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5799" w:rsidRPr="006631BB" w:rsidTr="00B70519">
        <w:trPr>
          <w:cantSplit/>
        </w:trPr>
        <w:tc>
          <w:tcPr>
            <w:tcW w:w="6911" w:type="dxa"/>
          </w:tcPr>
          <w:p w:rsidR="00A05799" w:rsidRPr="006631BB" w:rsidRDefault="00A05799" w:rsidP="00B70519">
            <w:pPr>
              <w:spacing w:before="400" w:after="48" w:line="240" w:lineRule="atLeast"/>
              <w:rPr>
                <w:rFonts w:ascii="Verdana" w:hAnsi="Verdana"/>
                <w:position w:val="6"/>
              </w:rPr>
            </w:pPr>
            <w:r w:rsidRPr="006631BB">
              <w:rPr>
                <w:rFonts w:ascii="Verdana" w:hAnsi="Verdana" w:cs="Times"/>
                <w:b/>
                <w:position w:val="6"/>
                <w:sz w:val="22"/>
                <w:szCs w:val="22"/>
              </w:rPr>
              <w:t>World Telecommunication Standardization Assembly (WTSA-12)</w:t>
            </w:r>
            <w:r w:rsidRPr="006631BB">
              <w:rPr>
                <w:rFonts w:ascii="Verdana" w:hAnsi="Verdana" w:cs="Times"/>
                <w:b/>
                <w:position w:val="6"/>
                <w:sz w:val="26"/>
                <w:szCs w:val="26"/>
              </w:rPr>
              <w:br/>
            </w:r>
            <w:r w:rsidRPr="006631BB">
              <w:rPr>
                <w:rFonts w:ascii="Verdana" w:hAnsi="Verdana"/>
                <w:b/>
                <w:bCs/>
                <w:position w:val="6"/>
                <w:sz w:val="18"/>
                <w:szCs w:val="18"/>
              </w:rPr>
              <w:t>Dubai, 20 November - 29 November 2012</w:t>
            </w:r>
          </w:p>
        </w:tc>
        <w:tc>
          <w:tcPr>
            <w:tcW w:w="3120" w:type="dxa"/>
          </w:tcPr>
          <w:p w:rsidR="00A05799" w:rsidRPr="006631BB" w:rsidRDefault="00A05799" w:rsidP="00B70519">
            <w:pPr>
              <w:spacing w:before="0" w:line="240" w:lineRule="atLeast"/>
            </w:pPr>
            <w:bookmarkStart w:id="0" w:name="ditulogo"/>
            <w:bookmarkEnd w:id="0"/>
            <w:r w:rsidRPr="006631BB">
              <w:rPr>
                <w:noProof/>
                <w:lang w:val="en-US" w:eastAsia="zh-CN"/>
              </w:rPr>
              <w:drawing>
                <wp:inline distT="0" distB="0" distL="0" distR="0" wp14:anchorId="4B4E9E6E" wp14:editId="2220D221">
                  <wp:extent cx="1762125" cy="742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A05799" w:rsidRPr="006631BB" w:rsidTr="00B70519">
        <w:trPr>
          <w:cantSplit/>
        </w:trPr>
        <w:tc>
          <w:tcPr>
            <w:tcW w:w="6911" w:type="dxa"/>
            <w:tcBorders>
              <w:bottom w:val="single" w:sz="12" w:space="0" w:color="auto"/>
            </w:tcBorders>
          </w:tcPr>
          <w:p w:rsidR="00A05799" w:rsidRPr="006631BB" w:rsidRDefault="00A05799" w:rsidP="00B70519">
            <w:pPr>
              <w:spacing w:before="0" w:after="48" w:line="240" w:lineRule="atLeast"/>
              <w:rPr>
                <w:b/>
                <w:smallCaps/>
                <w:szCs w:val="24"/>
              </w:rPr>
            </w:pPr>
            <w:bookmarkStart w:id="1" w:name="dhead"/>
          </w:p>
        </w:tc>
        <w:tc>
          <w:tcPr>
            <w:tcW w:w="3120" w:type="dxa"/>
            <w:tcBorders>
              <w:bottom w:val="single" w:sz="12" w:space="0" w:color="auto"/>
            </w:tcBorders>
          </w:tcPr>
          <w:p w:rsidR="00A05799" w:rsidRPr="006631BB" w:rsidRDefault="00A05799" w:rsidP="00B70519">
            <w:pPr>
              <w:spacing w:before="0" w:line="240" w:lineRule="atLeast"/>
              <w:rPr>
                <w:rFonts w:ascii="Verdana" w:hAnsi="Verdana"/>
                <w:szCs w:val="24"/>
              </w:rPr>
            </w:pPr>
          </w:p>
        </w:tc>
      </w:tr>
      <w:tr w:rsidR="00A05799" w:rsidRPr="006631BB" w:rsidTr="00B70519">
        <w:trPr>
          <w:cantSplit/>
        </w:trPr>
        <w:tc>
          <w:tcPr>
            <w:tcW w:w="6911" w:type="dxa"/>
            <w:tcBorders>
              <w:top w:val="single" w:sz="12" w:space="0" w:color="auto"/>
            </w:tcBorders>
          </w:tcPr>
          <w:p w:rsidR="00A05799" w:rsidRPr="006631BB" w:rsidRDefault="00A05799" w:rsidP="00B70519">
            <w:pPr>
              <w:spacing w:before="0" w:after="48" w:line="240" w:lineRule="atLeast"/>
              <w:rPr>
                <w:rFonts w:ascii="Verdana" w:hAnsi="Verdana"/>
                <w:b/>
                <w:smallCaps/>
                <w:sz w:val="20"/>
              </w:rPr>
            </w:pPr>
          </w:p>
        </w:tc>
        <w:tc>
          <w:tcPr>
            <w:tcW w:w="3120" w:type="dxa"/>
            <w:tcBorders>
              <w:top w:val="single" w:sz="12" w:space="0" w:color="auto"/>
            </w:tcBorders>
          </w:tcPr>
          <w:p w:rsidR="00A05799" w:rsidRPr="006631BB" w:rsidRDefault="00A05799" w:rsidP="00B70519">
            <w:pPr>
              <w:spacing w:before="0" w:line="240" w:lineRule="atLeast"/>
              <w:rPr>
                <w:rFonts w:ascii="Verdana" w:hAnsi="Verdana"/>
                <w:sz w:val="20"/>
              </w:rPr>
            </w:pPr>
          </w:p>
        </w:tc>
      </w:tr>
      <w:tr w:rsidR="00A05799" w:rsidRPr="006631BB" w:rsidTr="00B70519">
        <w:trPr>
          <w:cantSplit/>
          <w:trHeight w:val="23"/>
        </w:trPr>
        <w:tc>
          <w:tcPr>
            <w:tcW w:w="6911" w:type="dxa"/>
            <w:shd w:val="clear" w:color="auto" w:fill="auto"/>
          </w:tcPr>
          <w:p w:rsidR="00A05799" w:rsidRPr="006631BB" w:rsidRDefault="00A05799" w:rsidP="00B70519">
            <w:pPr>
              <w:tabs>
                <w:tab w:val="left" w:pos="851"/>
              </w:tabs>
              <w:spacing w:before="0" w:line="240" w:lineRule="atLeast"/>
              <w:rPr>
                <w:rFonts w:ascii="Verdana" w:hAnsi="Verdana"/>
                <w:b/>
                <w:sz w:val="20"/>
              </w:rPr>
            </w:pPr>
            <w:bookmarkStart w:id="2" w:name="dnum" w:colFirst="1" w:colLast="1"/>
            <w:bookmarkStart w:id="3" w:name="dmeeting" w:colFirst="0" w:colLast="0"/>
            <w:bookmarkEnd w:id="1"/>
            <w:r w:rsidRPr="006631BB">
              <w:rPr>
                <w:rFonts w:ascii="Verdana" w:hAnsi="Verdana"/>
                <w:b/>
                <w:sz w:val="20"/>
              </w:rPr>
              <w:t>PLENARY MEETING</w:t>
            </w:r>
          </w:p>
        </w:tc>
        <w:tc>
          <w:tcPr>
            <w:tcW w:w="3120" w:type="dxa"/>
          </w:tcPr>
          <w:p w:rsidR="00A05799" w:rsidRPr="006631BB" w:rsidRDefault="00A05799" w:rsidP="00B70519">
            <w:pPr>
              <w:tabs>
                <w:tab w:val="left" w:pos="851"/>
              </w:tabs>
              <w:spacing w:before="0" w:line="240" w:lineRule="atLeast"/>
              <w:rPr>
                <w:rFonts w:ascii="Verdana" w:hAnsi="Verdana"/>
                <w:sz w:val="20"/>
              </w:rPr>
            </w:pPr>
            <w:r w:rsidRPr="006631BB">
              <w:rPr>
                <w:rFonts w:ascii="Verdana" w:hAnsi="Verdana"/>
                <w:b/>
                <w:sz w:val="20"/>
              </w:rPr>
              <w:t>Document 30-E</w:t>
            </w:r>
          </w:p>
        </w:tc>
      </w:tr>
      <w:tr w:rsidR="00A05799" w:rsidRPr="006631BB" w:rsidTr="00B70519">
        <w:trPr>
          <w:cantSplit/>
          <w:trHeight w:val="23"/>
        </w:trPr>
        <w:tc>
          <w:tcPr>
            <w:tcW w:w="6911" w:type="dxa"/>
            <w:shd w:val="clear" w:color="auto" w:fill="auto"/>
          </w:tcPr>
          <w:p w:rsidR="00A05799" w:rsidRPr="006631BB" w:rsidRDefault="00A05799" w:rsidP="00B70519">
            <w:pPr>
              <w:tabs>
                <w:tab w:val="left" w:pos="851"/>
              </w:tabs>
              <w:spacing w:before="0" w:line="240" w:lineRule="atLeast"/>
              <w:rPr>
                <w:rFonts w:ascii="Verdana" w:hAnsi="Verdana"/>
                <w:b/>
                <w:sz w:val="20"/>
              </w:rPr>
            </w:pPr>
            <w:bookmarkStart w:id="4" w:name="ddate" w:colFirst="1" w:colLast="1"/>
            <w:bookmarkStart w:id="5" w:name="dblank" w:colFirst="0" w:colLast="0"/>
            <w:bookmarkEnd w:id="2"/>
            <w:bookmarkEnd w:id="3"/>
          </w:p>
        </w:tc>
        <w:tc>
          <w:tcPr>
            <w:tcW w:w="3120" w:type="dxa"/>
          </w:tcPr>
          <w:p w:rsidR="00A05799" w:rsidRPr="006631BB" w:rsidRDefault="00A05799" w:rsidP="00B70519">
            <w:pPr>
              <w:tabs>
                <w:tab w:val="left" w:pos="993"/>
              </w:tabs>
              <w:spacing w:before="0"/>
              <w:rPr>
                <w:rFonts w:ascii="Verdana" w:hAnsi="Verdana"/>
                <w:sz w:val="20"/>
              </w:rPr>
            </w:pPr>
            <w:r w:rsidRPr="006631BB">
              <w:rPr>
                <w:rFonts w:ascii="Verdana" w:hAnsi="Verdana"/>
                <w:b/>
                <w:sz w:val="20"/>
              </w:rPr>
              <w:t>July 2012</w:t>
            </w:r>
          </w:p>
        </w:tc>
      </w:tr>
      <w:tr w:rsidR="00A05799" w:rsidRPr="006631BB" w:rsidTr="00B70519">
        <w:trPr>
          <w:cantSplit/>
          <w:trHeight w:val="23"/>
        </w:trPr>
        <w:tc>
          <w:tcPr>
            <w:tcW w:w="6911" w:type="dxa"/>
            <w:shd w:val="clear" w:color="auto" w:fill="auto"/>
          </w:tcPr>
          <w:p w:rsidR="00A05799" w:rsidRPr="006631BB" w:rsidRDefault="00A05799" w:rsidP="00B70519">
            <w:pPr>
              <w:tabs>
                <w:tab w:val="left" w:pos="851"/>
              </w:tabs>
              <w:spacing w:before="0" w:line="240" w:lineRule="atLeast"/>
              <w:rPr>
                <w:rFonts w:ascii="Verdana" w:hAnsi="Verdana"/>
                <w:sz w:val="20"/>
              </w:rPr>
            </w:pPr>
            <w:bookmarkStart w:id="6" w:name="dbluepink" w:colFirst="0" w:colLast="0"/>
            <w:bookmarkStart w:id="7" w:name="dorlang" w:colFirst="1" w:colLast="1"/>
            <w:bookmarkEnd w:id="4"/>
            <w:bookmarkEnd w:id="5"/>
          </w:p>
        </w:tc>
        <w:tc>
          <w:tcPr>
            <w:tcW w:w="3120" w:type="dxa"/>
          </w:tcPr>
          <w:p w:rsidR="00A05799" w:rsidRPr="006631BB" w:rsidRDefault="00A05799" w:rsidP="00B70519">
            <w:pPr>
              <w:tabs>
                <w:tab w:val="left" w:pos="993"/>
              </w:tabs>
              <w:spacing w:before="0"/>
              <w:rPr>
                <w:rFonts w:ascii="Verdana" w:hAnsi="Verdana"/>
                <w:b/>
                <w:sz w:val="20"/>
              </w:rPr>
            </w:pPr>
            <w:r w:rsidRPr="006631BB">
              <w:rPr>
                <w:rFonts w:ascii="Verdana" w:hAnsi="Verdana"/>
                <w:b/>
                <w:sz w:val="20"/>
              </w:rPr>
              <w:t>Original: English</w:t>
            </w:r>
          </w:p>
        </w:tc>
      </w:tr>
      <w:tr w:rsidR="00A05799" w:rsidRPr="006631BB" w:rsidTr="00B70519">
        <w:trPr>
          <w:cantSplit/>
          <w:trHeight w:val="23"/>
        </w:trPr>
        <w:tc>
          <w:tcPr>
            <w:tcW w:w="10031" w:type="dxa"/>
            <w:gridSpan w:val="2"/>
            <w:shd w:val="clear" w:color="auto" w:fill="auto"/>
          </w:tcPr>
          <w:p w:rsidR="00A05799" w:rsidRPr="006631BB" w:rsidRDefault="00A05799" w:rsidP="00B70519">
            <w:pPr>
              <w:tabs>
                <w:tab w:val="left" w:pos="993"/>
              </w:tabs>
              <w:spacing w:before="0"/>
              <w:rPr>
                <w:rFonts w:ascii="Verdana" w:hAnsi="Verdana"/>
                <w:b/>
                <w:sz w:val="20"/>
              </w:rPr>
            </w:pPr>
          </w:p>
        </w:tc>
      </w:tr>
      <w:tr w:rsidR="00A05799" w:rsidRPr="006631BB" w:rsidTr="00B70519">
        <w:trPr>
          <w:cantSplit/>
          <w:trHeight w:val="23"/>
        </w:trPr>
        <w:tc>
          <w:tcPr>
            <w:tcW w:w="10031" w:type="dxa"/>
            <w:gridSpan w:val="2"/>
            <w:shd w:val="clear" w:color="auto" w:fill="auto"/>
          </w:tcPr>
          <w:p w:rsidR="00A05799" w:rsidRPr="006631BB" w:rsidRDefault="00A05799" w:rsidP="00B70519">
            <w:pPr>
              <w:pStyle w:val="Source"/>
            </w:pPr>
            <w:r w:rsidRPr="006631BB">
              <w:t>ITU-T Study Group 13</w:t>
            </w:r>
            <w:r w:rsidR="00AD6413" w:rsidRPr="006631BB">
              <w:br/>
              <w:t>Future networks including mobile and NGN</w:t>
            </w:r>
          </w:p>
        </w:tc>
      </w:tr>
      <w:tr w:rsidR="00A05799" w:rsidRPr="006631BB" w:rsidTr="00B70519">
        <w:trPr>
          <w:cantSplit/>
          <w:trHeight w:val="23"/>
        </w:trPr>
        <w:tc>
          <w:tcPr>
            <w:tcW w:w="10031" w:type="dxa"/>
            <w:gridSpan w:val="2"/>
            <w:shd w:val="clear" w:color="auto" w:fill="auto"/>
          </w:tcPr>
          <w:p w:rsidR="00A05799" w:rsidRPr="006631BB" w:rsidRDefault="00A05799" w:rsidP="006514F4">
            <w:pPr>
              <w:pStyle w:val="Title1"/>
            </w:pPr>
            <w:r w:rsidRPr="006631BB">
              <w:t xml:space="preserve">DRAFT NEW RECOMMENDATION ITU-T Y.2770 PROPOSED </w:t>
            </w:r>
            <w:r w:rsidR="006514F4" w:rsidRPr="006631BB">
              <w:br/>
            </w:r>
            <w:r w:rsidRPr="006631BB">
              <w:t xml:space="preserve">FOR APPROVAL AT THE WORLD TELECOMMUNICATION </w:t>
            </w:r>
            <w:r w:rsidR="006514F4" w:rsidRPr="006631BB">
              <w:br/>
            </w:r>
            <w:r w:rsidRPr="006631BB">
              <w:t>STANDARDIZATION</w:t>
            </w:r>
            <w:r w:rsidR="006514F4" w:rsidRPr="006631BB">
              <w:t xml:space="preserve"> CONFERENCE</w:t>
            </w:r>
            <w:r w:rsidR="00AD6413" w:rsidRPr="006631BB">
              <w:t xml:space="preserve"> (WTSA-12)</w:t>
            </w:r>
          </w:p>
        </w:tc>
      </w:tr>
      <w:tr w:rsidR="00A05799" w:rsidRPr="006631BB" w:rsidTr="00B70519">
        <w:trPr>
          <w:cantSplit/>
          <w:trHeight w:val="23"/>
        </w:trPr>
        <w:tc>
          <w:tcPr>
            <w:tcW w:w="10031" w:type="dxa"/>
            <w:gridSpan w:val="2"/>
            <w:shd w:val="clear" w:color="auto" w:fill="auto"/>
          </w:tcPr>
          <w:p w:rsidR="00A05799" w:rsidRPr="006631BB" w:rsidRDefault="00A05799" w:rsidP="00B70519">
            <w:pPr>
              <w:pStyle w:val="Title2"/>
            </w:pPr>
          </w:p>
        </w:tc>
      </w:tr>
      <w:tr w:rsidR="00A05799" w:rsidRPr="006631BB" w:rsidTr="00B70519">
        <w:trPr>
          <w:cantSplit/>
          <w:trHeight w:val="23"/>
        </w:trPr>
        <w:tc>
          <w:tcPr>
            <w:tcW w:w="10031" w:type="dxa"/>
            <w:gridSpan w:val="2"/>
            <w:shd w:val="clear" w:color="auto" w:fill="auto"/>
          </w:tcPr>
          <w:p w:rsidR="00A05799" w:rsidRPr="006631BB" w:rsidRDefault="00A05799" w:rsidP="00B70519">
            <w:pPr>
              <w:pStyle w:val="Agendaitem"/>
              <w:rPr>
                <w:lang w:val="en-GB"/>
              </w:rPr>
            </w:pPr>
          </w:p>
        </w:tc>
      </w:tr>
      <w:bookmarkEnd w:id="6"/>
      <w:bookmarkEnd w:id="7"/>
    </w:tbl>
    <w:p w:rsidR="00CD51E3" w:rsidRPr="006631BB" w:rsidRDefault="00187BD9" w:rsidP="006514F4">
      <w:pPr>
        <w:pStyle w:val="Proposal"/>
      </w:pPr>
      <w:r w:rsidRPr="006631BB">
        <w:br w:type="page"/>
      </w:r>
      <w:r w:rsidR="00CD51E3" w:rsidRPr="006631BB">
        <w:rPr>
          <w:b/>
          <w:bCs/>
        </w:rPr>
        <w:lastRenderedPageBreak/>
        <w:t>ADD</w:t>
      </w:r>
      <w:r w:rsidR="00CD51E3" w:rsidRPr="006631BB">
        <w:tab/>
        <w:t>SG13/30/1</w:t>
      </w:r>
    </w:p>
    <w:p w:rsidR="00CD51E3" w:rsidRPr="006631BB" w:rsidRDefault="00CD51E3" w:rsidP="006514F4">
      <w:pPr>
        <w:pStyle w:val="RecNo"/>
      </w:pPr>
      <w:r w:rsidRPr="006631BB">
        <w:t>Draft New Recommendation ITU-T Y.2770 (formerly Y.dpireq)</w:t>
      </w:r>
    </w:p>
    <w:p w:rsidR="00CD51E3" w:rsidRPr="006631BB" w:rsidRDefault="00CD51E3" w:rsidP="006514F4">
      <w:pPr>
        <w:pStyle w:val="Rectitle"/>
        <w:rPr>
          <w:lang w:eastAsia="zh-CN"/>
        </w:rPr>
      </w:pPr>
      <w:r w:rsidRPr="006631BB">
        <w:t xml:space="preserve">Requirements </w:t>
      </w:r>
      <w:r w:rsidRPr="006631BB">
        <w:rPr>
          <w:lang w:eastAsia="zh-CN"/>
        </w:rPr>
        <w:t>for</w:t>
      </w:r>
      <w:r w:rsidRPr="006631BB">
        <w:t xml:space="preserve"> D</w:t>
      </w:r>
      <w:r w:rsidRPr="006631BB">
        <w:rPr>
          <w:lang w:eastAsia="zh-CN"/>
        </w:rPr>
        <w:t xml:space="preserve">eep </w:t>
      </w:r>
      <w:r w:rsidRPr="006631BB">
        <w:t>P</w:t>
      </w:r>
      <w:r w:rsidRPr="006631BB">
        <w:rPr>
          <w:lang w:eastAsia="zh-CN"/>
        </w:rPr>
        <w:t xml:space="preserve">acket </w:t>
      </w:r>
      <w:r w:rsidRPr="006631BB">
        <w:t>I</w:t>
      </w:r>
      <w:r w:rsidRPr="006631BB">
        <w:rPr>
          <w:lang w:eastAsia="zh-CN"/>
        </w:rPr>
        <w:t>nspection</w:t>
      </w:r>
      <w:r w:rsidRPr="006631BB">
        <w:t xml:space="preserve"> in </w:t>
      </w:r>
      <w:r w:rsidRPr="006631BB">
        <w:rPr>
          <w:lang w:eastAsia="zh-CN"/>
        </w:rPr>
        <w:t>Next Generation Networks</w:t>
      </w:r>
    </w:p>
    <w:p w:rsidR="006514F4" w:rsidRPr="006631BB" w:rsidRDefault="006514F4" w:rsidP="006514F4">
      <w:pPr>
        <w:rPr>
          <w:lang w:eastAsia="zh-CN"/>
        </w:rPr>
      </w:pPr>
    </w:p>
    <w:p w:rsidR="00CD51E3" w:rsidRPr="006631BB" w:rsidRDefault="00CD51E3" w:rsidP="006514F4">
      <w:pPr>
        <w:pStyle w:val="Headingb"/>
        <w:rPr>
          <w:lang w:val="en-GB"/>
        </w:rPr>
      </w:pPr>
      <w:r w:rsidRPr="006631BB">
        <w:rPr>
          <w:lang w:val="en-GB"/>
        </w:rPr>
        <w:t>Summary</w:t>
      </w:r>
    </w:p>
    <w:p w:rsidR="00CD51E3" w:rsidRPr="006631BB" w:rsidRDefault="00CD51E3" w:rsidP="006514F4">
      <w:pPr>
        <w:rPr>
          <w:i/>
          <w:lang w:eastAsia="zh-CN"/>
        </w:rPr>
      </w:pPr>
      <w:r w:rsidRPr="006631BB">
        <w:rPr>
          <w:lang w:eastAsia="zh-CN"/>
        </w:rPr>
        <w:t xml:space="preserve">This Recommendation specifies the </w:t>
      </w:r>
      <w:r w:rsidRPr="006631BB">
        <w:t xml:space="preserve">requirements </w:t>
      </w:r>
      <w:r w:rsidRPr="006631BB">
        <w:rPr>
          <w:lang w:eastAsia="zh-CN"/>
        </w:rPr>
        <w:t>for</w:t>
      </w:r>
      <w:r w:rsidRPr="006631BB">
        <w:t xml:space="preserve"> Deep Packet Inspection (DPI)</w:t>
      </w:r>
      <w:r w:rsidRPr="006631BB">
        <w:rPr>
          <w:lang w:eastAsia="zh-CN"/>
        </w:rPr>
        <w:t xml:space="preserve"> in Next Generation Networks (NGN)</w:t>
      </w:r>
      <w:r w:rsidRPr="006631BB">
        <w:t>.</w:t>
      </w:r>
      <w:r w:rsidRPr="006631BB">
        <w:rPr>
          <w:lang w:eastAsia="zh-CN"/>
        </w:rPr>
        <w:t xml:space="preserve"> T</w:t>
      </w:r>
      <w:r w:rsidRPr="006631BB">
        <w:t>his Recommendation primarily specifies the requirements for Deep Packet Inspection (DPI)</w:t>
      </w:r>
      <w:r w:rsidRPr="006631BB">
        <w:rPr>
          <w:lang w:eastAsia="zh-CN"/>
        </w:rPr>
        <w:t xml:space="preserve"> entities in NGN</w:t>
      </w:r>
      <w:r w:rsidRPr="006631BB">
        <w:t xml:space="preserve">, </w:t>
      </w:r>
      <w:r w:rsidRPr="006631BB">
        <w:rPr>
          <w:lang w:eastAsia="zh-CN"/>
        </w:rPr>
        <w:t>addressing, in particular, aspects</w:t>
      </w:r>
      <w:r w:rsidRPr="006631BB">
        <w:t xml:space="preserve"> such as application identification, flow identification</w:t>
      </w:r>
      <w:r w:rsidRPr="006631BB">
        <w:rPr>
          <w:lang w:eastAsia="zh-CN"/>
        </w:rPr>
        <w:t>, inspected</w:t>
      </w:r>
      <w:r w:rsidRPr="006631BB">
        <w:t xml:space="preserve"> traffic</w:t>
      </w:r>
      <w:r w:rsidRPr="006631BB">
        <w:rPr>
          <w:lang w:eastAsia="zh-CN"/>
        </w:rPr>
        <w:t xml:space="preserve"> types</w:t>
      </w:r>
      <w:r w:rsidRPr="006631BB">
        <w:t>, signature management</w:t>
      </w:r>
      <w:r w:rsidRPr="006631BB">
        <w:rPr>
          <w:lang w:eastAsia="zh-CN"/>
        </w:rPr>
        <w:t xml:space="preserve">, </w:t>
      </w:r>
      <w:r w:rsidRPr="006631BB">
        <w:t xml:space="preserve">reporting to the </w:t>
      </w:r>
      <w:r w:rsidRPr="006631BB">
        <w:rPr>
          <w:lang w:eastAsia="zh-CN"/>
        </w:rPr>
        <w:t>network management system (</w:t>
      </w:r>
      <w:r w:rsidRPr="006631BB">
        <w:t>NMS</w:t>
      </w:r>
      <w:r w:rsidRPr="006631BB">
        <w:rPr>
          <w:lang w:eastAsia="zh-CN"/>
        </w:rPr>
        <w:t xml:space="preserve">) and </w:t>
      </w:r>
      <w:r w:rsidRPr="006631BB">
        <w:t>interaction with the policy decision function</w:t>
      </w:r>
      <w:r w:rsidRPr="006631BB">
        <w:rPr>
          <w:lang w:eastAsia="zh-CN"/>
        </w:rPr>
        <w:t>al entity</w:t>
      </w:r>
      <w:r w:rsidRPr="006631BB">
        <w:t>.</w:t>
      </w:r>
      <w:r w:rsidRPr="006631BB">
        <w:rPr>
          <w:lang w:eastAsia="zh-CN"/>
        </w:rPr>
        <w:t xml:space="preserve"> Although aimed at the NGN, the requirements</w:t>
      </w:r>
      <w:r w:rsidRPr="006631BB">
        <w:t xml:space="preserve"> may be applicable </w:t>
      </w:r>
      <w:r w:rsidRPr="006631BB">
        <w:rPr>
          <w:lang w:eastAsia="zh-CN"/>
        </w:rPr>
        <w:t>to</w:t>
      </w:r>
      <w:r w:rsidRPr="006631BB">
        <w:t xml:space="preserve"> </w:t>
      </w:r>
      <w:r w:rsidRPr="006631BB">
        <w:rPr>
          <w:lang w:eastAsia="zh-CN"/>
        </w:rPr>
        <w:t>other types of networks</w:t>
      </w:r>
      <w:r w:rsidRPr="006631BB">
        <w:t>.</w:t>
      </w:r>
      <w:r w:rsidRPr="006631BB">
        <w:rPr>
          <w:lang w:eastAsia="zh-CN"/>
        </w:rPr>
        <w:t xml:space="preserve"> This Recommendation also contains use cases and other complementary information as appendixes. </w:t>
      </w:r>
    </w:p>
    <w:p w:rsidR="00CD51E3" w:rsidRPr="006631BB" w:rsidRDefault="00CD51E3" w:rsidP="00CD51E3">
      <w:pPr>
        <w:jc w:val="center"/>
        <w:rPr>
          <w:b/>
          <w:lang w:eastAsia="zh-CN"/>
        </w:rPr>
      </w:pPr>
      <w:r w:rsidRPr="006631BB">
        <w:rPr>
          <w:b/>
          <w:lang w:eastAsia="zh-CN"/>
        </w:rPr>
        <w:br w:type="page"/>
      </w:r>
      <w:r w:rsidRPr="006631BB">
        <w:rPr>
          <w:b/>
          <w:lang w:eastAsia="zh-CN"/>
        </w:rPr>
        <w:lastRenderedPageBreak/>
        <w:t>CONTENTS</w:t>
      </w:r>
    </w:p>
    <w:p w:rsidR="00CD51E3" w:rsidRPr="006631BB" w:rsidRDefault="00CD51E3" w:rsidP="00CD51E3">
      <w:pPr>
        <w:pStyle w:val="TOC1"/>
        <w:rPr>
          <w:kern w:val="2"/>
          <w:sz w:val="21"/>
          <w:szCs w:val="24"/>
          <w:lang w:eastAsia="zh-CN"/>
        </w:rPr>
      </w:pPr>
      <w:r w:rsidRPr="006631BB">
        <w:rPr>
          <w:b/>
          <w:lang w:eastAsia="zh-CN"/>
        </w:rPr>
        <w:fldChar w:fldCharType="begin"/>
      </w:r>
      <w:r w:rsidRPr="006631BB">
        <w:rPr>
          <w:b/>
          <w:lang w:eastAsia="zh-CN"/>
        </w:rPr>
        <w:instrText xml:space="preserve"> TOC \o "1-3" \h \z \u </w:instrText>
      </w:r>
      <w:r w:rsidRPr="006631BB">
        <w:rPr>
          <w:b/>
          <w:lang w:eastAsia="zh-CN"/>
        </w:rPr>
        <w:fldChar w:fldCharType="separate"/>
      </w:r>
      <w:hyperlink w:anchor="_Toc311188452" w:history="1">
        <w:r w:rsidRPr="006631BB">
          <w:rPr>
            <w:rStyle w:val="Hyperlink"/>
          </w:rPr>
          <w:t>1</w:t>
        </w:r>
        <w:r w:rsidRPr="006631BB">
          <w:rPr>
            <w:kern w:val="2"/>
            <w:sz w:val="21"/>
            <w:szCs w:val="24"/>
            <w:lang w:eastAsia="zh-CN"/>
          </w:rPr>
          <w:tab/>
        </w:r>
        <w:r w:rsidRPr="006631BB">
          <w:rPr>
            <w:rStyle w:val="Hyperlink"/>
          </w:rPr>
          <w:t>Scope</w:t>
        </w:r>
        <w:r w:rsidRPr="006631BB">
          <w:rPr>
            <w:webHidden/>
          </w:rPr>
          <w:tab/>
        </w:r>
        <w:r w:rsidRPr="006631BB">
          <w:rPr>
            <w:webHidden/>
          </w:rPr>
          <w:fldChar w:fldCharType="begin"/>
        </w:r>
        <w:r w:rsidRPr="006631BB">
          <w:rPr>
            <w:webHidden/>
          </w:rPr>
          <w:instrText xml:space="preserve"> PAGEREF _Toc311188452 \h </w:instrText>
        </w:r>
        <w:r w:rsidRPr="006631BB">
          <w:rPr>
            <w:webHidden/>
          </w:rPr>
        </w:r>
        <w:r w:rsidRPr="006631BB">
          <w:rPr>
            <w:webHidden/>
          </w:rPr>
          <w:fldChar w:fldCharType="separate"/>
        </w:r>
        <w:r w:rsidR="005E575C">
          <w:rPr>
            <w:noProof/>
            <w:webHidden/>
          </w:rPr>
          <w:t>9</w:t>
        </w:r>
        <w:r w:rsidRPr="006631BB">
          <w:rPr>
            <w:webHidden/>
          </w:rPr>
          <w:fldChar w:fldCharType="end"/>
        </w:r>
      </w:hyperlink>
    </w:p>
    <w:p w:rsidR="00CD51E3" w:rsidRPr="006631BB" w:rsidRDefault="00142B61" w:rsidP="00CD51E3">
      <w:pPr>
        <w:pStyle w:val="TOC2"/>
        <w:rPr>
          <w:kern w:val="2"/>
          <w:sz w:val="21"/>
          <w:szCs w:val="24"/>
          <w:lang w:eastAsia="zh-CN"/>
        </w:rPr>
      </w:pPr>
      <w:hyperlink w:anchor="_Toc311188453" w:history="1">
        <w:r w:rsidR="00CD51E3" w:rsidRPr="006631BB">
          <w:rPr>
            <w:rStyle w:val="Hyperlink"/>
          </w:rPr>
          <w:t>1.1</w:t>
        </w:r>
        <w:r w:rsidR="00CD51E3" w:rsidRPr="006631BB">
          <w:rPr>
            <w:kern w:val="2"/>
            <w:sz w:val="21"/>
            <w:szCs w:val="24"/>
            <w:lang w:eastAsia="zh-CN"/>
          </w:rPr>
          <w:tab/>
        </w:r>
        <w:r w:rsidR="00CD51E3" w:rsidRPr="006631BB">
          <w:rPr>
            <w:rStyle w:val="Hyperlink"/>
          </w:rPr>
          <w:t>Applicability</w:t>
        </w:r>
        <w:r w:rsidR="00CD51E3" w:rsidRPr="006631BB">
          <w:rPr>
            <w:webHidden/>
          </w:rPr>
          <w:tab/>
        </w:r>
        <w:r w:rsidR="00CD51E3" w:rsidRPr="006631BB">
          <w:rPr>
            <w:webHidden/>
          </w:rPr>
          <w:fldChar w:fldCharType="begin"/>
        </w:r>
        <w:r w:rsidR="00CD51E3" w:rsidRPr="006631BB">
          <w:rPr>
            <w:webHidden/>
          </w:rPr>
          <w:instrText xml:space="preserve"> PAGEREF _Toc311188453 \h </w:instrText>
        </w:r>
        <w:r w:rsidR="00CD51E3" w:rsidRPr="006631BB">
          <w:rPr>
            <w:webHidden/>
          </w:rPr>
        </w:r>
        <w:r w:rsidR="00CD51E3" w:rsidRPr="006631BB">
          <w:rPr>
            <w:webHidden/>
          </w:rPr>
          <w:fldChar w:fldCharType="separate"/>
        </w:r>
        <w:r w:rsidR="005E575C">
          <w:rPr>
            <w:noProof/>
            <w:webHidden/>
          </w:rPr>
          <w:t>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54" w:history="1">
        <w:r w:rsidR="00CD51E3" w:rsidRPr="006631BB">
          <w:rPr>
            <w:rStyle w:val="Hyperlink"/>
          </w:rPr>
          <w:t>1.2</w:t>
        </w:r>
        <w:r w:rsidR="00CD51E3" w:rsidRPr="006631BB">
          <w:rPr>
            <w:kern w:val="2"/>
            <w:sz w:val="21"/>
            <w:szCs w:val="24"/>
            <w:lang w:eastAsia="zh-CN"/>
          </w:rPr>
          <w:tab/>
        </w:r>
        <w:r w:rsidR="00CD51E3" w:rsidRPr="006631BB">
          <w:rPr>
            <w:rStyle w:val="Hyperlink"/>
          </w:rPr>
          <w:t>Policy Rules</w:t>
        </w:r>
        <w:r w:rsidR="00CD51E3" w:rsidRPr="006631BB">
          <w:rPr>
            <w:webHidden/>
          </w:rPr>
          <w:tab/>
        </w:r>
        <w:r w:rsidR="00CD51E3" w:rsidRPr="006631BB">
          <w:rPr>
            <w:webHidden/>
          </w:rPr>
          <w:fldChar w:fldCharType="begin"/>
        </w:r>
        <w:r w:rsidR="00CD51E3" w:rsidRPr="006631BB">
          <w:rPr>
            <w:webHidden/>
          </w:rPr>
          <w:instrText xml:space="preserve"> PAGEREF _Toc311188454 \h </w:instrText>
        </w:r>
        <w:r w:rsidR="00CD51E3" w:rsidRPr="006631BB">
          <w:rPr>
            <w:webHidden/>
          </w:rPr>
        </w:r>
        <w:r w:rsidR="00CD51E3" w:rsidRPr="006631BB">
          <w:rPr>
            <w:webHidden/>
          </w:rPr>
          <w:fldChar w:fldCharType="separate"/>
        </w:r>
        <w:r w:rsidR="005E575C">
          <w:rPr>
            <w:noProof/>
            <w:webHidden/>
          </w:rPr>
          <w:t>9</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55" w:history="1">
        <w:r w:rsidR="00CD51E3" w:rsidRPr="006631BB">
          <w:rPr>
            <w:rStyle w:val="Hyperlink"/>
          </w:rPr>
          <w:t>2</w:t>
        </w:r>
        <w:r w:rsidR="00CD51E3" w:rsidRPr="006631BB">
          <w:rPr>
            <w:kern w:val="2"/>
            <w:sz w:val="21"/>
            <w:szCs w:val="24"/>
            <w:lang w:eastAsia="zh-CN"/>
          </w:rPr>
          <w:tab/>
        </w:r>
        <w:r w:rsidR="00CD51E3" w:rsidRPr="006631BB">
          <w:rPr>
            <w:rStyle w:val="Hyperlink"/>
          </w:rPr>
          <w:t>References</w:t>
        </w:r>
        <w:r w:rsidR="00CD51E3" w:rsidRPr="006631BB">
          <w:rPr>
            <w:webHidden/>
          </w:rPr>
          <w:tab/>
        </w:r>
        <w:r w:rsidR="00CD51E3" w:rsidRPr="006631BB">
          <w:rPr>
            <w:webHidden/>
          </w:rPr>
          <w:fldChar w:fldCharType="begin"/>
        </w:r>
        <w:r w:rsidR="00CD51E3" w:rsidRPr="006631BB">
          <w:rPr>
            <w:webHidden/>
          </w:rPr>
          <w:instrText xml:space="preserve"> PAGEREF _Toc311188455 \h </w:instrText>
        </w:r>
        <w:r w:rsidR="00CD51E3" w:rsidRPr="006631BB">
          <w:rPr>
            <w:webHidden/>
          </w:rPr>
        </w:r>
        <w:r w:rsidR="00CD51E3" w:rsidRPr="006631BB">
          <w:rPr>
            <w:webHidden/>
          </w:rPr>
          <w:fldChar w:fldCharType="separate"/>
        </w:r>
        <w:r w:rsidR="005E575C">
          <w:rPr>
            <w:noProof/>
            <w:webHidden/>
          </w:rPr>
          <w:t>11</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56" w:history="1">
        <w:r w:rsidR="00CD51E3" w:rsidRPr="006631BB">
          <w:rPr>
            <w:rStyle w:val="Hyperlink"/>
          </w:rPr>
          <w:t>3</w:t>
        </w:r>
        <w:r w:rsidR="00CD51E3" w:rsidRPr="006631BB">
          <w:rPr>
            <w:kern w:val="2"/>
            <w:sz w:val="21"/>
            <w:szCs w:val="24"/>
            <w:lang w:eastAsia="zh-CN"/>
          </w:rPr>
          <w:tab/>
        </w:r>
        <w:r w:rsidR="00CD51E3" w:rsidRPr="006631BB">
          <w:rPr>
            <w:rStyle w:val="Hyperlink"/>
          </w:rPr>
          <w:t>Definitions</w:t>
        </w:r>
        <w:r w:rsidR="00CD51E3" w:rsidRPr="006631BB">
          <w:rPr>
            <w:webHidden/>
          </w:rPr>
          <w:tab/>
        </w:r>
        <w:r w:rsidR="00CD51E3" w:rsidRPr="006631BB">
          <w:rPr>
            <w:webHidden/>
          </w:rPr>
          <w:fldChar w:fldCharType="begin"/>
        </w:r>
        <w:r w:rsidR="00CD51E3" w:rsidRPr="006631BB">
          <w:rPr>
            <w:webHidden/>
          </w:rPr>
          <w:instrText xml:space="preserve"> PAGEREF _Toc311188456 \h </w:instrText>
        </w:r>
        <w:r w:rsidR="00CD51E3" w:rsidRPr="006631BB">
          <w:rPr>
            <w:webHidden/>
          </w:rPr>
        </w:r>
        <w:r w:rsidR="00CD51E3" w:rsidRPr="006631BB">
          <w:rPr>
            <w:webHidden/>
          </w:rPr>
          <w:fldChar w:fldCharType="separate"/>
        </w:r>
        <w:r w:rsidR="005E575C">
          <w:rPr>
            <w:noProof/>
            <w:webHidden/>
          </w:rPr>
          <w:t>11</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57" w:history="1">
        <w:r w:rsidR="00CD51E3" w:rsidRPr="006631BB">
          <w:rPr>
            <w:rStyle w:val="Hyperlink"/>
          </w:rPr>
          <w:t>3.1</w:t>
        </w:r>
        <w:r w:rsidR="00CD51E3" w:rsidRPr="006631BB">
          <w:rPr>
            <w:kern w:val="2"/>
            <w:sz w:val="21"/>
            <w:szCs w:val="24"/>
            <w:lang w:eastAsia="zh-CN"/>
          </w:rPr>
          <w:tab/>
        </w:r>
        <w:r w:rsidR="00CD51E3" w:rsidRPr="006631BB">
          <w:rPr>
            <w:rStyle w:val="Hyperlink"/>
          </w:rPr>
          <w:t>Terms defined elsewhere</w:t>
        </w:r>
        <w:r w:rsidR="00CD51E3" w:rsidRPr="006631BB">
          <w:rPr>
            <w:webHidden/>
          </w:rPr>
          <w:tab/>
        </w:r>
        <w:r w:rsidR="00CD51E3" w:rsidRPr="006631BB">
          <w:rPr>
            <w:webHidden/>
          </w:rPr>
          <w:fldChar w:fldCharType="begin"/>
        </w:r>
        <w:r w:rsidR="00CD51E3" w:rsidRPr="006631BB">
          <w:rPr>
            <w:webHidden/>
          </w:rPr>
          <w:instrText xml:space="preserve"> PAGEREF _Toc311188457 \h </w:instrText>
        </w:r>
        <w:r w:rsidR="00CD51E3" w:rsidRPr="006631BB">
          <w:rPr>
            <w:webHidden/>
          </w:rPr>
        </w:r>
        <w:r w:rsidR="00CD51E3" w:rsidRPr="006631BB">
          <w:rPr>
            <w:webHidden/>
          </w:rPr>
          <w:fldChar w:fldCharType="separate"/>
        </w:r>
        <w:r w:rsidR="005E575C">
          <w:rPr>
            <w:noProof/>
            <w:webHidden/>
          </w:rPr>
          <w:t>11</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58" w:history="1">
        <w:r w:rsidR="00CD51E3" w:rsidRPr="006631BB">
          <w:rPr>
            <w:rStyle w:val="Hyperlink"/>
          </w:rPr>
          <w:t>3.2</w:t>
        </w:r>
        <w:r w:rsidR="00CD51E3" w:rsidRPr="006631BB">
          <w:rPr>
            <w:kern w:val="2"/>
            <w:sz w:val="21"/>
            <w:szCs w:val="24"/>
            <w:lang w:eastAsia="zh-CN"/>
          </w:rPr>
          <w:tab/>
        </w:r>
        <w:r w:rsidR="00CD51E3" w:rsidRPr="006631BB">
          <w:rPr>
            <w:rStyle w:val="Hyperlink"/>
          </w:rPr>
          <w:t>Terms defined in this Recommendation</w:t>
        </w:r>
        <w:r w:rsidR="00CD51E3" w:rsidRPr="006631BB">
          <w:rPr>
            <w:webHidden/>
          </w:rPr>
          <w:tab/>
        </w:r>
        <w:r w:rsidR="00CD51E3" w:rsidRPr="006631BB">
          <w:rPr>
            <w:webHidden/>
          </w:rPr>
          <w:fldChar w:fldCharType="begin"/>
        </w:r>
        <w:r w:rsidR="00CD51E3" w:rsidRPr="006631BB">
          <w:rPr>
            <w:webHidden/>
          </w:rPr>
          <w:instrText xml:space="preserve"> PAGEREF _Toc311188458 \h </w:instrText>
        </w:r>
        <w:r w:rsidR="00CD51E3" w:rsidRPr="006631BB">
          <w:rPr>
            <w:webHidden/>
          </w:rPr>
        </w:r>
        <w:r w:rsidR="00CD51E3" w:rsidRPr="006631BB">
          <w:rPr>
            <w:webHidden/>
          </w:rPr>
          <w:fldChar w:fldCharType="separate"/>
        </w:r>
        <w:r w:rsidR="005E575C">
          <w:rPr>
            <w:noProof/>
            <w:webHidden/>
          </w:rPr>
          <w:t>12</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59" w:history="1">
        <w:r w:rsidR="00CD51E3" w:rsidRPr="006631BB">
          <w:rPr>
            <w:rStyle w:val="Hyperlink"/>
          </w:rPr>
          <w:t>4</w:t>
        </w:r>
        <w:r w:rsidR="00CD51E3" w:rsidRPr="006631BB">
          <w:rPr>
            <w:kern w:val="2"/>
            <w:sz w:val="21"/>
            <w:szCs w:val="24"/>
            <w:lang w:eastAsia="zh-CN"/>
          </w:rPr>
          <w:tab/>
        </w:r>
        <w:r w:rsidR="00CD51E3" w:rsidRPr="006631BB">
          <w:rPr>
            <w:rStyle w:val="Hyperlink"/>
          </w:rPr>
          <w:t>Abbreviations and acronyms</w:t>
        </w:r>
        <w:r w:rsidR="00CD51E3" w:rsidRPr="006631BB">
          <w:rPr>
            <w:webHidden/>
          </w:rPr>
          <w:tab/>
        </w:r>
        <w:r w:rsidR="00CD51E3" w:rsidRPr="006631BB">
          <w:rPr>
            <w:webHidden/>
          </w:rPr>
          <w:fldChar w:fldCharType="begin"/>
        </w:r>
        <w:r w:rsidR="00CD51E3" w:rsidRPr="006631BB">
          <w:rPr>
            <w:webHidden/>
          </w:rPr>
          <w:instrText xml:space="preserve"> PAGEREF _Toc311188459 \h </w:instrText>
        </w:r>
        <w:r w:rsidR="00CD51E3" w:rsidRPr="006631BB">
          <w:rPr>
            <w:webHidden/>
          </w:rPr>
        </w:r>
        <w:r w:rsidR="00CD51E3" w:rsidRPr="006631BB">
          <w:rPr>
            <w:webHidden/>
          </w:rPr>
          <w:fldChar w:fldCharType="separate"/>
        </w:r>
        <w:r w:rsidR="005E575C">
          <w:rPr>
            <w:noProof/>
            <w:webHidden/>
          </w:rPr>
          <w:t>15</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60" w:history="1">
        <w:r w:rsidR="00CD51E3" w:rsidRPr="006631BB">
          <w:rPr>
            <w:rStyle w:val="Hyperlink"/>
          </w:rPr>
          <w:t>5</w:t>
        </w:r>
        <w:r w:rsidR="00CD51E3" w:rsidRPr="006631BB">
          <w:rPr>
            <w:kern w:val="2"/>
            <w:sz w:val="21"/>
            <w:szCs w:val="24"/>
            <w:lang w:eastAsia="zh-CN"/>
          </w:rPr>
          <w:tab/>
        </w:r>
        <w:r w:rsidR="00CD51E3" w:rsidRPr="006631BB">
          <w:rPr>
            <w:rStyle w:val="Hyperlink"/>
          </w:rPr>
          <w:t>Conventions</w:t>
        </w:r>
        <w:r w:rsidR="00CD51E3" w:rsidRPr="006631BB">
          <w:rPr>
            <w:webHidden/>
          </w:rPr>
          <w:tab/>
        </w:r>
        <w:r w:rsidR="00CD51E3" w:rsidRPr="006631BB">
          <w:rPr>
            <w:webHidden/>
          </w:rPr>
          <w:fldChar w:fldCharType="begin"/>
        </w:r>
        <w:r w:rsidR="00CD51E3" w:rsidRPr="006631BB">
          <w:rPr>
            <w:webHidden/>
          </w:rPr>
          <w:instrText xml:space="preserve"> PAGEREF _Toc311188460 \h </w:instrText>
        </w:r>
        <w:r w:rsidR="00CD51E3" w:rsidRPr="006631BB">
          <w:rPr>
            <w:webHidden/>
          </w:rPr>
        </w:r>
        <w:r w:rsidR="00CD51E3" w:rsidRPr="006631BB">
          <w:rPr>
            <w:webHidden/>
          </w:rPr>
          <w:fldChar w:fldCharType="separate"/>
        </w:r>
        <w:r w:rsidR="005E575C">
          <w:rPr>
            <w:noProof/>
            <w:webHidden/>
          </w:rPr>
          <w:t>17</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61" w:history="1">
        <w:r w:rsidR="00CD51E3" w:rsidRPr="006631BB">
          <w:rPr>
            <w:rStyle w:val="Hyperlink"/>
          </w:rPr>
          <w:t>6</w:t>
        </w:r>
        <w:r w:rsidR="00CD51E3" w:rsidRPr="006631BB">
          <w:rPr>
            <w:kern w:val="2"/>
            <w:sz w:val="21"/>
            <w:szCs w:val="24"/>
            <w:lang w:eastAsia="zh-CN"/>
          </w:rPr>
          <w:tab/>
        </w:r>
        <w:r w:rsidR="00CD51E3" w:rsidRPr="006631BB">
          <w:rPr>
            <w:rStyle w:val="Hyperlink"/>
          </w:rPr>
          <w:t xml:space="preserve">DPI </w:t>
        </w:r>
        <w:r w:rsidR="00CD51E3" w:rsidRPr="006631BB">
          <w:rPr>
            <w:rStyle w:val="Hyperlink"/>
            <w:lang w:eastAsia="zh-CN"/>
          </w:rPr>
          <w:t>f</w:t>
        </w:r>
        <w:r w:rsidR="00CD51E3" w:rsidRPr="006631BB">
          <w:rPr>
            <w:rStyle w:val="Hyperlink"/>
          </w:rPr>
          <w:t xml:space="preserve">unctional </w:t>
        </w:r>
        <w:r w:rsidR="00CD51E3" w:rsidRPr="006631BB">
          <w:rPr>
            <w:rStyle w:val="Hyperlink"/>
            <w:lang w:eastAsia="zh-CN"/>
          </w:rPr>
          <w:t>e</w:t>
        </w:r>
        <w:r w:rsidR="00CD51E3" w:rsidRPr="006631BB">
          <w:rPr>
            <w:rStyle w:val="Hyperlink"/>
          </w:rPr>
          <w:t>ntity requirements</w:t>
        </w:r>
        <w:r w:rsidR="00CD51E3" w:rsidRPr="006631BB">
          <w:rPr>
            <w:webHidden/>
          </w:rPr>
          <w:tab/>
        </w:r>
        <w:r w:rsidR="00CD51E3" w:rsidRPr="006631BB">
          <w:rPr>
            <w:webHidden/>
          </w:rPr>
          <w:fldChar w:fldCharType="begin"/>
        </w:r>
        <w:r w:rsidR="00CD51E3" w:rsidRPr="006631BB">
          <w:rPr>
            <w:webHidden/>
          </w:rPr>
          <w:instrText xml:space="preserve"> PAGEREF _Toc311188461 \h </w:instrText>
        </w:r>
        <w:r w:rsidR="00CD51E3" w:rsidRPr="006631BB">
          <w:rPr>
            <w:webHidden/>
          </w:rPr>
        </w:r>
        <w:r w:rsidR="00CD51E3" w:rsidRPr="006631BB">
          <w:rPr>
            <w:webHidden/>
          </w:rPr>
          <w:fldChar w:fldCharType="separate"/>
        </w:r>
        <w:r w:rsidR="005E575C">
          <w:rPr>
            <w:noProof/>
            <w:webHidden/>
          </w:rPr>
          <w:t>18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62" w:history="1">
        <w:r w:rsidR="00CD51E3" w:rsidRPr="006631BB">
          <w:rPr>
            <w:rStyle w:val="Hyperlink"/>
            <w:rFonts w:ascii="Times New RomanPSMT" w:hAnsi="Times New RomanPSMT"/>
            <w:lang w:eastAsia="zh-CN"/>
          </w:rPr>
          <w:t>6.1</w:t>
        </w:r>
        <w:r w:rsidR="00CD51E3" w:rsidRPr="006631BB">
          <w:rPr>
            <w:kern w:val="2"/>
            <w:sz w:val="21"/>
            <w:szCs w:val="24"/>
            <w:lang w:eastAsia="zh-CN"/>
          </w:rPr>
          <w:tab/>
        </w:r>
        <w:r w:rsidR="00CD51E3" w:rsidRPr="006631BB">
          <w:rPr>
            <w:rStyle w:val="Hyperlink"/>
            <w:rFonts w:ascii="Times New RomanPSMT" w:hAnsi="Times New RomanPSMT"/>
            <w:lang w:eastAsia="zh-CN"/>
          </w:rPr>
          <w:t>Flow and application identification</w:t>
        </w:r>
        <w:r w:rsidR="00CD51E3" w:rsidRPr="006631BB">
          <w:rPr>
            <w:webHidden/>
          </w:rPr>
          <w:tab/>
        </w:r>
        <w:r w:rsidR="00CD51E3" w:rsidRPr="006631BB">
          <w:rPr>
            <w:webHidden/>
          </w:rPr>
          <w:fldChar w:fldCharType="begin"/>
        </w:r>
        <w:r w:rsidR="00CD51E3" w:rsidRPr="006631BB">
          <w:rPr>
            <w:webHidden/>
          </w:rPr>
          <w:instrText xml:space="preserve"> PAGEREF _Toc311188462 \h </w:instrText>
        </w:r>
        <w:r w:rsidR="00CD51E3" w:rsidRPr="006631BB">
          <w:rPr>
            <w:webHidden/>
          </w:rPr>
        </w:r>
        <w:r w:rsidR="00CD51E3" w:rsidRPr="006631BB">
          <w:rPr>
            <w:webHidden/>
          </w:rPr>
          <w:fldChar w:fldCharType="separate"/>
        </w:r>
        <w:r w:rsidR="005E575C">
          <w:rPr>
            <w:noProof/>
            <w:webHidden/>
          </w:rPr>
          <w:t>18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63" w:history="1">
        <w:r w:rsidR="00CD51E3" w:rsidRPr="006631BB">
          <w:rPr>
            <w:rStyle w:val="Hyperlink"/>
            <w:rFonts w:ascii="Times New RomanPSMT" w:hAnsi="Times New RomanPSMT"/>
            <w:lang w:eastAsia="zh-CN"/>
          </w:rPr>
          <w:t>6.2</w:t>
        </w:r>
        <w:r w:rsidR="00CD51E3" w:rsidRPr="006631BB">
          <w:rPr>
            <w:kern w:val="2"/>
            <w:sz w:val="21"/>
            <w:szCs w:val="24"/>
            <w:lang w:eastAsia="zh-CN"/>
          </w:rPr>
          <w:tab/>
        </w:r>
        <w:r w:rsidR="00CD51E3" w:rsidRPr="006631BB">
          <w:rPr>
            <w:rStyle w:val="Hyperlink"/>
            <w:rFonts w:ascii="Times New RomanPSMT" w:hAnsi="Times New RomanPSMT"/>
            <w:lang w:eastAsia="zh-CN"/>
          </w:rPr>
          <w:t>DPI signature management</w:t>
        </w:r>
        <w:r w:rsidR="00CD51E3" w:rsidRPr="006631BB">
          <w:rPr>
            <w:webHidden/>
          </w:rPr>
          <w:tab/>
        </w:r>
        <w:r w:rsidR="00CD51E3" w:rsidRPr="006631BB">
          <w:rPr>
            <w:webHidden/>
          </w:rPr>
          <w:fldChar w:fldCharType="begin"/>
        </w:r>
        <w:r w:rsidR="00CD51E3" w:rsidRPr="006631BB">
          <w:rPr>
            <w:webHidden/>
          </w:rPr>
          <w:instrText xml:space="preserve"> PAGEREF _Toc311188463 \h </w:instrText>
        </w:r>
        <w:r w:rsidR="00CD51E3" w:rsidRPr="006631BB">
          <w:rPr>
            <w:webHidden/>
          </w:rPr>
        </w:r>
        <w:r w:rsidR="00CD51E3" w:rsidRPr="006631BB">
          <w:rPr>
            <w:webHidden/>
          </w:rPr>
          <w:fldChar w:fldCharType="separate"/>
        </w:r>
        <w:r w:rsidR="005E575C">
          <w:rPr>
            <w:noProof/>
            <w:webHidden/>
          </w:rPr>
          <w:t>18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64" w:history="1">
        <w:r w:rsidR="00CD51E3" w:rsidRPr="006631BB">
          <w:rPr>
            <w:rStyle w:val="Hyperlink"/>
            <w:lang w:eastAsia="zh-CN"/>
          </w:rPr>
          <w:t>6.2.1</w:t>
        </w:r>
        <w:r w:rsidR="00CD51E3" w:rsidRPr="006631BB">
          <w:rPr>
            <w:kern w:val="2"/>
            <w:sz w:val="21"/>
            <w:szCs w:val="24"/>
            <w:lang w:eastAsia="zh-CN"/>
          </w:rPr>
          <w:tab/>
        </w:r>
        <w:r w:rsidR="00CD51E3" w:rsidRPr="006631BB">
          <w:rPr>
            <w:rStyle w:val="Hyperlink"/>
            <w:lang w:eastAsia="zh-CN"/>
          </w:rPr>
          <w:t>General signature requirements</w:t>
        </w:r>
        <w:r w:rsidR="00CD51E3" w:rsidRPr="006631BB">
          <w:rPr>
            <w:webHidden/>
          </w:rPr>
          <w:tab/>
        </w:r>
        <w:r w:rsidR="00CD51E3" w:rsidRPr="006631BB">
          <w:rPr>
            <w:webHidden/>
          </w:rPr>
          <w:fldChar w:fldCharType="begin"/>
        </w:r>
        <w:r w:rsidR="00CD51E3" w:rsidRPr="006631BB">
          <w:rPr>
            <w:webHidden/>
          </w:rPr>
          <w:instrText xml:space="preserve"> PAGEREF _Toc311188464 \h </w:instrText>
        </w:r>
        <w:r w:rsidR="00CD51E3" w:rsidRPr="006631BB">
          <w:rPr>
            <w:webHidden/>
          </w:rPr>
        </w:r>
        <w:r w:rsidR="00CD51E3" w:rsidRPr="006631BB">
          <w:rPr>
            <w:webHidden/>
          </w:rPr>
          <w:fldChar w:fldCharType="separate"/>
        </w:r>
        <w:r w:rsidR="005E575C">
          <w:rPr>
            <w:noProof/>
            <w:webHidden/>
          </w:rPr>
          <w:t>19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65" w:history="1">
        <w:r w:rsidR="00CD51E3" w:rsidRPr="006631BB">
          <w:rPr>
            <w:rStyle w:val="Hyperlink"/>
            <w:lang w:eastAsia="zh-CN"/>
          </w:rPr>
          <w:t>6.2.2</w:t>
        </w:r>
        <w:r w:rsidR="00CD51E3" w:rsidRPr="006631BB">
          <w:rPr>
            <w:kern w:val="2"/>
            <w:sz w:val="21"/>
            <w:szCs w:val="24"/>
            <w:lang w:eastAsia="zh-CN"/>
          </w:rPr>
          <w:tab/>
        </w:r>
        <w:r w:rsidR="00CD51E3" w:rsidRPr="006631BB">
          <w:rPr>
            <w:rStyle w:val="Hyperlink"/>
            <w:lang w:eastAsia="zh-CN"/>
          </w:rPr>
          <w:t>Management of DPI signature library</w:t>
        </w:r>
        <w:r w:rsidR="00CD51E3" w:rsidRPr="006631BB">
          <w:rPr>
            <w:webHidden/>
          </w:rPr>
          <w:tab/>
        </w:r>
        <w:r w:rsidR="00CD51E3" w:rsidRPr="006631BB">
          <w:rPr>
            <w:webHidden/>
          </w:rPr>
          <w:fldChar w:fldCharType="begin"/>
        </w:r>
        <w:r w:rsidR="00CD51E3" w:rsidRPr="006631BB">
          <w:rPr>
            <w:webHidden/>
          </w:rPr>
          <w:instrText xml:space="preserve"> PAGEREF _Toc311188465 \h </w:instrText>
        </w:r>
        <w:r w:rsidR="00CD51E3" w:rsidRPr="006631BB">
          <w:rPr>
            <w:webHidden/>
          </w:rPr>
        </w:r>
        <w:r w:rsidR="00CD51E3" w:rsidRPr="006631BB">
          <w:rPr>
            <w:webHidden/>
          </w:rPr>
          <w:fldChar w:fldCharType="separate"/>
        </w:r>
        <w:r w:rsidR="005E575C">
          <w:rPr>
            <w:noProof/>
            <w:webHidden/>
          </w:rPr>
          <w:t>19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66" w:history="1">
        <w:r w:rsidR="00CD51E3" w:rsidRPr="006631BB">
          <w:rPr>
            <w:rStyle w:val="Hyperlink"/>
            <w:lang w:eastAsia="zh-CN"/>
          </w:rPr>
          <w:t>6.2.3</w:t>
        </w:r>
        <w:r w:rsidR="00CD51E3" w:rsidRPr="006631BB">
          <w:rPr>
            <w:kern w:val="2"/>
            <w:sz w:val="21"/>
            <w:szCs w:val="24"/>
            <w:lang w:eastAsia="zh-CN"/>
          </w:rPr>
          <w:tab/>
        </w:r>
        <w:r w:rsidR="00CD51E3" w:rsidRPr="006631BB">
          <w:rPr>
            <w:rStyle w:val="Hyperlink"/>
            <w:lang w:eastAsia="zh-CN"/>
          </w:rPr>
          <w:t>Location of management function</w:t>
        </w:r>
        <w:r w:rsidR="00CD51E3" w:rsidRPr="006631BB">
          <w:rPr>
            <w:webHidden/>
          </w:rPr>
          <w:tab/>
        </w:r>
        <w:r w:rsidR="00CD51E3" w:rsidRPr="006631BB">
          <w:rPr>
            <w:webHidden/>
          </w:rPr>
          <w:fldChar w:fldCharType="begin"/>
        </w:r>
        <w:r w:rsidR="00CD51E3" w:rsidRPr="006631BB">
          <w:rPr>
            <w:webHidden/>
          </w:rPr>
          <w:instrText xml:space="preserve"> PAGEREF _Toc311188466 \h </w:instrText>
        </w:r>
        <w:r w:rsidR="00CD51E3" w:rsidRPr="006631BB">
          <w:rPr>
            <w:webHidden/>
          </w:rPr>
        </w:r>
        <w:r w:rsidR="00CD51E3" w:rsidRPr="006631BB">
          <w:rPr>
            <w:webHidden/>
          </w:rPr>
          <w:fldChar w:fldCharType="separate"/>
        </w:r>
        <w:r w:rsidR="005E575C">
          <w:rPr>
            <w:noProof/>
            <w:webHidden/>
          </w:rPr>
          <w:t>20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67" w:history="1">
        <w:r w:rsidR="00CD51E3" w:rsidRPr="006631BB">
          <w:rPr>
            <w:rStyle w:val="Hyperlink"/>
            <w:lang w:eastAsia="zh-CN"/>
          </w:rPr>
          <w:t>6.2.4</w:t>
        </w:r>
        <w:r w:rsidR="00CD51E3" w:rsidRPr="006631BB">
          <w:rPr>
            <w:kern w:val="2"/>
            <w:sz w:val="21"/>
            <w:szCs w:val="24"/>
            <w:lang w:eastAsia="zh-CN"/>
          </w:rPr>
          <w:tab/>
        </w:r>
        <w:r w:rsidR="00CD51E3" w:rsidRPr="006631BB">
          <w:rPr>
            <w:rStyle w:val="Hyperlink"/>
            <w:lang w:eastAsia="zh-CN"/>
          </w:rPr>
          <w:t>Initiation of management actions</w:t>
        </w:r>
        <w:r w:rsidR="00CD51E3" w:rsidRPr="006631BB">
          <w:rPr>
            <w:webHidden/>
          </w:rPr>
          <w:tab/>
        </w:r>
        <w:r w:rsidR="00CD51E3" w:rsidRPr="006631BB">
          <w:rPr>
            <w:webHidden/>
          </w:rPr>
          <w:fldChar w:fldCharType="begin"/>
        </w:r>
        <w:r w:rsidR="00CD51E3" w:rsidRPr="006631BB">
          <w:rPr>
            <w:webHidden/>
          </w:rPr>
          <w:instrText xml:space="preserve"> PAGEREF _Toc311188467 \h </w:instrText>
        </w:r>
        <w:r w:rsidR="00CD51E3" w:rsidRPr="006631BB">
          <w:rPr>
            <w:webHidden/>
          </w:rPr>
        </w:r>
        <w:r w:rsidR="00CD51E3" w:rsidRPr="006631BB">
          <w:rPr>
            <w:webHidden/>
          </w:rPr>
          <w:fldChar w:fldCharType="separate"/>
        </w:r>
        <w:r w:rsidR="005E575C">
          <w:rPr>
            <w:noProof/>
            <w:webHidden/>
          </w:rPr>
          <w:t>20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68" w:history="1">
        <w:r w:rsidR="00CD51E3" w:rsidRPr="006631BB">
          <w:rPr>
            <w:rStyle w:val="Hyperlink"/>
            <w:lang w:eastAsia="zh-CN"/>
          </w:rPr>
          <w:t>6.3</w:t>
        </w:r>
        <w:r w:rsidR="00CD51E3" w:rsidRPr="006631BB">
          <w:rPr>
            <w:kern w:val="2"/>
            <w:sz w:val="21"/>
            <w:szCs w:val="24"/>
            <w:lang w:eastAsia="zh-CN"/>
          </w:rPr>
          <w:tab/>
        </w:r>
        <w:r w:rsidR="00CD51E3" w:rsidRPr="006631BB">
          <w:rPr>
            <w:rStyle w:val="Hyperlink"/>
            <w:lang w:eastAsia="zh-CN"/>
          </w:rPr>
          <w:t>Traffic inspection aspects</w:t>
        </w:r>
        <w:r w:rsidR="00CD51E3" w:rsidRPr="006631BB">
          <w:rPr>
            <w:webHidden/>
          </w:rPr>
          <w:tab/>
        </w:r>
        <w:r w:rsidR="00CD51E3" w:rsidRPr="006631BB">
          <w:rPr>
            <w:webHidden/>
          </w:rPr>
          <w:fldChar w:fldCharType="begin"/>
        </w:r>
        <w:r w:rsidR="00CD51E3" w:rsidRPr="006631BB">
          <w:rPr>
            <w:webHidden/>
          </w:rPr>
          <w:instrText xml:space="preserve"> PAGEREF _Toc311188468 \h </w:instrText>
        </w:r>
        <w:r w:rsidR="00CD51E3" w:rsidRPr="006631BB">
          <w:rPr>
            <w:webHidden/>
          </w:rPr>
        </w:r>
        <w:r w:rsidR="00CD51E3" w:rsidRPr="006631BB">
          <w:rPr>
            <w:webHidden/>
          </w:rPr>
          <w:fldChar w:fldCharType="separate"/>
        </w:r>
        <w:r w:rsidR="005E575C">
          <w:rPr>
            <w:noProof/>
            <w:webHidden/>
          </w:rPr>
          <w:t>20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69" w:history="1">
        <w:r w:rsidR="00CD51E3" w:rsidRPr="006631BB">
          <w:rPr>
            <w:rStyle w:val="Hyperlink"/>
            <w:lang w:eastAsia="zh-CN"/>
          </w:rPr>
          <w:t>6.3.1</w:t>
        </w:r>
        <w:r w:rsidR="00CD51E3" w:rsidRPr="006631BB">
          <w:rPr>
            <w:kern w:val="2"/>
            <w:sz w:val="21"/>
            <w:szCs w:val="24"/>
            <w:lang w:eastAsia="zh-CN"/>
          </w:rPr>
          <w:tab/>
        </w:r>
        <w:r w:rsidR="00CD51E3" w:rsidRPr="006631BB">
          <w:rPr>
            <w:rStyle w:val="Hyperlink"/>
            <w:lang w:eastAsia="zh-CN"/>
          </w:rPr>
          <w:t>Flow identification aspects</w:t>
        </w:r>
        <w:r w:rsidR="00CD51E3" w:rsidRPr="006631BB">
          <w:rPr>
            <w:webHidden/>
          </w:rPr>
          <w:tab/>
        </w:r>
        <w:r w:rsidR="00CD51E3" w:rsidRPr="006631BB">
          <w:rPr>
            <w:webHidden/>
          </w:rPr>
          <w:fldChar w:fldCharType="begin"/>
        </w:r>
        <w:r w:rsidR="00CD51E3" w:rsidRPr="006631BB">
          <w:rPr>
            <w:webHidden/>
          </w:rPr>
          <w:instrText xml:space="preserve"> PAGEREF _Toc311188469 \h </w:instrText>
        </w:r>
        <w:r w:rsidR="00CD51E3" w:rsidRPr="006631BB">
          <w:rPr>
            <w:webHidden/>
          </w:rPr>
        </w:r>
        <w:r w:rsidR="00CD51E3" w:rsidRPr="006631BB">
          <w:rPr>
            <w:webHidden/>
          </w:rPr>
          <w:fldChar w:fldCharType="separate"/>
        </w:r>
        <w:r w:rsidR="005E575C">
          <w:rPr>
            <w:noProof/>
            <w:webHidden/>
          </w:rPr>
          <w:t>20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0" w:history="1">
        <w:r w:rsidR="00CD51E3" w:rsidRPr="006631BB">
          <w:rPr>
            <w:rStyle w:val="Hyperlink"/>
            <w:lang w:eastAsia="zh-CN"/>
          </w:rPr>
          <w:t>6.3.2</w:t>
        </w:r>
        <w:r w:rsidR="00CD51E3" w:rsidRPr="006631BB">
          <w:rPr>
            <w:kern w:val="2"/>
            <w:sz w:val="21"/>
            <w:szCs w:val="24"/>
            <w:lang w:eastAsia="zh-CN"/>
          </w:rPr>
          <w:tab/>
        </w:r>
        <w:r w:rsidR="00CD51E3" w:rsidRPr="006631BB">
          <w:rPr>
            <w:rStyle w:val="Hyperlink"/>
            <w:lang w:eastAsia="zh-CN"/>
          </w:rPr>
          <w:t>Protocol-stack aware and protocol-stack agnostic DPI aspects</w:t>
        </w:r>
        <w:r w:rsidR="00CD51E3" w:rsidRPr="006631BB">
          <w:rPr>
            <w:webHidden/>
          </w:rPr>
          <w:tab/>
        </w:r>
        <w:r w:rsidR="00CD51E3" w:rsidRPr="006631BB">
          <w:rPr>
            <w:webHidden/>
          </w:rPr>
          <w:fldChar w:fldCharType="begin"/>
        </w:r>
        <w:r w:rsidR="00CD51E3" w:rsidRPr="006631BB">
          <w:rPr>
            <w:webHidden/>
          </w:rPr>
          <w:instrText xml:space="preserve"> PAGEREF _Toc311188470 \h </w:instrText>
        </w:r>
        <w:r w:rsidR="00CD51E3" w:rsidRPr="006631BB">
          <w:rPr>
            <w:webHidden/>
          </w:rPr>
        </w:r>
        <w:r w:rsidR="00CD51E3" w:rsidRPr="006631BB">
          <w:rPr>
            <w:webHidden/>
          </w:rPr>
          <w:fldChar w:fldCharType="separate"/>
        </w:r>
        <w:r w:rsidR="005E575C">
          <w:rPr>
            <w:noProof/>
            <w:webHidden/>
          </w:rPr>
          <w:t>21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1" w:history="1">
        <w:r w:rsidR="00CD51E3" w:rsidRPr="006631BB">
          <w:rPr>
            <w:rStyle w:val="Hyperlink"/>
            <w:lang w:eastAsia="zh-CN"/>
          </w:rPr>
          <w:t>6.3.3</w:t>
        </w:r>
        <w:r w:rsidR="00CD51E3" w:rsidRPr="006631BB">
          <w:rPr>
            <w:kern w:val="2"/>
            <w:sz w:val="21"/>
            <w:szCs w:val="24"/>
            <w:lang w:eastAsia="zh-CN"/>
          </w:rPr>
          <w:tab/>
        </w:r>
        <w:r w:rsidR="00CD51E3" w:rsidRPr="006631BB">
          <w:rPr>
            <w:rStyle w:val="Hyperlink"/>
            <w:lang w:eastAsia="zh-CN"/>
          </w:rPr>
          <w:t>DPI policy rule actions aspects</w:t>
        </w:r>
        <w:r w:rsidR="00CD51E3" w:rsidRPr="006631BB">
          <w:rPr>
            <w:webHidden/>
          </w:rPr>
          <w:tab/>
        </w:r>
        <w:r w:rsidR="00CD51E3" w:rsidRPr="006631BB">
          <w:rPr>
            <w:webHidden/>
          </w:rPr>
          <w:fldChar w:fldCharType="begin"/>
        </w:r>
        <w:r w:rsidR="00CD51E3" w:rsidRPr="006631BB">
          <w:rPr>
            <w:webHidden/>
          </w:rPr>
          <w:instrText xml:space="preserve"> PAGEREF _Toc311188471 \h </w:instrText>
        </w:r>
        <w:r w:rsidR="00CD51E3" w:rsidRPr="006631BB">
          <w:rPr>
            <w:webHidden/>
          </w:rPr>
        </w:r>
        <w:r w:rsidR="00CD51E3" w:rsidRPr="006631BB">
          <w:rPr>
            <w:webHidden/>
          </w:rPr>
          <w:fldChar w:fldCharType="separate"/>
        </w:r>
        <w:r w:rsidR="005E575C">
          <w:rPr>
            <w:noProof/>
            <w:webHidden/>
          </w:rPr>
          <w:t>21</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72" w:history="1">
        <w:r w:rsidR="00CD51E3" w:rsidRPr="006631BB">
          <w:rPr>
            <w:rStyle w:val="Hyperlink"/>
            <w:rFonts w:ascii="Times New RomanPSMT" w:hAnsi="Times New RomanPSMT"/>
            <w:lang w:eastAsia="zh-CN"/>
          </w:rPr>
          <w:t>6.4</w:t>
        </w:r>
        <w:r w:rsidR="00CD51E3" w:rsidRPr="006631BB">
          <w:rPr>
            <w:kern w:val="2"/>
            <w:sz w:val="21"/>
            <w:szCs w:val="24"/>
            <w:lang w:eastAsia="zh-CN"/>
          </w:rPr>
          <w:tab/>
        </w:r>
        <w:r w:rsidR="00CD51E3" w:rsidRPr="006631BB">
          <w:rPr>
            <w:rStyle w:val="Hyperlink"/>
            <w:rFonts w:ascii="Times New RomanPSMT" w:hAnsi="Times New RomanPSMT"/>
            <w:lang w:eastAsia="zh-CN"/>
          </w:rPr>
          <w:t>Reporting capability</w:t>
        </w:r>
        <w:r w:rsidR="00CD51E3" w:rsidRPr="006631BB">
          <w:rPr>
            <w:webHidden/>
          </w:rPr>
          <w:tab/>
        </w:r>
        <w:r w:rsidR="00CD51E3" w:rsidRPr="006631BB">
          <w:rPr>
            <w:webHidden/>
          </w:rPr>
          <w:fldChar w:fldCharType="begin"/>
        </w:r>
        <w:r w:rsidR="00CD51E3" w:rsidRPr="006631BB">
          <w:rPr>
            <w:webHidden/>
          </w:rPr>
          <w:instrText xml:space="preserve"> PAGEREF _Toc311188472 \h </w:instrText>
        </w:r>
        <w:r w:rsidR="00CD51E3" w:rsidRPr="006631BB">
          <w:rPr>
            <w:webHidden/>
          </w:rPr>
        </w:r>
        <w:r w:rsidR="00CD51E3" w:rsidRPr="006631BB">
          <w:rPr>
            <w:webHidden/>
          </w:rPr>
          <w:fldChar w:fldCharType="separate"/>
        </w:r>
        <w:r w:rsidR="005E575C">
          <w:rPr>
            <w:noProof/>
            <w:webHidden/>
          </w:rPr>
          <w:t>23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3" w:history="1">
        <w:r w:rsidR="00CD51E3" w:rsidRPr="006631BB">
          <w:rPr>
            <w:rStyle w:val="Hyperlink"/>
            <w:rFonts w:ascii="Times New RomanPSMT" w:hAnsi="Times New RomanPSMT"/>
            <w:lang w:eastAsia="zh-CN"/>
          </w:rPr>
          <w:t>6.4.1</w:t>
        </w:r>
        <w:r w:rsidR="00CD51E3" w:rsidRPr="006631BB">
          <w:rPr>
            <w:kern w:val="2"/>
            <w:sz w:val="21"/>
            <w:szCs w:val="24"/>
            <w:lang w:eastAsia="zh-CN"/>
          </w:rPr>
          <w:tab/>
        </w:r>
        <w:r w:rsidR="00CD51E3" w:rsidRPr="006631BB">
          <w:rPr>
            <w:rStyle w:val="Hyperlink"/>
            <w:lang w:eastAsia="zh-CN"/>
          </w:rPr>
          <w:t>Reporting</w:t>
        </w:r>
        <w:r w:rsidR="00CD51E3" w:rsidRPr="006631BB">
          <w:rPr>
            <w:rStyle w:val="Hyperlink"/>
            <w:rFonts w:ascii="Times New RomanPSMT" w:hAnsi="Times New RomanPSMT"/>
            <w:lang w:eastAsia="zh-CN"/>
          </w:rPr>
          <w:t xml:space="preserve"> to the Network Management System (NMS)</w:t>
        </w:r>
        <w:r w:rsidR="00CD51E3" w:rsidRPr="006631BB">
          <w:rPr>
            <w:webHidden/>
          </w:rPr>
          <w:tab/>
        </w:r>
        <w:r w:rsidR="00CD51E3" w:rsidRPr="006631BB">
          <w:rPr>
            <w:webHidden/>
          </w:rPr>
          <w:fldChar w:fldCharType="begin"/>
        </w:r>
        <w:r w:rsidR="00CD51E3" w:rsidRPr="006631BB">
          <w:rPr>
            <w:webHidden/>
          </w:rPr>
          <w:instrText xml:space="preserve"> PAGEREF _Toc311188473 \h </w:instrText>
        </w:r>
        <w:r w:rsidR="00CD51E3" w:rsidRPr="006631BB">
          <w:rPr>
            <w:webHidden/>
          </w:rPr>
        </w:r>
        <w:r w:rsidR="00CD51E3" w:rsidRPr="006631BB">
          <w:rPr>
            <w:webHidden/>
          </w:rPr>
          <w:fldChar w:fldCharType="separate"/>
        </w:r>
        <w:r w:rsidR="005E575C">
          <w:rPr>
            <w:noProof/>
            <w:webHidden/>
          </w:rPr>
          <w:t>23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4" w:history="1">
        <w:r w:rsidR="00CD51E3" w:rsidRPr="006631BB">
          <w:rPr>
            <w:rStyle w:val="Hyperlink"/>
            <w:lang w:eastAsia="zh-CN"/>
          </w:rPr>
          <w:t>6.4.2</w:t>
        </w:r>
        <w:r w:rsidR="00CD51E3" w:rsidRPr="006631BB">
          <w:rPr>
            <w:kern w:val="2"/>
            <w:sz w:val="21"/>
            <w:szCs w:val="24"/>
            <w:lang w:eastAsia="zh-CN"/>
          </w:rPr>
          <w:tab/>
        </w:r>
        <w:r w:rsidR="00CD51E3" w:rsidRPr="006631BB">
          <w:rPr>
            <w:rStyle w:val="Hyperlink"/>
            <w:lang w:eastAsia="zh-CN"/>
          </w:rPr>
          <w:t>Reporting of new, unknown or incorrect application</w:t>
        </w:r>
        <w:r w:rsidR="00CD51E3" w:rsidRPr="006631BB">
          <w:rPr>
            <w:webHidden/>
          </w:rPr>
          <w:tab/>
        </w:r>
        <w:r w:rsidR="00CD51E3" w:rsidRPr="006631BB">
          <w:rPr>
            <w:webHidden/>
          </w:rPr>
          <w:fldChar w:fldCharType="begin"/>
        </w:r>
        <w:r w:rsidR="00CD51E3" w:rsidRPr="006631BB">
          <w:rPr>
            <w:webHidden/>
          </w:rPr>
          <w:instrText xml:space="preserve"> PAGEREF _Toc311188474 \h </w:instrText>
        </w:r>
        <w:r w:rsidR="00CD51E3" w:rsidRPr="006631BB">
          <w:rPr>
            <w:webHidden/>
          </w:rPr>
        </w:r>
        <w:r w:rsidR="00CD51E3" w:rsidRPr="006631BB">
          <w:rPr>
            <w:webHidden/>
          </w:rPr>
          <w:fldChar w:fldCharType="separate"/>
        </w:r>
        <w:r w:rsidR="005E575C">
          <w:rPr>
            <w:noProof/>
            <w:webHidden/>
          </w:rPr>
          <w:t>24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5" w:history="1">
        <w:r w:rsidR="00CD51E3" w:rsidRPr="006631BB">
          <w:rPr>
            <w:rStyle w:val="Hyperlink"/>
            <w:lang w:eastAsia="zh-CN"/>
          </w:rPr>
          <w:t>6.4.3</w:t>
        </w:r>
        <w:r w:rsidR="00CD51E3" w:rsidRPr="006631BB">
          <w:rPr>
            <w:kern w:val="2"/>
            <w:sz w:val="21"/>
            <w:szCs w:val="24"/>
            <w:lang w:eastAsia="zh-CN"/>
          </w:rPr>
          <w:tab/>
        </w:r>
        <w:r w:rsidR="00CD51E3" w:rsidRPr="006631BB">
          <w:rPr>
            <w:rStyle w:val="Hyperlink"/>
            <w:lang w:eastAsia="zh-CN"/>
          </w:rPr>
          <w:t>Reporting of abnormal traffic</w:t>
        </w:r>
        <w:r w:rsidR="00CD51E3" w:rsidRPr="006631BB">
          <w:rPr>
            <w:webHidden/>
          </w:rPr>
          <w:tab/>
        </w:r>
        <w:r w:rsidR="00CD51E3" w:rsidRPr="006631BB">
          <w:rPr>
            <w:webHidden/>
          </w:rPr>
          <w:fldChar w:fldCharType="begin"/>
        </w:r>
        <w:r w:rsidR="00CD51E3" w:rsidRPr="006631BB">
          <w:rPr>
            <w:webHidden/>
          </w:rPr>
          <w:instrText xml:space="preserve"> PAGEREF _Toc311188475 \h </w:instrText>
        </w:r>
        <w:r w:rsidR="00CD51E3" w:rsidRPr="006631BB">
          <w:rPr>
            <w:webHidden/>
          </w:rPr>
        </w:r>
        <w:r w:rsidR="00CD51E3" w:rsidRPr="006631BB">
          <w:rPr>
            <w:webHidden/>
          </w:rPr>
          <w:fldChar w:fldCharType="separate"/>
        </w:r>
        <w:r w:rsidR="005E575C">
          <w:rPr>
            <w:noProof/>
            <w:webHidden/>
          </w:rPr>
          <w:t>24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76" w:history="1">
        <w:r w:rsidR="00CD51E3" w:rsidRPr="006631BB">
          <w:rPr>
            <w:rStyle w:val="Hyperlink"/>
            <w:lang w:eastAsia="zh-CN"/>
          </w:rPr>
          <w:t>6.4.4</w:t>
        </w:r>
        <w:r w:rsidR="00CD51E3" w:rsidRPr="006631BB">
          <w:rPr>
            <w:kern w:val="2"/>
            <w:sz w:val="21"/>
            <w:szCs w:val="24"/>
            <w:lang w:eastAsia="zh-CN"/>
          </w:rPr>
          <w:tab/>
        </w:r>
        <w:r w:rsidR="00CD51E3" w:rsidRPr="006631BB">
          <w:rPr>
            <w:rStyle w:val="Hyperlink"/>
            <w:lang w:eastAsia="zh-CN"/>
          </w:rPr>
          <w:t>Reporting of events related to the DPI-PE</w:t>
        </w:r>
        <w:r w:rsidR="00CD51E3" w:rsidRPr="006631BB">
          <w:rPr>
            <w:webHidden/>
          </w:rPr>
          <w:tab/>
        </w:r>
        <w:r w:rsidR="00CD51E3" w:rsidRPr="006631BB">
          <w:rPr>
            <w:webHidden/>
          </w:rPr>
          <w:fldChar w:fldCharType="begin"/>
        </w:r>
        <w:r w:rsidR="00CD51E3" w:rsidRPr="006631BB">
          <w:rPr>
            <w:webHidden/>
          </w:rPr>
          <w:instrText xml:space="preserve"> PAGEREF _Toc311188476 \h </w:instrText>
        </w:r>
        <w:r w:rsidR="00CD51E3" w:rsidRPr="006631BB">
          <w:rPr>
            <w:webHidden/>
          </w:rPr>
        </w:r>
        <w:r w:rsidR="00CD51E3" w:rsidRPr="006631BB">
          <w:rPr>
            <w:webHidden/>
          </w:rPr>
          <w:fldChar w:fldCharType="separate"/>
        </w:r>
        <w:r w:rsidR="005E575C">
          <w:rPr>
            <w:noProof/>
            <w:webHidden/>
          </w:rPr>
          <w:t>24</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77" w:history="1">
        <w:r w:rsidR="00CD51E3" w:rsidRPr="006631BB">
          <w:rPr>
            <w:rStyle w:val="Hyperlink"/>
            <w:rFonts w:ascii="Times New RomanPSMT" w:hAnsi="Times New RomanPSMT"/>
            <w:lang w:eastAsia="zh-CN"/>
          </w:rPr>
          <w:t>6.5</w:t>
        </w:r>
        <w:r w:rsidR="00CD51E3" w:rsidRPr="006631BB">
          <w:rPr>
            <w:kern w:val="2"/>
            <w:sz w:val="21"/>
            <w:szCs w:val="24"/>
            <w:lang w:eastAsia="zh-CN"/>
          </w:rPr>
          <w:tab/>
        </w:r>
        <w:r w:rsidR="00CD51E3" w:rsidRPr="006631BB">
          <w:rPr>
            <w:rStyle w:val="Hyperlink"/>
            <w:rFonts w:ascii="Times New RomanPSMT" w:hAnsi="Times New RomanPSMT"/>
            <w:lang w:eastAsia="zh-CN"/>
          </w:rPr>
          <w:t>Interaction with a policy decision function</w:t>
        </w:r>
        <w:r w:rsidR="00CD51E3" w:rsidRPr="006631BB">
          <w:rPr>
            <w:webHidden/>
          </w:rPr>
          <w:tab/>
        </w:r>
        <w:r w:rsidR="00CD51E3" w:rsidRPr="006631BB">
          <w:rPr>
            <w:webHidden/>
          </w:rPr>
          <w:fldChar w:fldCharType="begin"/>
        </w:r>
        <w:r w:rsidR="00CD51E3" w:rsidRPr="006631BB">
          <w:rPr>
            <w:webHidden/>
          </w:rPr>
          <w:instrText xml:space="preserve"> PAGEREF _Toc311188477 \h </w:instrText>
        </w:r>
        <w:r w:rsidR="00CD51E3" w:rsidRPr="006631BB">
          <w:rPr>
            <w:webHidden/>
          </w:rPr>
        </w:r>
        <w:r w:rsidR="00CD51E3" w:rsidRPr="006631BB">
          <w:rPr>
            <w:webHidden/>
          </w:rPr>
          <w:fldChar w:fldCharType="separate"/>
        </w:r>
        <w:r w:rsidR="005E575C">
          <w:rPr>
            <w:noProof/>
            <w:webHidden/>
          </w:rPr>
          <w:t>25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78" w:history="1">
        <w:r w:rsidR="00CD51E3" w:rsidRPr="006631BB">
          <w:rPr>
            <w:rStyle w:val="Hyperlink"/>
            <w:rFonts w:ascii="Times New RomanPSMT" w:hAnsi="Times New RomanPSMT"/>
            <w:lang w:eastAsia="zh-CN"/>
          </w:rPr>
          <w:t>6.6</w:t>
        </w:r>
        <w:r w:rsidR="00CD51E3" w:rsidRPr="006631BB">
          <w:rPr>
            <w:kern w:val="2"/>
            <w:sz w:val="21"/>
            <w:szCs w:val="24"/>
            <w:lang w:eastAsia="zh-CN"/>
          </w:rPr>
          <w:tab/>
        </w:r>
        <w:r w:rsidR="00CD51E3" w:rsidRPr="006631BB">
          <w:rPr>
            <w:rStyle w:val="Hyperlink"/>
            <w:rFonts w:ascii="Times New RomanPSMT" w:hAnsi="Times New RomanPSMT"/>
            <w:lang w:eastAsia="zh-CN"/>
          </w:rPr>
          <w:t>Traffic control</w:t>
        </w:r>
        <w:r w:rsidR="00CD51E3" w:rsidRPr="006631BB">
          <w:rPr>
            <w:webHidden/>
          </w:rPr>
          <w:tab/>
        </w:r>
        <w:r w:rsidR="00CD51E3" w:rsidRPr="006631BB">
          <w:rPr>
            <w:webHidden/>
          </w:rPr>
          <w:fldChar w:fldCharType="begin"/>
        </w:r>
        <w:r w:rsidR="00CD51E3" w:rsidRPr="006631BB">
          <w:rPr>
            <w:webHidden/>
          </w:rPr>
          <w:instrText xml:space="preserve"> PAGEREF _Toc311188478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79" w:history="1">
        <w:r w:rsidR="00CD51E3" w:rsidRPr="006631BB">
          <w:rPr>
            <w:rStyle w:val="Hyperlink"/>
            <w:rFonts w:ascii="Times New RomanPSMT" w:hAnsi="Times New RomanPSMT"/>
            <w:lang w:eastAsia="zh-CN"/>
          </w:rPr>
          <w:t>6.7</w:t>
        </w:r>
        <w:r w:rsidR="00CD51E3" w:rsidRPr="006631BB">
          <w:rPr>
            <w:kern w:val="2"/>
            <w:sz w:val="21"/>
            <w:szCs w:val="24"/>
            <w:lang w:eastAsia="zh-CN"/>
          </w:rPr>
          <w:tab/>
        </w:r>
        <w:r w:rsidR="00CD51E3" w:rsidRPr="006631BB">
          <w:rPr>
            <w:rStyle w:val="Hyperlink"/>
            <w:rFonts w:ascii="Times New RomanPSMT" w:hAnsi="Times New RomanPSMT"/>
            <w:lang w:eastAsia="zh-CN"/>
          </w:rPr>
          <w:t>Session identification</w:t>
        </w:r>
        <w:r w:rsidR="00CD51E3" w:rsidRPr="006631BB">
          <w:rPr>
            <w:webHidden/>
          </w:rPr>
          <w:tab/>
        </w:r>
        <w:r w:rsidR="00CD51E3" w:rsidRPr="006631BB">
          <w:rPr>
            <w:webHidden/>
          </w:rPr>
          <w:fldChar w:fldCharType="begin"/>
        </w:r>
        <w:r w:rsidR="00CD51E3" w:rsidRPr="006631BB">
          <w:rPr>
            <w:webHidden/>
          </w:rPr>
          <w:instrText xml:space="preserve"> PAGEREF _Toc311188479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0" w:history="1">
        <w:r w:rsidR="00CD51E3" w:rsidRPr="006631BB">
          <w:rPr>
            <w:rStyle w:val="Hyperlink"/>
            <w:lang w:eastAsia="zh-CN"/>
          </w:rPr>
          <w:t>6.7.1</w:t>
        </w:r>
        <w:r w:rsidR="00CD51E3" w:rsidRPr="006631BB">
          <w:rPr>
            <w:kern w:val="2"/>
            <w:sz w:val="21"/>
            <w:szCs w:val="24"/>
            <w:lang w:eastAsia="zh-CN"/>
          </w:rPr>
          <w:tab/>
        </w:r>
        <w:r w:rsidR="00CD51E3" w:rsidRPr="006631BB">
          <w:rPr>
            <w:rStyle w:val="Hyperlink"/>
            <w:lang w:eastAsia="zh-CN"/>
          </w:rPr>
          <w:t>Requirements for session identification</w:t>
        </w:r>
        <w:r w:rsidR="00CD51E3" w:rsidRPr="006631BB">
          <w:rPr>
            <w:webHidden/>
          </w:rPr>
          <w:tab/>
        </w:r>
        <w:r w:rsidR="00CD51E3" w:rsidRPr="006631BB">
          <w:rPr>
            <w:webHidden/>
          </w:rPr>
          <w:fldChar w:fldCharType="begin"/>
        </w:r>
        <w:r w:rsidR="00CD51E3" w:rsidRPr="006631BB">
          <w:rPr>
            <w:webHidden/>
          </w:rPr>
          <w:instrText xml:space="preserve"> PAGEREF _Toc311188480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1" w:history="1">
        <w:r w:rsidR="00CD51E3" w:rsidRPr="006631BB">
          <w:rPr>
            <w:rStyle w:val="Hyperlink"/>
            <w:lang w:eastAsia="zh-CN"/>
          </w:rPr>
          <w:t>6.7.2</w:t>
        </w:r>
        <w:r w:rsidR="00CD51E3" w:rsidRPr="006631BB">
          <w:rPr>
            <w:kern w:val="2"/>
            <w:sz w:val="21"/>
            <w:szCs w:val="24"/>
            <w:lang w:eastAsia="zh-CN"/>
          </w:rPr>
          <w:tab/>
        </w:r>
        <w:r w:rsidR="00CD51E3" w:rsidRPr="006631BB">
          <w:rPr>
            <w:rStyle w:val="Hyperlink"/>
            <w:lang w:eastAsia="zh-CN"/>
          </w:rPr>
          <w:t>DPI actions at ‘session level’</w:t>
        </w:r>
        <w:r w:rsidR="00CD51E3" w:rsidRPr="006631BB">
          <w:rPr>
            <w:webHidden/>
          </w:rPr>
          <w:tab/>
        </w:r>
        <w:r w:rsidR="00CD51E3" w:rsidRPr="006631BB">
          <w:rPr>
            <w:webHidden/>
          </w:rPr>
          <w:fldChar w:fldCharType="begin"/>
        </w:r>
        <w:r w:rsidR="00CD51E3" w:rsidRPr="006631BB">
          <w:rPr>
            <w:webHidden/>
          </w:rPr>
          <w:instrText xml:space="preserve"> PAGEREF _Toc311188481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82" w:history="1">
        <w:r w:rsidR="00CD51E3" w:rsidRPr="006631BB">
          <w:rPr>
            <w:rStyle w:val="Hyperlink"/>
            <w:rFonts w:ascii="Times New RomanPSMT" w:hAnsi="Times New RomanPSMT"/>
            <w:lang w:eastAsia="zh-CN"/>
          </w:rPr>
          <w:t>6.8</w:t>
        </w:r>
        <w:r w:rsidR="00CD51E3" w:rsidRPr="006631BB">
          <w:rPr>
            <w:kern w:val="2"/>
            <w:sz w:val="21"/>
            <w:szCs w:val="24"/>
            <w:lang w:eastAsia="zh-CN"/>
          </w:rPr>
          <w:tab/>
        </w:r>
        <w:r w:rsidR="00CD51E3" w:rsidRPr="006631BB">
          <w:rPr>
            <w:rStyle w:val="Hyperlink"/>
            <w:rFonts w:ascii="Times New RomanPSMT" w:hAnsi="Times New RomanPSMT"/>
            <w:lang w:eastAsia="zh-CN"/>
          </w:rPr>
          <w:t>Inspection of encrypted traffic</w:t>
        </w:r>
        <w:r w:rsidR="00CD51E3" w:rsidRPr="006631BB">
          <w:rPr>
            <w:webHidden/>
          </w:rPr>
          <w:tab/>
        </w:r>
        <w:r w:rsidR="00CD51E3" w:rsidRPr="006631BB">
          <w:rPr>
            <w:webHidden/>
          </w:rPr>
          <w:fldChar w:fldCharType="begin"/>
        </w:r>
        <w:r w:rsidR="00CD51E3" w:rsidRPr="006631BB">
          <w:rPr>
            <w:webHidden/>
          </w:rPr>
          <w:instrText xml:space="preserve"> PAGEREF _Toc311188482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3" w:history="1">
        <w:r w:rsidR="00CD51E3" w:rsidRPr="006631BB">
          <w:rPr>
            <w:rStyle w:val="Hyperlink"/>
            <w:rFonts w:ascii="Times New RomanPSMT" w:hAnsi="Times New RomanPSMT"/>
            <w:lang w:eastAsia="zh-CN"/>
          </w:rPr>
          <w:t>6.8</w:t>
        </w:r>
        <w:r w:rsidR="00CD51E3" w:rsidRPr="006631BB">
          <w:rPr>
            <w:rStyle w:val="Hyperlink"/>
            <w:lang w:eastAsia="zh-CN"/>
          </w:rPr>
          <w:t>.1</w:t>
        </w:r>
        <w:r w:rsidR="00CD51E3" w:rsidRPr="006631BB">
          <w:rPr>
            <w:kern w:val="2"/>
            <w:sz w:val="21"/>
            <w:szCs w:val="24"/>
            <w:lang w:eastAsia="zh-CN"/>
          </w:rPr>
          <w:tab/>
        </w:r>
        <w:r w:rsidR="00CD51E3" w:rsidRPr="006631BB">
          <w:rPr>
            <w:rStyle w:val="Hyperlink"/>
            <w:lang w:eastAsia="zh-CN"/>
          </w:rPr>
          <w:t>Extent of encryption</w:t>
        </w:r>
        <w:r w:rsidR="00CD51E3" w:rsidRPr="006631BB">
          <w:rPr>
            <w:webHidden/>
          </w:rPr>
          <w:tab/>
        </w:r>
        <w:r w:rsidR="00CD51E3" w:rsidRPr="006631BB">
          <w:rPr>
            <w:webHidden/>
          </w:rPr>
          <w:fldChar w:fldCharType="begin"/>
        </w:r>
        <w:r w:rsidR="00CD51E3" w:rsidRPr="006631BB">
          <w:rPr>
            <w:webHidden/>
          </w:rPr>
          <w:instrText xml:space="preserve"> PAGEREF _Toc311188483 \h </w:instrText>
        </w:r>
        <w:r w:rsidR="00CD51E3" w:rsidRPr="006631BB">
          <w:rPr>
            <w:webHidden/>
          </w:rPr>
        </w:r>
        <w:r w:rsidR="00CD51E3" w:rsidRPr="006631BB">
          <w:rPr>
            <w:webHidden/>
          </w:rPr>
          <w:fldChar w:fldCharType="separate"/>
        </w:r>
        <w:r w:rsidR="005E575C">
          <w:rPr>
            <w:noProof/>
            <w:webHidden/>
          </w:rPr>
          <w:t>26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4" w:history="1">
        <w:r w:rsidR="00CD51E3" w:rsidRPr="006631BB">
          <w:rPr>
            <w:rStyle w:val="Hyperlink"/>
            <w:lang w:eastAsia="zh-CN"/>
          </w:rPr>
          <w:t>6.8.2</w:t>
        </w:r>
        <w:r w:rsidR="00CD51E3" w:rsidRPr="006631BB">
          <w:rPr>
            <w:kern w:val="2"/>
            <w:sz w:val="21"/>
            <w:szCs w:val="24"/>
            <w:lang w:eastAsia="zh-CN"/>
          </w:rPr>
          <w:tab/>
        </w:r>
        <w:r w:rsidR="00CD51E3" w:rsidRPr="006631BB">
          <w:rPr>
            <w:rStyle w:val="Hyperlink"/>
            <w:lang w:eastAsia="zh-CN"/>
          </w:rPr>
          <w:t>Availability of decryption key</w:t>
        </w:r>
        <w:r w:rsidR="00CD51E3" w:rsidRPr="006631BB">
          <w:rPr>
            <w:webHidden/>
          </w:rPr>
          <w:tab/>
        </w:r>
        <w:r w:rsidR="00CD51E3" w:rsidRPr="006631BB">
          <w:rPr>
            <w:webHidden/>
          </w:rPr>
          <w:fldChar w:fldCharType="begin"/>
        </w:r>
        <w:r w:rsidR="00CD51E3" w:rsidRPr="006631BB">
          <w:rPr>
            <w:webHidden/>
          </w:rPr>
          <w:instrText xml:space="preserve"> PAGEREF _Toc311188484 \h </w:instrText>
        </w:r>
        <w:r w:rsidR="00CD51E3" w:rsidRPr="006631BB">
          <w:rPr>
            <w:webHidden/>
          </w:rPr>
        </w:r>
        <w:r w:rsidR="00CD51E3" w:rsidRPr="006631BB">
          <w:rPr>
            <w:webHidden/>
          </w:rPr>
          <w:fldChar w:fldCharType="separate"/>
        </w:r>
        <w:r w:rsidR="005E575C">
          <w:rPr>
            <w:noProof/>
            <w:webHidden/>
          </w:rPr>
          <w:t>27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5" w:history="1">
        <w:r w:rsidR="00CD51E3" w:rsidRPr="006631BB">
          <w:rPr>
            <w:rStyle w:val="Hyperlink"/>
            <w:lang w:eastAsia="zh-CN"/>
          </w:rPr>
          <w:t>6.8.3</w:t>
        </w:r>
        <w:r w:rsidR="00CD51E3" w:rsidRPr="006631BB">
          <w:rPr>
            <w:kern w:val="2"/>
            <w:sz w:val="21"/>
            <w:szCs w:val="24"/>
            <w:lang w:eastAsia="zh-CN"/>
          </w:rPr>
          <w:tab/>
        </w:r>
        <w:r w:rsidR="00CD51E3" w:rsidRPr="006631BB">
          <w:rPr>
            <w:rStyle w:val="Hyperlink"/>
            <w:lang w:eastAsia="zh-CN"/>
          </w:rPr>
          <w:t>Conditions for inspections based on encrypted information</w:t>
        </w:r>
        <w:r w:rsidR="00CD51E3" w:rsidRPr="006631BB">
          <w:rPr>
            <w:webHidden/>
          </w:rPr>
          <w:tab/>
        </w:r>
        <w:r w:rsidR="00CD51E3" w:rsidRPr="006631BB">
          <w:rPr>
            <w:webHidden/>
          </w:rPr>
          <w:fldChar w:fldCharType="begin"/>
        </w:r>
        <w:r w:rsidR="00CD51E3" w:rsidRPr="006631BB">
          <w:rPr>
            <w:webHidden/>
          </w:rPr>
          <w:instrText xml:space="preserve"> PAGEREF _Toc311188485 \h </w:instrText>
        </w:r>
        <w:r w:rsidR="00CD51E3" w:rsidRPr="006631BB">
          <w:rPr>
            <w:webHidden/>
          </w:rPr>
        </w:r>
        <w:r w:rsidR="00CD51E3" w:rsidRPr="006631BB">
          <w:rPr>
            <w:webHidden/>
          </w:rPr>
          <w:fldChar w:fldCharType="separate"/>
        </w:r>
        <w:r w:rsidR="005E575C">
          <w:rPr>
            <w:noProof/>
            <w:webHidden/>
          </w:rPr>
          <w:t>27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6" w:history="1">
        <w:r w:rsidR="00CD51E3" w:rsidRPr="006631BB">
          <w:rPr>
            <w:rStyle w:val="Hyperlink"/>
            <w:lang w:eastAsia="zh-CN"/>
          </w:rPr>
          <w:t>6.8.4</w:t>
        </w:r>
        <w:r w:rsidR="00CD51E3" w:rsidRPr="006631BB">
          <w:rPr>
            <w:kern w:val="2"/>
            <w:sz w:val="21"/>
            <w:szCs w:val="24"/>
            <w:lang w:eastAsia="zh-CN"/>
          </w:rPr>
          <w:tab/>
        </w:r>
        <w:r w:rsidR="00CD51E3" w:rsidRPr="006631BB">
          <w:rPr>
            <w:rStyle w:val="Hyperlink"/>
            <w:lang w:eastAsia="zh-CN"/>
          </w:rPr>
          <w:t>IPsec-specific DPI requirements</w:t>
        </w:r>
        <w:r w:rsidR="00CD51E3" w:rsidRPr="006631BB">
          <w:rPr>
            <w:webHidden/>
          </w:rPr>
          <w:tab/>
        </w:r>
        <w:r w:rsidR="00CD51E3" w:rsidRPr="006631BB">
          <w:rPr>
            <w:webHidden/>
          </w:rPr>
          <w:fldChar w:fldCharType="begin"/>
        </w:r>
        <w:r w:rsidR="00CD51E3" w:rsidRPr="006631BB">
          <w:rPr>
            <w:webHidden/>
          </w:rPr>
          <w:instrText xml:space="preserve"> PAGEREF _Toc311188486 \h </w:instrText>
        </w:r>
        <w:r w:rsidR="00CD51E3" w:rsidRPr="006631BB">
          <w:rPr>
            <w:webHidden/>
          </w:rPr>
        </w:r>
        <w:r w:rsidR="00CD51E3" w:rsidRPr="006631BB">
          <w:rPr>
            <w:webHidden/>
          </w:rPr>
          <w:fldChar w:fldCharType="separate"/>
        </w:r>
        <w:r w:rsidR="005E575C">
          <w:rPr>
            <w:noProof/>
            <w:webHidden/>
          </w:rPr>
          <w:t>27</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87" w:history="1">
        <w:r w:rsidR="00CD51E3" w:rsidRPr="006631BB">
          <w:rPr>
            <w:rStyle w:val="Hyperlink"/>
            <w:rFonts w:ascii="Times New RomanPSMT" w:hAnsi="Times New RomanPSMT"/>
            <w:lang w:eastAsia="zh-CN"/>
          </w:rPr>
          <w:t>6.9</w:t>
        </w:r>
        <w:r w:rsidR="00CD51E3" w:rsidRPr="006631BB">
          <w:rPr>
            <w:kern w:val="2"/>
            <w:sz w:val="21"/>
            <w:szCs w:val="24"/>
            <w:lang w:eastAsia="zh-CN"/>
          </w:rPr>
          <w:tab/>
        </w:r>
        <w:r w:rsidR="00CD51E3" w:rsidRPr="006631BB">
          <w:rPr>
            <w:rStyle w:val="Hyperlink"/>
            <w:rFonts w:ascii="Times New RomanPSMT" w:hAnsi="Times New RomanPSMT"/>
            <w:lang w:eastAsia="zh-CN"/>
          </w:rPr>
          <w:t>Inspection of compressed traffic</w:t>
        </w:r>
        <w:r w:rsidR="00CD51E3" w:rsidRPr="006631BB">
          <w:rPr>
            <w:webHidden/>
          </w:rPr>
          <w:tab/>
        </w:r>
        <w:r w:rsidR="00CD51E3" w:rsidRPr="006631BB">
          <w:rPr>
            <w:webHidden/>
          </w:rPr>
          <w:fldChar w:fldCharType="begin"/>
        </w:r>
        <w:r w:rsidR="00CD51E3" w:rsidRPr="006631BB">
          <w:rPr>
            <w:webHidden/>
          </w:rPr>
          <w:instrText xml:space="preserve"> PAGEREF _Toc311188487 \h </w:instrText>
        </w:r>
        <w:r w:rsidR="00CD51E3" w:rsidRPr="006631BB">
          <w:rPr>
            <w:webHidden/>
          </w:rPr>
        </w:r>
        <w:r w:rsidR="00CD51E3" w:rsidRPr="006631BB">
          <w:rPr>
            <w:webHidden/>
          </w:rPr>
          <w:fldChar w:fldCharType="separate"/>
        </w:r>
        <w:r w:rsidR="005E575C">
          <w:rPr>
            <w:noProof/>
            <w:webHidden/>
          </w:rPr>
          <w:t>28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88" w:history="1">
        <w:r w:rsidR="00CD51E3" w:rsidRPr="006631BB">
          <w:rPr>
            <w:rStyle w:val="Hyperlink"/>
            <w:lang w:eastAsia="zh-CN"/>
          </w:rPr>
          <w:t>6.9.1</w:t>
        </w:r>
        <w:r w:rsidR="00CD51E3" w:rsidRPr="006631BB">
          <w:rPr>
            <w:kern w:val="2"/>
            <w:sz w:val="21"/>
            <w:szCs w:val="24"/>
            <w:lang w:eastAsia="zh-CN"/>
          </w:rPr>
          <w:tab/>
        </w:r>
        <w:r w:rsidR="00CD51E3" w:rsidRPr="006631BB">
          <w:rPr>
            <w:rStyle w:val="Hyperlink"/>
            <w:lang w:eastAsia="zh-CN"/>
          </w:rPr>
          <w:t>Awareness of compression method</w:t>
        </w:r>
        <w:r w:rsidR="00CD51E3" w:rsidRPr="006631BB">
          <w:rPr>
            <w:webHidden/>
          </w:rPr>
          <w:tab/>
        </w:r>
        <w:r w:rsidR="00CD51E3" w:rsidRPr="006631BB">
          <w:rPr>
            <w:webHidden/>
          </w:rPr>
          <w:fldChar w:fldCharType="begin"/>
        </w:r>
        <w:r w:rsidR="00CD51E3" w:rsidRPr="006631BB">
          <w:rPr>
            <w:webHidden/>
          </w:rPr>
          <w:instrText xml:space="preserve"> PAGEREF _Toc311188488 \h </w:instrText>
        </w:r>
        <w:r w:rsidR="00CD51E3" w:rsidRPr="006631BB">
          <w:rPr>
            <w:webHidden/>
          </w:rPr>
        </w:r>
        <w:r w:rsidR="00CD51E3" w:rsidRPr="006631BB">
          <w:rPr>
            <w:webHidden/>
          </w:rPr>
          <w:fldChar w:fldCharType="separate"/>
        </w:r>
        <w:r w:rsidR="005E575C">
          <w:rPr>
            <w:noProof/>
            <w:webHidden/>
          </w:rPr>
          <w:t>28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89" w:history="1">
        <w:r w:rsidR="00CD51E3" w:rsidRPr="006631BB">
          <w:rPr>
            <w:rStyle w:val="Hyperlink"/>
            <w:rFonts w:ascii="Times New RomanPSMT" w:hAnsi="Times New RomanPSMT"/>
            <w:lang w:eastAsia="zh-CN"/>
          </w:rPr>
          <w:t>6.10</w:t>
        </w:r>
        <w:r w:rsidR="00CD51E3" w:rsidRPr="006631BB">
          <w:rPr>
            <w:kern w:val="2"/>
            <w:sz w:val="21"/>
            <w:szCs w:val="24"/>
            <w:lang w:eastAsia="zh-CN"/>
          </w:rPr>
          <w:tab/>
        </w:r>
        <w:r w:rsidR="00CD51E3" w:rsidRPr="006631BB">
          <w:rPr>
            <w:rStyle w:val="Hyperlink"/>
            <w:rFonts w:ascii="Times New RomanPSMT" w:hAnsi="Times New RomanPSMT"/>
            <w:lang w:eastAsia="zh-CN"/>
          </w:rPr>
          <w:t>Detection of abnormal traffic</w:t>
        </w:r>
        <w:r w:rsidR="00CD51E3" w:rsidRPr="006631BB">
          <w:rPr>
            <w:webHidden/>
          </w:rPr>
          <w:tab/>
        </w:r>
        <w:r w:rsidR="00CD51E3" w:rsidRPr="006631BB">
          <w:rPr>
            <w:webHidden/>
          </w:rPr>
          <w:fldChar w:fldCharType="begin"/>
        </w:r>
        <w:r w:rsidR="00CD51E3" w:rsidRPr="006631BB">
          <w:rPr>
            <w:webHidden/>
          </w:rPr>
          <w:instrText xml:space="preserve"> PAGEREF _Toc311188489 \h </w:instrText>
        </w:r>
        <w:r w:rsidR="00CD51E3" w:rsidRPr="006631BB">
          <w:rPr>
            <w:webHidden/>
          </w:rPr>
        </w:r>
        <w:r w:rsidR="00CD51E3" w:rsidRPr="006631BB">
          <w:rPr>
            <w:webHidden/>
          </w:rPr>
          <w:fldChar w:fldCharType="separate"/>
        </w:r>
        <w:r w:rsidR="005E575C">
          <w:rPr>
            <w:noProof/>
            <w:webHidden/>
          </w:rPr>
          <w:t>28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0" w:history="1">
        <w:r w:rsidR="00CD51E3" w:rsidRPr="006631BB">
          <w:rPr>
            <w:rStyle w:val="Hyperlink"/>
            <w:lang w:eastAsia="zh-CN"/>
          </w:rPr>
          <w:t>6.10.1Requirements for detection of abnormal traffic</w:t>
        </w:r>
        <w:r w:rsidR="00CD51E3" w:rsidRPr="006631BB">
          <w:rPr>
            <w:webHidden/>
          </w:rPr>
          <w:tab/>
        </w:r>
        <w:r w:rsidR="00CD51E3" w:rsidRPr="006631BB">
          <w:rPr>
            <w:webHidden/>
          </w:rPr>
          <w:fldChar w:fldCharType="begin"/>
        </w:r>
        <w:r w:rsidR="00CD51E3" w:rsidRPr="006631BB">
          <w:rPr>
            <w:webHidden/>
          </w:rPr>
          <w:instrText xml:space="preserve"> PAGEREF _Toc311188490 \h </w:instrText>
        </w:r>
        <w:r w:rsidR="00CD51E3" w:rsidRPr="006631BB">
          <w:rPr>
            <w:webHidden/>
          </w:rPr>
        </w:r>
        <w:r w:rsidR="00CD51E3" w:rsidRPr="006631BB">
          <w:rPr>
            <w:webHidden/>
          </w:rPr>
          <w:fldChar w:fldCharType="separate"/>
        </w:r>
        <w:r w:rsidR="005E575C">
          <w:rPr>
            <w:noProof/>
            <w:webHidden/>
          </w:rPr>
          <w:t>28</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491" w:history="1">
        <w:r w:rsidR="00CD51E3" w:rsidRPr="006631BB">
          <w:rPr>
            <w:rStyle w:val="Hyperlink"/>
            <w:lang w:eastAsia="zh-CN"/>
          </w:rPr>
          <w:t>7</w:t>
        </w:r>
        <w:r w:rsidR="00CD51E3" w:rsidRPr="006631BB">
          <w:rPr>
            <w:kern w:val="2"/>
            <w:sz w:val="21"/>
            <w:szCs w:val="24"/>
            <w:lang w:eastAsia="zh-CN"/>
          </w:rPr>
          <w:tab/>
        </w:r>
        <w:r w:rsidR="00CD51E3" w:rsidRPr="006631BB">
          <w:rPr>
            <w:rStyle w:val="Hyperlink"/>
            <w:lang w:eastAsia="zh-CN"/>
          </w:rPr>
          <w:t>Functional requirements from the network viewpoint</w:t>
        </w:r>
        <w:r w:rsidR="00CD51E3" w:rsidRPr="006631BB">
          <w:rPr>
            <w:webHidden/>
          </w:rPr>
          <w:tab/>
        </w:r>
        <w:r w:rsidR="00CD51E3" w:rsidRPr="006631BB">
          <w:rPr>
            <w:webHidden/>
          </w:rPr>
          <w:fldChar w:fldCharType="begin"/>
        </w:r>
        <w:r w:rsidR="00CD51E3" w:rsidRPr="006631BB">
          <w:rPr>
            <w:webHidden/>
          </w:rPr>
          <w:instrText xml:space="preserve"> PAGEREF _Toc311188491 \h </w:instrText>
        </w:r>
        <w:r w:rsidR="00CD51E3" w:rsidRPr="006631BB">
          <w:rPr>
            <w:webHidden/>
          </w:rPr>
        </w:r>
        <w:r w:rsidR="00CD51E3" w:rsidRPr="006631BB">
          <w:rPr>
            <w:webHidden/>
          </w:rPr>
          <w:fldChar w:fldCharType="separate"/>
        </w:r>
        <w:r w:rsidR="005E575C">
          <w:rPr>
            <w:noProof/>
            <w:webHidden/>
          </w:rPr>
          <w:t>29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92" w:history="1">
        <w:r w:rsidR="00CD51E3" w:rsidRPr="006631BB">
          <w:rPr>
            <w:rStyle w:val="Hyperlink"/>
          </w:rPr>
          <w:t>7.1</w:t>
        </w:r>
        <w:r w:rsidR="00CD51E3" w:rsidRPr="006631BB">
          <w:rPr>
            <w:kern w:val="2"/>
            <w:sz w:val="21"/>
            <w:szCs w:val="24"/>
            <w:lang w:eastAsia="zh-CN"/>
          </w:rPr>
          <w:tab/>
        </w:r>
        <w:r w:rsidR="00CD51E3" w:rsidRPr="006631BB">
          <w:rPr>
            <w:rStyle w:val="Hyperlink"/>
          </w:rPr>
          <w:t>General requirements</w:t>
        </w:r>
        <w:r w:rsidR="00CD51E3" w:rsidRPr="006631BB">
          <w:rPr>
            <w:webHidden/>
          </w:rPr>
          <w:tab/>
        </w:r>
        <w:r w:rsidR="00CD51E3" w:rsidRPr="006631BB">
          <w:rPr>
            <w:webHidden/>
          </w:rPr>
          <w:fldChar w:fldCharType="begin"/>
        </w:r>
        <w:r w:rsidR="00CD51E3" w:rsidRPr="006631BB">
          <w:rPr>
            <w:webHidden/>
          </w:rPr>
          <w:instrText xml:space="preserve"> PAGEREF _Toc311188492 \h </w:instrText>
        </w:r>
        <w:r w:rsidR="00CD51E3" w:rsidRPr="006631BB">
          <w:rPr>
            <w:webHidden/>
          </w:rPr>
        </w:r>
        <w:r w:rsidR="00CD51E3" w:rsidRPr="006631BB">
          <w:rPr>
            <w:webHidden/>
          </w:rPr>
          <w:fldChar w:fldCharType="separate"/>
        </w:r>
        <w:r w:rsidR="005E575C">
          <w:rPr>
            <w:noProof/>
            <w:webHidden/>
          </w:rPr>
          <w:t>29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3" w:history="1">
        <w:r w:rsidR="00CD51E3" w:rsidRPr="006631BB">
          <w:rPr>
            <w:rStyle w:val="Hyperlink"/>
          </w:rPr>
          <w:t>7.1.1</w:t>
        </w:r>
        <w:r w:rsidR="00CD51E3" w:rsidRPr="006631BB">
          <w:rPr>
            <w:kern w:val="2"/>
            <w:sz w:val="21"/>
            <w:szCs w:val="24"/>
            <w:lang w:eastAsia="zh-CN"/>
          </w:rPr>
          <w:tab/>
        </w:r>
        <w:r w:rsidR="00CD51E3" w:rsidRPr="006631BB">
          <w:rPr>
            <w:rStyle w:val="Hyperlink"/>
          </w:rPr>
          <w:t>Emergency Telecommunications</w:t>
        </w:r>
        <w:r w:rsidR="00CD51E3" w:rsidRPr="006631BB">
          <w:rPr>
            <w:webHidden/>
          </w:rPr>
          <w:tab/>
        </w:r>
        <w:r w:rsidR="00CD51E3" w:rsidRPr="006631BB">
          <w:rPr>
            <w:webHidden/>
          </w:rPr>
          <w:fldChar w:fldCharType="begin"/>
        </w:r>
        <w:r w:rsidR="00CD51E3" w:rsidRPr="006631BB">
          <w:rPr>
            <w:webHidden/>
          </w:rPr>
          <w:instrText xml:space="preserve"> PAGEREF _Toc311188493 \h </w:instrText>
        </w:r>
        <w:r w:rsidR="00CD51E3" w:rsidRPr="006631BB">
          <w:rPr>
            <w:webHidden/>
          </w:rPr>
        </w:r>
        <w:r w:rsidR="00CD51E3" w:rsidRPr="006631BB">
          <w:rPr>
            <w:webHidden/>
          </w:rPr>
          <w:fldChar w:fldCharType="separate"/>
        </w:r>
        <w:r w:rsidR="005E575C">
          <w:rPr>
            <w:noProof/>
            <w:webHidden/>
          </w:rPr>
          <w:t>29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494" w:history="1">
        <w:r w:rsidR="00CD51E3" w:rsidRPr="006631BB">
          <w:rPr>
            <w:rStyle w:val="Hyperlink"/>
            <w:lang w:eastAsia="zh-CN"/>
          </w:rPr>
          <w:t>7.2</w:t>
        </w:r>
        <w:r w:rsidR="00CD51E3" w:rsidRPr="006631BB">
          <w:rPr>
            <w:kern w:val="2"/>
            <w:sz w:val="21"/>
            <w:szCs w:val="24"/>
            <w:lang w:eastAsia="zh-CN"/>
          </w:rPr>
          <w:tab/>
        </w:r>
        <w:r w:rsidR="00CD51E3" w:rsidRPr="006631BB">
          <w:rPr>
            <w:rStyle w:val="Hyperlink"/>
          </w:rPr>
          <w:t>Data plane, control plane and management plane</w:t>
        </w:r>
        <w:r w:rsidR="00CD51E3" w:rsidRPr="006631BB">
          <w:rPr>
            <w:rStyle w:val="Hyperlink"/>
            <w:lang w:eastAsia="zh-CN"/>
          </w:rPr>
          <w:t xml:space="preserve"> in DPI node</w:t>
        </w:r>
        <w:r w:rsidR="00CD51E3" w:rsidRPr="006631BB">
          <w:rPr>
            <w:webHidden/>
          </w:rPr>
          <w:tab/>
        </w:r>
        <w:r w:rsidR="00CD51E3" w:rsidRPr="006631BB">
          <w:rPr>
            <w:webHidden/>
          </w:rPr>
          <w:fldChar w:fldCharType="begin"/>
        </w:r>
        <w:r w:rsidR="00CD51E3" w:rsidRPr="006631BB">
          <w:rPr>
            <w:webHidden/>
          </w:rPr>
          <w:instrText xml:space="preserve"> PAGEREF _Toc311188494 \h </w:instrText>
        </w:r>
        <w:r w:rsidR="00CD51E3" w:rsidRPr="006631BB">
          <w:rPr>
            <w:webHidden/>
          </w:rPr>
        </w:r>
        <w:r w:rsidR="00CD51E3" w:rsidRPr="006631BB">
          <w:rPr>
            <w:webHidden/>
          </w:rPr>
          <w:fldChar w:fldCharType="separate"/>
        </w:r>
        <w:r w:rsidR="005E575C">
          <w:rPr>
            <w:noProof/>
            <w:webHidden/>
          </w:rPr>
          <w:t>29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5" w:history="1">
        <w:r w:rsidR="00CD51E3" w:rsidRPr="006631BB">
          <w:rPr>
            <w:rStyle w:val="Hyperlink"/>
          </w:rPr>
          <w:t>7.</w:t>
        </w:r>
        <w:r w:rsidR="00CD51E3" w:rsidRPr="006631BB">
          <w:rPr>
            <w:rStyle w:val="Hyperlink"/>
            <w:lang w:eastAsia="zh-CN"/>
          </w:rPr>
          <w:t>2</w:t>
        </w:r>
        <w:r w:rsidR="00CD51E3" w:rsidRPr="006631BB">
          <w:rPr>
            <w:rStyle w:val="Hyperlink"/>
          </w:rPr>
          <w:t>.1</w:t>
        </w:r>
        <w:r w:rsidR="00CD51E3" w:rsidRPr="006631BB">
          <w:rPr>
            <w:kern w:val="2"/>
            <w:sz w:val="21"/>
            <w:szCs w:val="24"/>
            <w:lang w:eastAsia="zh-CN"/>
          </w:rPr>
          <w:tab/>
        </w:r>
        <w:r w:rsidR="00CD51E3" w:rsidRPr="006631BB">
          <w:rPr>
            <w:rStyle w:val="Hyperlink"/>
          </w:rPr>
          <w:t>Traffic planes and traffic types from DPI node perspective</w:t>
        </w:r>
        <w:r w:rsidR="00CD51E3" w:rsidRPr="006631BB">
          <w:rPr>
            <w:webHidden/>
          </w:rPr>
          <w:tab/>
        </w:r>
        <w:r w:rsidR="00CD51E3" w:rsidRPr="006631BB">
          <w:rPr>
            <w:webHidden/>
          </w:rPr>
          <w:fldChar w:fldCharType="begin"/>
        </w:r>
        <w:r w:rsidR="00CD51E3" w:rsidRPr="006631BB">
          <w:rPr>
            <w:webHidden/>
          </w:rPr>
          <w:instrText xml:space="preserve"> PAGEREF _Toc311188495 \h </w:instrText>
        </w:r>
        <w:r w:rsidR="00CD51E3" w:rsidRPr="006631BB">
          <w:rPr>
            <w:webHidden/>
          </w:rPr>
        </w:r>
        <w:r w:rsidR="00CD51E3" w:rsidRPr="006631BB">
          <w:rPr>
            <w:webHidden/>
          </w:rPr>
          <w:fldChar w:fldCharType="separate"/>
        </w:r>
        <w:r w:rsidR="005E575C">
          <w:rPr>
            <w:noProof/>
            <w:webHidden/>
          </w:rPr>
          <w:t>29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6" w:history="1">
        <w:r w:rsidR="00CD51E3" w:rsidRPr="006631BB">
          <w:rPr>
            <w:rStyle w:val="Hyperlink"/>
          </w:rPr>
          <w:t>7.</w:t>
        </w:r>
        <w:r w:rsidR="00CD51E3" w:rsidRPr="006631BB">
          <w:rPr>
            <w:rStyle w:val="Hyperlink"/>
            <w:lang w:eastAsia="zh-CN"/>
          </w:rPr>
          <w:t>2</w:t>
        </w:r>
        <w:r w:rsidR="00CD51E3" w:rsidRPr="006631BB">
          <w:rPr>
            <w:rStyle w:val="Hyperlink"/>
          </w:rPr>
          <w:t>.2</w:t>
        </w:r>
        <w:r w:rsidR="00CD51E3" w:rsidRPr="006631BB">
          <w:rPr>
            <w:kern w:val="2"/>
            <w:sz w:val="21"/>
            <w:szCs w:val="24"/>
            <w:lang w:eastAsia="zh-CN"/>
          </w:rPr>
          <w:tab/>
        </w:r>
        <w:r w:rsidR="00CD51E3" w:rsidRPr="006631BB">
          <w:rPr>
            <w:rStyle w:val="Hyperlink"/>
          </w:rPr>
          <w:t>Requirements related to management plane</w:t>
        </w:r>
        <w:r w:rsidR="00CD51E3" w:rsidRPr="006631BB">
          <w:rPr>
            <w:webHidden/>
          </w:rPr>
          <w:tab/>
        </w:r>
        <w:r w:rsidR="00CD51E3" w:rsidRPr="006631BB">
          <w:rPr>
            <w:webHidden/>
          </w:rPr>
          <w:fldChar w:fldCharType="begin"/>
        </w:r>
        <w:r w:rsidR="00CD51E3" w:rsidRPr="006631BB">
          <w:rPr>
            <w:webHidden/>
          </w:rPr>
          <w:instrText xml:space="preserve"> PAGEREF _Toc311188496 \h </w:instrText>
        </w:r>
        <w:r w:rsidR="00CD51E3" w:rsidRPr="006631BB">
          <w:rPr>
            <w:webHidden/>
          </w:rPr>
        </w:r>
        <w:r w:rsidR="00CD51E3" w:rsidRPr="006631BB">
          <w:rPr>
            <w:webHidden/>
          </w:rPr>
          <w:fldChar w:fldCharType="separate"/>
        </w:r>
        <w:r w:rsidR="005E575C">
          <w:rPr>
            <w:noProof/>
            <w:webHidden/>
          </w:rPr>
          <w:t>31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7" w:history="1">
        <w:r w:rsidR="00CD51E3" w:rsidRPr="006631BB">
          <w:rPr>
            <w:rStyle w:val="Hyperlink"/>
          </w:rPr>
          <w:t>7.</w:t>
        </w:r>
        <w:r w:rsidR="00CD51E3" w:rsidRPr="006631BB">
          <w:rPr>
            <w:rStyle w:val="Hyperlink"/>
            <w:lang w:eastAsia="zh-CN"/>
          </w:rPr>
          <w:t>2</w:t>
        </w:r>
        <w:r w:rsidR="00CD51E3" w:rsidRPr="006631BB">
          <w:rPr>
            <w:rStyle w:val="Hyperlink"/>
          </w:rPr>
          <w:t>.3</w:t>
        </w:r>
        <w:r w:rsidR="00CD51E3" w:rsidRPr="006631BB">
          <w:rPr>
            <w:kern w:val="2"/>
            <w:sz w:val="21"/>
            <w:szCs w:val="24"/>
            <w:lang w:eastAsia="zh-CN"/>
          </w:rPr>
          <w:tab/>
        </w:r>
        <w:r w:rsidR="00CD51E3" w:rsidRPr="006631BB">
          <w:rPr>
            <w:rStyle w:val="Hyperlink"/>
          </w:rPr>
          <w:t>Requirements related to control plane</w:t>
        </w:r>
        <w:r w:rsidR="00CD51E3" w:rsidRPr="006631BB">
          <w:rPr>
            <w:webHidden/>
          </w:rPr>
          <w:tab/>
        </w:r>
        <w:r w:rsidR="00CD51E3" w:rsidRPr="006631BB">
          <w:rPr>
            <w:webHidden/>
          </w:rPr>
          <w:fldChar w:fldCharType="begin"/>
        </w:r>
        <w:r w:rsidR="00CD51E3" w:rsidRPr="006631BB">
          <w:rPr>
            <w:webHidden/>
          </w:rPr>
          <w:instrText xml:space="preserve"> PAGEREF _Toc311188497 \h </w:instrText>
        </w:r>
        <w:r w:rsidR="00CD51E3" w:rsidRPr="006631BB">
          <w:rPr>
            <w:webHidden/>
          </w:rPr>
        </w:r>
        <w:r w:rsidR="00CD51E3" w:rsidRPr="006631BB">
          <w:rPr>
            <w:webHidden/>
          </w:rPr>
          <w:fldChar w:fldCharType="separate"/>
        </w:r>
        <w:r w:rsidR="005E575C">
          <w:rPr>
            <w:noProof/>
            <w:webHidden/>
          </w:rPr>
          <w:t>31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8" w:history="1">
        <w:r w:rsidR="00CD51E3" w:rsidRPr="006631BB">
          <w:rPr>
            <w:rStyle w:val="Hyperlink"/>
          </w:rPr>
          <w:t>7.</w:t>
        </w:r>
        <w:r w:rsidR="00CD51E3" w:rsidRPr="006631BB">
          <w:rPr>
            <w:rStyle w:val="Hyperlink"/>
            <w:lang w:eastAsia="zh-CN"/>
          </w:rPr>
          <w:t>2</w:t>
        </w:r>
        <w:r w:rsidR="00CD51E3" w:rsidRPr="006631BB">
          <w:rPr>
            <w:rStyle w:val="Hyperlink"/>
          </w:rPr>
          <w:t>.4</w:t>
        </w:r>
        <w:r w:rsidR="00CD51E3" w:rsidRPr="006631BB">
          <w:rPr>
            <w:kern w:val="2"/>
            <w:sz w:val="21"/>
            <w:szCs w:val="24"/>
            <w:lang w:eastAsia="zh-CN"/>
          </w:rPr>
          <w:tab/>
        </w:r>
        <w:r w:rsidR="00CD51E3" w:rsidRPr="006631BB">
          <w:rPr>
            <w:rStyle w:val="Hyperlink"/>
          </w:rPr>
          <w:t>Requirements related to user (data) plane</w:t>
        </w:r>
        <w:r w:rsidR="00CD51E3" w:rsidRPr="006631BB">
          <w:rPr>
            <w:webHidden/>
          </w:rPr>
          <w:tab/>
        </w:r>
        <w:r w:rsidR="00CD51E3" w:rsidRPr="006631BB">
          <w:rPr>
            <w:webHidden/>
          </w:rPr>
          <w:fldChar w:fldCharType="begin"/>
        </w:r>
        <w:r w:rsidR="00CD51E3" w:rsidRPr="006631BB">
          <w:rPr>
            <w:webHidden/>
          </w:rPr>
          <w:instrText xml:space="preserve"> PAGEREF _Toc311188498 \h </w:instrText>
        </w:r>
        <w:r w:rsidR="00CD51E3" w:rsidRPr="006631BB">
          <w:rPr>
            <w:webHidden/>
          </w:rPr>
        </w:r>
        <w:r w:rsidR="00CD51E3" w:rsidRPr="006631BB">
          <w:rPr>
            <w:webHidden/>
          </w:rPr>
          <w:fldChar w:fldCharType="separate"/>
        </w:r>
        <w:r w:rsidR="005E575C">
          <w:rPr>
            <w:noProof/>
            <w:webHidden/>
          </w:rPr>
          <w:t>31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499" w:history="1">
        <w:r w:rsidR="00CD51E3" w:rsidRPr="006631BB">
          <w:rPr>
            <w:rStyle w:val="Hyperlink"/>
          </w:rPr>
          <w:t>7.</w:t>
        </w:r>
        <w:r w:rsidR="00CD51E3" w:rsidRPr="006631BB">
          <w:rPr>
            <w:rStyle w:val="Hyperlink"/>
            <w:lang w:eastAsia="zh-CN"/>
          </w:rPr>
          <w:t>2</w:t>
        </w:r>
        <w:r w:rsidR="00CD51E3" w:rsidRPr="006631BB">
          <w:rPr>
            <w:rStyle w:val="Hyperlink"/>
          </w:rPr>
          <w:t>.5</w:t>
        </w:r>
        <w:r w:rsidR="00CD51E3" w:rsidRPr="006631BB">
          <w:rPr>
            <w:kern w:val="2"/>
            <w:sz w:val="21"/>
            <w:szCs w:val="24"/>
            <w:lang w:eastAsia="zh-CN"/>
          </w:rPr>
          <w:tab/>
        </w:r>
        <w:r w:rsidR="00CD51E3" w:rsidRPr="006631BB">
          <w:rPr>
            <w:rStyle w:val="Hyperlink"/>
          </w:rPr>
          <w:t>Requirements across planes</w:t>
        </w:r>
        <w:r w:rsidR="00CD51E3" w:rsidRPr="006631BB">
          <w:rPr>
            <w:webHidden/>
          </w:rPr>
          <w:tab/>
        </w:r>
        <w:r w:rsidR="00CD51E3" w:rsidRPr="006631BB">
          <w:rPr>
            <w:webHidden/>
          </w:rPr>
          <w:fldChar w:fldCharType="begin"/>
        </w:r>
        <w:r w:rsidR="00CD51E3" w:rsidRPr="006631BB">
          <w:rPr>
            <w:webHidden/>
          </w:rPr>
          <w:instrText xml:space="preserve"> PAGEREF _Toc311188499 \h </w:instrText>
        </w:r>
        <w:r w:rsidR="00CD51E3" w:rsidRPr="006631BB">
          <w:rPr>
            <w:webHidden/>
          </w:rPr>
        </w:r>
        <w:r w:rsidR="00CD51E3" w:rsidRPr="006631BB">
          <w:rPr>
            <w:webHidden/>
          </w:rPr>
          <w:fldChar w:fldCharType="separate"/>
        </w:r>
        <w:r w:rsidR="005E575C">
          <w:rPr>
            <w:noProof/>
            <w:webHidden/>
          </w:rPr>
          <w:t>31</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00" w:history="1">
        <w:r w:rsidR="00CD51E3" w:rsidRPr="006631BB">
          <w:rPr>
            <w:rStyle w:val="Hyperlink"/>
            <w:lang w:eastAsia="zh-CN"/>
          </w:rPr>
          <w:t>8</w:t>
        </w:r>
        <w:r w:rsidR="00CD51E3" w:rsidRPr="006631BB">
          <w:rPr>
            <w:kern w:val="2"/>
            <w:sz w:val="21"/>
            <w:szCs w:val="24"/>
            <w:lang w:eastAsia="zh-CN"/>
          </w:rPr>
          <w:tab/>
        </w:r>
        <w:r w:rsidR="00CD51E3" w:rsidRPr="006631BB">
          <w:rPr>
            <w:rStyle w:val="Hyperlink"/>
            <w:lang w:eastAsia="zh-CN"/>
          </w:rPr>
          <w:t>I</w:t>
        </w:r>
        <w:r w:rsidR="00CD51E3" w:rsidRPr="006631BB">
          <w:rPr>
            <w:rStyle w:val="Hyperlink"/>
          </w:rPr>
          <w:t>nterfaces</w:t>
        </w:r>
        <w:r w:rsidR="00CD51E3" w:rsidRPr="006631BB">
          <w:rPr>
            <w:rStyle w:val="Hyperlink"/>
            <w:lang w:eastAsia="zh-CN"/>
          </w:rPr>
          <w:t xml:space="preserve"> of the DPI-functional entity</w:t>
        </w:r>
        <w:r w:rsidR="00CD51E3" w:rsidRPr="006631BB">
          <w:rPr>
            <w:webHidden/>
          </w:rPr>
          <w:tab/>
        </w:r>
        <w:r w:rsidR="00CD51E3" w:rsidRPr="006631BB">
          <w:rPr>
            <w:webHidden/>
          </w:rPr>
          <w:fldChar w:fldCharType="begin"/>
        </w:r>
        <w:r w:rsidR="00CD51E3" w:rsidRPr="006631BB">
          <w:rPr>
            <w:webHidden/>
          </w:rPr>
          <w:instrText xml:space="preserve"> PAGEREF _Toc311188500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01" w:history="1">
        <w:r w:rsidR="00CD51E3" w:rsidRPr="006631BB">
          <w:rPr>
            <w:rStyle w:val="Hyperlink"/>
            <w:lang w:eastAsia="zh-CN"/>
          </w:rPr>
          <w:t>8.1</w:t>
        </w:r>
        <w:r w:rsidR="00CD51E3" w:rsidRPr="006631BB">
          <w:rPr>
            <w:kern w:val="2"/>
            <w:sz w:val="21"/>
            <w:szCs w:val="24"/>
            <w:lang w:eastAsia="zh-CN"/>
          </w:rPr>
          <w:tab/>
        </w:r>
        <w:r w:rsidR="00CD51E3" w:rsidRPr="006631BB">
          <w:rPr>
            <w:rStyle w:val="Hyperlink"/>
            <w:lang w:eastAsia="zh-CN"/>
          </w:rPr>
          <w:t>External DPI-FE interfaces</w:t>
        </w:r>
        <w:r w:rsidR="00CD51E3" w:rsidRPr="006631BB">
          <w:rPr>
            <w:webHidden/>
          </w:rPr>
          <w:tab/>
        </w:r>
        <w:r w:rsidR="00CD51E3" w:rsidRPr="006631BB">
          <w:rPr>
            <w:webHidden/>
          </w:rPr>
          <w:fldChar w:fldCharType="begin"/>
        </w:r>
        <w:r w:rsidR="00CD51E3" w:rsidRPr="006631BB">
          <w:rPr>
            <w:webHidden/>
          </w:rPr>
          <w:instrText xml:space="preserve"> PAGEREF _Toc311188501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02" w:history="1">
        <w:r w:rsidR="00CD51E3" w:rsidRPr="006631BB">
          <w:rPr>
            <w:rStyle w:val="Hyperlink"/>
            <w:lang w:eastAsia="zh-CN"/>
          </w:rPr>
          <w:t>8.1.1</w:t>
        </w:r>
        <w:r w:rsidR="00CD51E3" w:rsidRPr="006631BB">
          <w:rPr>
            <w:kern w:val="2"/>
            <w:sz w:val="21"/>
            <w:szCs w:val="24"/>
            <w:lang w:eastAsia="zh-CN"/>
          </w:rPr>
          <w:tab/>
        </w:r>
        <w:r w:rsidR="00CD51E3" w:rsidRPr="006631BB">
          <w:rPr>
            <w:rStyle w:val="Hyperlink"/>
            <w:lang w:eastAsia="zh-CN"/>
          </w:rPr>
          <w:t>Inspected traffic (p1)</w:t>
        </w:r>
        <w:r w:rsidR="00CD51E3" w:rsidRPr="006631BB">
          <w:rPr>
            <w:webHidden/>
          </w:rPr>
          <w:tab/>
        </w:r>
        <w:r w:rsidR="00CD51E3" w:rsidRPr="006631BB">
          <w:rPr>
            <w:webHidden/>
          </w:rPr>
          <w:fldChar w:fldCharType="begin"/>
        </w:r>
        <w:r w:rsidR="00CD51E3" w:rsidRPr="006631BB">
          <w:rPr>
            <w:webHidden/>
          </w:rPr>
          <w:instrText xml:space="preserve"> PAGEREF _Toc311188502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03" w:history="1">
        <w:r w:rsidR="00CD51E3" w:rsidRPr="006631BB">
          <w:rPr>
            <w:rStyle w:val="Hyperlink"/>
            <w:lang w:eastAsia="zh-CN"/>
          </w:rPr>
          <w:t>8.1.2</w:t>
        </w:r>
        <w:r w:rsidR="00CD51E3" w:rsidRPr="006631BB">
          <w:rPr>
            <w:kern w:val="2"/>
            <w:sz w:val="21"/>
            <w:szCs w:val="24"/>
            <w:lang w:eastAsia="zh-CN"/>
          </w:rPr>
          <w:tab/>
        </w:r>
        <w:r w:rsidR="00CD51E3" w:rsidRPr="006631BB">
          <w:rPr>
            <w:rStyle w:val="Hyperlink"/>
            <w:lang w:eastAsia="zh-CN"/>
          </w:rPr>
          <w:t>Control/management of traffic inspection (e1)</w:t>
        </w:r>
        <w:r w:rsidR="00CD51E3" w:rsidRPr="006631BB">
          <w:rPr>
            <w:webHidden/>
          </w:rPr>
          <w:tab/>
        </w:r>
        <w:r w:rsidR="00CD51E3" w:rsidRPr="006631BB">
          <w:rPr>
            <w:webHidden/>
          </w:rPr>
          <w:fldChar w:fldCharType="begin"/>
        </w:r>
        <w:r w:rsidR="00CD51E3" w:rsidRPr="006631BB">
          <w:rPr>
            <w:webHidden/>
          </w:rPr>
          <w:instrText xml:space="preserve"> PAGEREF _Toc311188503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04" w:history="1">
        <w:r w:rsidR="00CD51E3" w:rsidRPr="006631BB">
          <w:rPr>
            <w:rStyle w:val="Hyperlink"/>
            <w:lang w:eastAsia="zh-CN"/>
          </w:rPr>
          <w:t>8.1.3</w:t>
        </w:r>
        <w:r w:rsidR="00CD51E3" w:rsidRPr="006631BB">
          <w:rPr>
            <w:kern w:val="2"/>
            <w:sz w:val="21"/>
            <w:szCs w:val="24"/>
            <w:lang w:eastAsia="zh-CN"/>
          </w:rPr>
          <w:tab/>
        </w:r>
        <w:r w:rsidR="00CD51E3" w:rsidRPr="006631BB">
          <w:rPr>
            <w:rStyle w:val="Hyperlink"/>
            <w:lang w:eastAsia="zh-CN"/>
          </w:rPr>
          <w:t>Reporting to other network entities (e2)</w:t>
        </w:r>
        <w:r w:rsidR="00CD51E3" w:rsidRPr="006631BB">
          <w:rPr>
            <w:webHidden/>
          </w:rPr>
          <w:tab/>
        </w:r>
        <w:r w:rsidR="00CD51E3" w:rsidRPr="006631BB">
          <w:rPr>
            <w:webHidden/>
          </w:rPr>
          <w:fldChar w:fldCharType="begin"/>
        </w:r>
        <w:r w:rsidR="00CD51E3" w:rsidRPr="006631BB">
          <w:rPr>
            <w:webHidden/>
          </w:rPr>
          <w:instrText xml:space="preserve"> PAGEREF _Toc311188504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05" w:history="1">
        <w:r w:rsidR="00CD51E3" w:rsidRPr="006631BB">
          <w:rPr>
            <w:rStyle w:val="Hyperlink"/>
            <w:lang w:eastAsia="zh-CN"/>
          </w:rPr>
          <w:t>8.2</w:t>
        </w:r>
        <w:r w:rsidR="00CD51E3" w:rsidRPr="006631BB">
          <w:rPr>
            <w:kern w:val="2"/>
            <w:sz w:val="21"/>
            <w:szCs w:val="24"/>
            <w:lang w:eastAsia="zh-CN"/>
          </w:rPr>
          <w:tab/>
        </w:r>
        <w:r w:rsidR="00CD51E3" w:rsidRPr="006631BB">
          <w:rPr>
            <w:rStyle w:val="Hyperlink"/>
            <w:lang w:eastAsia="zh-CN"/>
          </w:rPr>
          <w:t>Internal DPI-FE interfaces</w:t>
        </w:r>
        <w:r w:rsidR="00CD51E3" w:rsidRPr="006631BB">
          <w:rPr>
            <w:webHidden/>
          </w:rPr>
          <w:tab/>
        </w:r>
        <w:r w:rsidR="00CD51E3" w:rsidRPr="006631BB">
          <w:rPr>
            <w:webHidden/>
          </w:rPr>
          <w:fldChar w:fldCharType="begin"/>
        </w:r>
        <w:r w:rsidR="00CD51E3" w:rsidRPr="006631BB">
          <w:rPr>
            <w:webHidden/>
          </w:rPr>
          <w:instrText xml:space="preserve"> PAGEREF _Toc311188505 \h </w:instrText>
        </w:r>
        <w:r w:rsidR="00CD51E3" w:rsidRPr="006631BB">
          <w:rPr>
            <w:webHidden/>
          </w:rPr>
        </w:r>
        <w:r w:rsidR="00CD51E3" w:rsidRPr="006631BB">
          <w:rPr>
            <w:webHidden/>
          </w:rPr>
          <w:fldChar w:fldCharType="separate"/>
        </w:r>
        <w:r w:rsidR="005E575C">
          <w:rPr>
            <w:noProof/>
            <w:webHidden/>
          </w:rPr>
          <w:t>32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06" w:history="1">
        <w:r w:rsidR="00CD51E3" w:rsidRPr="006631BB">
          <w:rPr>
            <w:rStyle w:val="Hyperlink"/>
            <w:lang w:eastAsia="zh-CN"/>
          </w:rPr>
          <w:t>8.3</w:t>
        </w:r>
        <w:r w:rsidR="00CD51E3" w:rsidRPr="006631BB">
          <w:rPr>
            <w:kern w:val="2"/>
            <w:sz w:val="21"/>
            <w:szCs w:val="24"/>
            <w:lang w:eastAsia="zh-CN"/>
          </w:rPr>
          <w:tab/>
        </w:r>
        <w:r w:rsidR="00CD51E3" w:rsidRPr="006631BB">
          <w:rPr>
            <w:rStyle w:val="Hyperlink"/>
            <w:lang w:eastAsia="zh-CN"/>
          </w:rPr>
          <w:t>Interface requirements</w:t>
        </w:r>
        <w:r w:rsidR="00CD51E3" w:rsidRPr="006631BB">
          <w:rPr>
            <w:webHidden/>
          </w:rPr>
          <w:tab/>
        </w:r>
        <w:r w:rsidR="00CD51E3" w:rsidRPr="006631BB">
          <w:rPr>
            <w:webHidden/>
          </w:rPr>
          <w:fldChar w:fldCharType="begin"/>
        </w:r>
        <w:r w:rsidR="00CD51E3" w:rsidRPr="006631BB">
          <w:rPr>
            <w:webHidden/>
          </w:rPr>
          <w:instrText xml:space="preserve"> PAGEREF _Toc311188506 \h </w:instrText>
        </w:r>
        <w:r w:rsidR="00CD51E3" w:rsidRPr="006631BB">
          <w:rPr>
            <w:webHidden/>
          </w:rPr>
        </w:r>
        <w:r w:rsidR="00CD51E3" w:rsidRPr="006631BB">
          <w:rPr>
            <w:webHidden/>
          </w:rPr>
          <w:fldChar w:fldCharType="separate"/>
        </w:r>
        <w:r w:rsidR="005E575C">
          <w:rPr>
            <w:noProof/>
            <w:webHidden/>
          </w:rPr>
          <w:t>33</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07" w:history="1">
        <w:r w:rsidR="00CD51E3" w:rsidRPr="006631BB">
          <w:rPr>
            <w:rStyle w:val="Hyperlink"/>
            <w:lang w:eastAsia="zh-CN"/>
          </w:rPr>
          <w:t>9</w:t>
        </w:r>
        <w:r w:rsidR="00CD51E3" w:rsidRPr="006631BB">
          <w:rPr>
            <w:kern w:val="2"/>
            <w:sz w:val="21"/>
            <w:szCs w:val="24"/>
            <w:lang w:eastAsia="zh-CN"/>
          </w:rPr>
          <w:tab/>
        </w:r>
        <w:r w:rsidR="00CD51E3" w:rsidRPr="006631BB">
          <w:rPr>
            <w:rStyle w:val="Hyperlink"/>
            <w:lang w:eastAsia="zh-CN"/>
          </w:rPr>
          <w:t>Security considerations and requirements</w:t>
        </w:r>
        <w:r w:rsidR="00CD51E3" w:rsidRPr="006631BB">
          <w:rPr>
            <w:webHidden/>
          </w:rPr>
          <w:tab/>
        </w:r>
        <w:r w:rsidR="00CD51E3" w:rsidRPr="006631BB">
          <w:rPr>
            <w:webHidden/>
          </w:rPr>
          <w:fldChar w:fldCharType="begin"/>
        </w:r>
        <w:r w:rsidR="00CD51E3" w:rsidRPr="006631BB">
          <w:rPr>
            <w:webHidden/>
          </w:rPr>
          <w:instrText xml:space="preserve"> PAGEREF _Toc311188507 \h </w:instrText>
        </w:r>
        <w:r w:rsidR="00CD51E3" w:rsidRPr="006631BB">
          <w:rPr>
            <w:webHidden/>
          </w:rPr>
        </w:r>
        <w:r w:rsidR="00CD51E3" w:rsidRPr="006631BB">
          <w:rPr>
            <w:webHidden/>
          </w:rPr>
          <w:fldChar w:fldCharType="separate"/>
        </w:r>
        <w:r w:rsidR="005E575C">
          <w:rPr>
            <w:noProof/>
            <w:webHidden/>
          </w:rPr>
          <w:t>33</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08" w:history="1">
        <w:r w:rsidR="00CD51E3" w:rsidRPr="006631BB">
          <w:rPr>
            <w:rStyle w:val="Hyperlink"/>
            <w:lang w:eastAsia="zh-CN"/>
          </w:rPr>
          <w:t>9.1</w:t>
        </w:r>
        <w:r w:rsidR="00CD51E3" w:rsidRPr="006631BB">
          <w:rPr>
            <w:kern w:val="2"/>
            <w:sz w:val="21"/>
            <w:szCs w:val="24"/>
            <w:lang w:eastAsia="zh-CN"/>
          </w:rPr>
          <w:tab/>
        </w:r>
        <w:r w:rsidR="00CD51E3" w:rsidRPr="006631BB">
          <w:rPr>
            <w:rStyle w:val="Hyperlink"/>
            <w:lang w:eastAsia="zh-CN"/>
          </w:rPr>
          <w:t>Security threats against DPI entities</w:t>
        </w:r>
        <w:r w:rsidR="00CD51E3" w:rsidRPr="006631BB">
          <w:rPr>
            <w:webHidden/>
          </w:rPr>
          <w:tab/>
        </w:r>
        <w:r w:rsidR="00CD51E3" w:rsidRPr="006631BB">
          <w:rPr>
            <w:webHidden/>
          </w:rPr>
          <w:fldChar w:fldCharType="begin"/>
        </w:r>
        <w:r w:rsidR="00CD51E3" w:rsidRPr="006631BB">
          <w:rPr>
            <w:webHidden/>
          </w:rPr>
          <w:instrText xml:space="preserve"> PAGEREF _Toc311188508 \h </w:instrText>
        </w:r>
        <w:r w:rsidR="00CD51E3" w:rsidRPr="006631BB">
          <w:rPr>
            <w:webHidden/>
          </w:rPr>
        </w:r>
        <w:r w:rsidR="00CD51E3" w:rsidRPr="006631BB">
          <w:rPr>
            <w:webHidden/>
          </w:rPr>
          <w:fldChar w:fldCharType="separate"/>
        </w:r>
        <w:r w:rsidR="005E575C">
          <w:rPr>
            <w:noProof/>
            <w:webHidden/>
          </w:rPr>
          <w:t>33</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09" w:history="1">
        <w:r w:rsidR="00CD51E3" w:rsidRPr="006631BB">
          <w:rPr>
            <w:rStyle w:val="Hyperlink"/>
            <w:lang w:eastAsia="zh-CN"/>
          </w:rPr>
          <w:t>9.2</w:t>
        </w:r>
        <w:r w:rsidR="00CD51E3" w:rsidRPr="006631BB">
          <w:rPr>
            <w:kern w:val="2"/>
            <w:sz w:val="21"/>
            <w:szCs w:val="24"/>
            <w:lang w:eastAsia="zh-CN"/>
          </w:rPr>
          <w:tab/>
        </w:r>
        <w:r w:rsidR="00CD51E3" w:rsidRPr="006631BB">
          <w:rPr>
            <w:rStyle w:val="Hyperlink"/>
            <w:lang w:eastAsia="zh-CN"/>
          </w:rPr>
          <w:t>Security requirements for DPI entities</w:t>
        </w:r>
        <w:r w:rsidR="00CD51E3" w:rsidRPr="006631BB">
          <w:rPr>
            <w:webHidden/>
          </w:rPr>
          <w:tab/>
        </w:r>
        <w:r w:rsidR="00CD51E3" w:rsidRPr="006631BB">
          <w:rPr>
            <w:webHidden/>
          </w:rPr>
          <w:fldChar w:fldCharType="begin"/>
        </w:r>
        <w:r w:rsidR="00CD51E3" w:rsidRPr="006631BB">
          <w:rPr>
            <w:webHidden/>
          </w:rPr>
          <w:instrText xml:space="preserve"> PAGEREF _Toc311188509 \h </w:instrText>
        </w:r>
        <w:r w:rsidR="00CD51E3" w:rsidRPr="006631BB">
          <w:rPr>
            <w:webHidden/>
          </w:rPr>
        </w:r>
        <w:r w:rsidR="00CD51E3" w:rsidRPr="006631BB">
          <w:rPr>
            <w:webHidden/>
          </w:rPr>
          <w:fldChar w:fldCharType="separate"/>
        </w:r>
        <w:r w:rsidR="005E575C">
          <w:rPr>
            <w:noProof/>
            <w:webHidden/>
          </w:rPr>
          <w:t>34</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10" w:history="1">
        <w:r w:rsidR="00CD51E3" w:rsidRPr="006631BB">
          <w:rPr>
            <w:rStyle w:val="Hyperlink"/>
          </w:rPr>
          <w:t>Annex A</w:t>
        </w:r>
        <w:r w:rsidR="00BE2F88">
          <w:rPr>
            <w:rStyle w:val="Hyperlink"/>
          </w:rPr>
          <w:t xml:space="preserve"> </w:t>
        </w:r>
        <w:r w:rsidR="00CD51E3" w:rsidRPr="006631BB">
          <w:rPr>
            <w:rStyle w:val="Hyperlink"/>
          </w:rPr>
          <w:t>Specification of flow descriptor</w:t>
        </w:r>
        <w:r w:rsidR="00CD51E3" w:rsidRPr="006631BB">
          <w:rPr>
            <w:webHidden/>
          </w:rPr>
          <w:tab/>
        </w:r>
        <w:r w:rsidR="00CD51E3" w:rsidRPr="006631BB">
          <w:rPr>
            <w:webHidden/>
          </w:rPr>
          <w:fldChar w:fldCharType="begin"/>
        </w:r>
        <w:r w:rsidR="00CD51E3" w:rsidRPr="006631BB">
          <w:rPr>
            <w:webHidden/>
          </w:rPr>
          <w:instrText xml:space="preserve"> PAGEREF _Toc311188510 \h </w:instrText>
        </w:r>
        <w:r w:rsidR="00CD51E3" w:rsidRPr="006631BB">
          <w:rPr>
            <w:webHidden/>
          </w:rPr>
        </w:r>
        <w:r w:rsidR="00CD51E3" w:rsidRPr="006631BB">
          <w:rPr>
            <w:webHidden/>
          </w:rPr>
          <w:fldChar w:fldCharType="separate"/>
        </w:r>
        <w:r w:rsidR="005E575C">
          <w:rPr>
            <w:noProof/>
            <w:webHidden/>
          </w:rPr>
          <w:t>35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11" w:history="1">
        <w:r w:rsidR="00CD51E3" w:rsidRPr="006631BB">
          <w:rPr>
            <w:rStyle w:val="Hyperlink"/>
          </w:rPr>
          <w:t>A.1</w:t>
        </w:r>
        <w:r w:rsidR="00CD51E3" w:rsidRPr="006631BB">
          <w:rPr>
            <w:kern w:val="2"/>
            <w:sz w:val="21"/>
            <w:szCs w:val="24"/>
            <w:lang w:eastAsia="zh-CN"/>
          </w:rPr>
          <w:tab/>
        </w:r>
        <w:r w:rsidR="00CD51E3" w:rsidRPr="006631BB">
          <w:rPr>
            <w:rStyle w:val="Hyperlink"/>
          </w:rPr>
          <w:t>Protocol syntactical perspective</w:t>
        </w:r>
        <w:r w:rsidR="00CD51E3" w:rsidRPr="006631BB">
          <w:rPr>
            <w:webHidden/>
          </w:rPr>
          <w:tab/>
        </w:r>
        <w:r w:rsidR="00CD51E3" w:rsidRPr="006631BB">
          <w:rPr>
            <w:webHidden/>
          </w:rPr>
          <w:fldChar w:fldCharType="begin"/>
        </w:r>
        <w:r w:rsidR="00CD51E3" w:rsidRPr="006631BB">
          <w:rPr>
            <w:webHidden/>
          </w:rPr>
          <w:instrText xml:space="preserve"> PAGEREF _Toc311188511 \h </w:instrText>
        </w:r>
        <w:r w:rsidR="00CD51E3" w:rsidRPr="006631BB">
          <w:rPr>
            <w:webHidden/>
          </w:rPr>
        </w:r>
        <w:r w:rsidR="00CD51E3" w:rsidRPr="006631BB">
          <w:rPr>
            <w:webHidden/>
          </w:rPr>
          <w:fldChar w:fldCharType="separate"/>
        </w:r>
        <w:r w:rsidR="005E575C">
          <w:rPr>
            <w:noProof/>
            <w:webHidden/>
          </w:rPr>
          <w:t>35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12" w:history="1">
        <w:r w:rsidR="00CD51E3" w:rsidRPr="006631BB">
          <w:rPr>
            <w:rStyle w:val="Hyperlink"/>
          </w:rPr>
          <w:t>A.2</w:t>
        </w:r>
        <w:r w:rsidR="00CD51E3" w:rsidRPr="006631BB">
          <w:rPr>
            <w:kern w:val="2"/>
            <w:sz w:val="21"/>
            <w:szCs w:val="24"/>
            <w:lang w:eastAsia="zh-CN"/>
          </w:rPr>
          <w:tab/>
        </w:r>
        <w:r w:rsidR="00CD51E3" w:rsidRPr="006631BB">
          <w:rPr>
            <w:rStyle w:val="Hyperlink"/>
          </w:rPr>
          <w:t>Specifying information element values</w:t>
        </w:r>
        <w:r w:rsidR="00CD51E3" w:rsidRPr="006631BB">
          <w:rPr>
            <w:webHidden/>
          </w:rPr>
          <w:tab/>
        </w:r>
        <w:r w:rsidR="00CD51E3" w:rsidRPr="006631BB">
          <w:rPr>
            <w:webHidden/>
          </w:rPr>
          <w:fldChar w:fldCharType="begin"/>
        </w:r>
        <w:r w:rsidR="00CD51E3" w:rsidRPr="006631BB">
          <w:rPr>
            <w:webHidden/>
          </w:rPr>
          <w:instrText xml:space="preserve"> PAGEREF _Toc311188512 \h </w:instrText>
        </w:r>
        <w:r w:rsidR="00CD51E3" w:rsidRPr="006631BB">
          <w:rPr>
            <w:webHidden/>
          </w:rPr>
        </w:r>
        <w:r w:rsidR="00CD51E3" w:rsidRPr="006631BB">
          <w:rPr>
            <w:webHidden/>
          </w:rPr>
          <w:fldChar w:fldCharType="separate"/>
        </w:r>
        <w:r w:rsidR="005E575C">
          <w:rPr>
            <w:noProof/>
            <w:webHidden/>
          </w:rPr>
          <w:t>36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13" w:history="1">
        <w:r w:rsidR="00CD51E3" w:rsidRPr="006631BB">
          <w:rPr>
            <w:rStyle w:val="Hyperlink"/>
          </w:rPr>
          <w:t>A.3</w:t>
        </w:r>
        <w:r w:rsidR="00CD51E3" w:rsidRPr="006631BB">
          <w:rPr>
            <w:kern w:val="2"/>
            <w:sz w:val="21"/>
            <w:szCs w:val="24"/>
            <w:lang w:eastAsia="zh-CN"/>
          </w:rPr>
          <w:tab/>
        </w:r>
        <w:r w:rsidR="00CD51E3" w:rsidRPr="006631BB">
          <w:rPr>
            <w:rStyle w:val="Hyperlink"/>
          </w:rPr>
          <w:t>Relation between flow descriptor, IPFIX flow identifier and IPFIX flow key</w:t>
        </w:r>
        <w:r w:rsidR="00CD51E3" w:rsidRPr="006631BB">
          <w:rPr>
            <w:webHidden/>
          </w:rPr>
          <w:tab/>
        </w:r>
        <w:r w:rsidR="00CD51E3" w:rsidRPr="006631BB">
          <w:rPr>
            <w:webHidden/>
          </w:rPr>
          <w:fldChar w:fldCharType="begin"/>
        </w:r>
        <w:r w:rsidR="00CD51E3" w:rsidRPr="006631BB">
          <w:rPr>
            <w:webHidden/>
          </w:rPr>
          <w:instrText xml:space="preserve"> PAGEREF _Toc311188513 \h </w:instrText>
        </w:r>
        <w:r w:rsidR="00CD51E3" w:rsidRPr="006631BB">
          <w:rPr>
            <w:webHidden/>
          </w:rPr>
        </w:r>
        <w:r w:rsidR="00CD51E3" w:rsidRPr="006631BB">
          <w:rPr>
            <w:webHidden/>
          </w:rPr>
          <w:fldChar w:fldCharType="separate"/>
        </w:r>
        <w:r w:rsidR="005E575C">
          <w:rPr>
            <w:noProof/>
            <w:webHidden/>
          </w:rPr>
          <w:t>36</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14" w:history="1">
        <w:r w:rsidR="00CD51E3" w:rsidRPr="006631BB">
          <w:rPr>
            <w:rStyle w:val="Hyperlink"/>
          </w:rPr>
          <w:t>Appendix I</w:t>
        </w:r>
        <w:r w:rsidR="00BE2F88">
          <w:rPr>
            <w:rStyle w:val="Hyperlink"/>
          </w:rPr>
          <w:t xml:space="preserve"> </w:t>
        </w:r>
        <w:r w:rsidR="00CD51E3" w:rsidRPr="006631BB">
          <w:rPr>
            <w:rStyle w:val="Hyperlink"/>
          </w:rPr>
          <w:t>Application Scenarios</w:t>
        </w:r>
        <w:r w:rsidR="00CD51E3" w:rsidRPr="006631BB">
          <w:rPr>
            <w:webHidden/>
          </w:rPr>
          <w:tab/>
        </w:r>
        <w:r w:rsidR="00CD51E3" w:rsidRPr="006631BB">
          <w:rPr>
            <w:webHidden/>
          </w:rPr>
          <w:fldChar w:fldCharType="begin"/>
        </w:r>
        <w:r w:rsidR="00CD51E3" w:rsidRPr="006631BB">
          <w:rPr>
            <w:webHidden/>
          </w:rPr>
          <w:instrText xml:space="preserve"> PAGEREF _Toc311188514 \h </w:instrText>
        </w:r>
        <w:r w:rsidR="00CD51E3" w:rsidRPr="006631BB">
          <w:rPr>
            <w:webHidden/>
          </w:rPr>
        </w:r>
        <w:r w:rsidR="00CD51E3" w:rsidRPr="006631BB">
          <w:rPr>
            <w:webHidden/>
          </w:rPr>
          <w:fldChar w:fldCharType="separate"/>
        </w:r>
        <w:r w:rsidR="005E575C">
          <w:rPr>
            <w:noProof/>
            <w:webHidden/>
          </w:rPr>
          <w:t>38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15" w:history="1">
        <w:r w:rsidR="00CD51E3" w:rsidRPr="006631BB">
          <w:rPr>
            <w:rStyle w:val="Hyperlink"/>
          </w:rPr>
          <w:t>I.1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_Toc311188515 \h </w:instrText>
        </w:r>
        <w:r w:rsidR="00CD51E3" w:rsidRPr="006631BB">
          <w:rPr>
            <w:webHidden/>
          </w:rPr>
        </w:r>
        <w:r w:rsidR="00CD51E3" w:rsidRPr="006631BB">
          <w:rPr>
            <w:webHidden/>
          </w:rPr>
          <w:fldChar w:fldCharType="separate"/>
        </w:r>
        <w:r w:rsidR="005E575C">
          <w:rPr>
            <w:noProof/>
            <w:webHidden/>
          </w:rPr>
          <w:t>38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16" w:history="1">
        <w:r w:rsidR="00CD51E3" w:rsidRPr="006631BB">
          <w:rPr>
            <w:rStyle w:val="Hyperlink"/>
          </w:rPr>
          <w:t>I.2</w:t>
        </w:r>
        <w:r w:rsidR="00CD51E3" w:rsidRPr="006631BB">
          <w:rPr>
            <w:kern w:val="2"/>
            <w:sz w:val="21"/>
            <w:szCs w:val="24"/>
            <w:lang w:eastAsia="zh-CN"/>
          </w:rPr>
          <w:tab/>
        </w:r>
        <w:r w:rsidR="00CD51E3" w:rsidRPr="006631BB">
          <w:rPr>
            <w:rStyle w:val="Hyperlink"/>
          </w:rPr>
          <w:t>DPI use cases</w:t>
        </w:r>
        <w:r w:rsidR="00CD51E3" w:rsidRPr="006631BB">
          <w:rPr>
            <w:rStyle w:val="Hyperlink"/>
            <w:lang w:eastAsia="zh-CN"/>
          </w:rPr>
          <w:t>:</w:t>
        </w:r>
        <w:r w:rsidR="00CD51E3" w:rsidRPr="006631BB">
          <w:rPr>
            <w:rStyle w:val="Hyperlink"/>
          </w:rPr>
          <w:t xml:space="preserve"> </w:t>
        </w:r>
        <w:r w:rsidR="00CD51E3" w:rsidRPr="006631BB">
          <w:rPr>
            <w:rStyle w:val="Hyperlink"/>
            <w:lang w:eastAsia="zh-CN"/>
          </w:rPr>
          <w:t>A</w:t>
        </w:r>
        <w:r w:rsidR="00CD51E3" w:rsidRPr="006631BB">
          <w:rPr>
            <w:rStyle w:val="Hyperlink"/>
          </w:rPr>
          <w:t>pplication scenarios in packet-based network</w:t>
        </w:r>
        <w:r w:rsidR="00CD51E3" w:rsidRPr="006631BB">
          <w:rPr>
            <w:webHidden/>
          </w:rPr>
          <w:tab/>
        </w:r>
        <w:r w:rsidR="00CD51E3" w:rsidRPr="006631BB">
          <w:rPr>
            <w:webHidden/>
          </w:rPr>
          <w:fldChar w:fldCharType="begin"/>
        </w:r>
        <w:r w:rsidR="00CD51E3" w:rsidRPr="006631BB">
          <w:rPr>
            <w:webHidden/>
          </w:rPr>
          <w:instrText xml:space="preserve"> PAGEREF _Toc311188516 \h </w:instrText>
        </w:r>
        <w:r w:rsidR="00CD51E3" w:rsidRPr="006631BB">
          <w:rPr>
            <w:webHidden/>
          </w:rPr>
        </w:r>
        <w:r w:rsidR="00CD51E3" w:rsidRPr="006631BB">
          <w:rPr>
            <w:webHidden/>
          </w:rPr>
          <w:fldChar w:fldCharType="separate"/>
        </w:r>
        <w:r w:rsidR="005E575C">
          <w:rPr>
            <w:noProof/>
            <w:webHidden/>
          </w:rPr>
          <w:t>38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17" w:history="1">
        <w:r w:rsidR="00CD51E3" w:rsidRPr="006631BB">
          <w:rPr>
            <w:rStyle w:val="Hyperlink"/>
            <w:lang w:eastAsia="zh-CN"/>
          </w:rPr>
          <w:t>I.2.1</w:t>
        </w:r>
        <w:r w:rsidR="00CD51E3" w:rsidRPr="006631BB">
          <w:rPr>
            <w:kern w:val="2"/>
            <w:sz w:val="21"/>
            <w:szCs w:val="24"/>
            <w:lang w:eastAsia="zh-CN"/>
          </w:rPr>
          <w:tab/>
        </w:r>
        <w:r w:rsidR="00CD51E3" w:rsidRPr="006631BB">
          <w:rPr>
            <w:rStyle w:val="Hyperlink"/>
          </w:rPr>
          <w:t xml:space="preserve">Differentiated </w:t>
        </w:r>
        <w:r w:rsidR="00CD51E3" w:rsidRPr="006631BB">
          <w:rPr>
            <w:rStyle w:val="Hyperlink"/>
            <w:rFonts w:ascii="Times New RomanPSMT" w:hAnsi="Times New RomanPSMT"/>
            <w:lang w:eastAsia="zh-CN"/>
          </w:rPr>
          <w:t>services</w:t>
        </w:r>
        <w:r w:rsidR="00CD51E3" w:rsidRPr="006631BB">
          <w:rPr>
            <w:rStyle w:val="Hyperlink"/>
          </w:rPr>
          <w:t xml:space="preserve"> based on service identification</w:t>
        </w:r>
        <w:r w:rsidR="00CD51E3" w:rsidRPr="006631BB">
          <w:rPr>
            <w:webHidden/>
          </w:rPr>
          <w:tab/>
        </w:r>
        <w:r w:rsidR="00CD51E3" w:rsidRPr="006631BB">
          <w:rPr>
            <w:webHidden/>
          </w:rPr>
          <w:fldChar w:fldCharType="begin"/>
        </w:r>
        <w:r w:rsidR="00CD51E3" w:rsidRPr="006631BB">
          <w:rPr>
            <w:webHidden/>
          </w:rPr>
          <w:instrText xml:space="preserve"> PAGEREF _Toc311188517 \h </w:instrText>
        </w:r>
        <w:r w:rsidR="00CD51E3" w:rsidRPr="006631BB">
          <w:rPr>
            <w:webHidden/>
          </w:rPr>
        </w:r>
        <w:r w:rsidR="00CD51E3" w:rsidRPr="006631BB">
          <w:rPr>
            <w:webHidden/>
          </w:rPr>
          <w:fldChar w:fldCharType="separate"/>
        </w:r>
        <w:r w:rsidR="005E575C">
          <w:rPr>
            <w:noProof/>
            <w:webHidden/>
          </w:rPr>
          <w:t>38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18" w:history="1">
        <w:r w:rsidR="00CD51E3" w:rsidRPr="006631BB">
          <w:rPr>
            <w:rStyle w:val="Hyperlink"/>
            <w:lang w:eastAsia="zh-CN"/>
          </w:rPr>
          <w:t>I.2.2</w:t>
        </w:r>
        <w:r w:rsidR="00CD51E3" w:rsidRPr="006631BB">
          <w:rPr>
            <w:kern w:val="2"/>
            <w:sz w:val="21"/>
            <w:szCs w:val="24"/>
            <w:lang w:eastAsia="zh-CN"/>
          </w:rPr>
          <w:tab/>
        </w:r>
        <w:r w:rsidR="00CD51E3" w:rsidRPr="006631BB">
          <w:rPr>
            <w:rStyle w:val="Hyperlink"/>
          </w:rPr>
          <w:t xml:space="preserve">Traffic </w:t>
        </w:r>
        <w:r w:rsidR="00CD51E3" w:rsidRPr="006631BB">
          <w:rPr>
            <w:rStyle w:val="Hyperlink"/>
            <w:lang w:eastAsia="zh-CN"/>
          </w:rPr>
          <w:t>monitoring</w:t>
        </w:r>
        <w:r w:rsidR="00CD51E3" w:rsidRPr="006631BB">
          <w:rPr>
            <w:webHidden/>
          </w:rPr>
          <w:tab/>
        </w:r>
        <w:r w:rsidR="00CD51E3" w:rsidRPr="006631BB">
          <w:rPr>
            <w:webHidden/>
          </w:rPr>
          <w:fldChar w:fldCharType="begin"/>
        </w:r>
        <w:r w:rsidR="00CD51E3" w:rsidRPr="006631BB">
          <w:rPr>
            <w:webHidden/>
          </w:rPr>
          <w:instrText xml:space="preserve"> PAGEREF _Toc311188518 \h </w:instrText>
        </w:r>
        <w:r w:rsidR="00CD51E3" w:rsidRPr="006631BB">
          <w:rPr>
            <w:webHidden/>
          </w:rPr>
        </w:r>
        <w:r w:rsidR="00CD51E3" w:rsidRPr="006631BB">
          <w:rPr>
            <w:webHidden/>
          </w:rPr>
          <w:fldChar w:fldCharType="separate"/>
        </w:r>
        <w:r w:rsidR="005E575C">
          <w:rPr>
            <w:noProof/>
            <w:webHidden/>
          </w:rPr>
          <w:t>40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19" w:history="1">
        <w:r w:rsidR="00CD51E3" w:rsidRPr="006631BB">
          <w:rPr>
            <w:rStyle w:val="Hyperlink"/>
            <w:lang w:eastAsia="zh-CN"/>
          </w:rPr>
          <w:t>I.2.3</w:t>
        </w:r>
        <w:r w:rsidR="00CD51E3" w:rsidRPr="006631BB">
          <w:rPr>
            <w:kern w:val="2"/>
            <w:sz w:val="21"/>
            <w:szCs w:val="24"/>
            <w:lang w:eastAsia="zh-CN"/>
          </w:rPr>
          <w:tab/>
        </w:r>
        <w:r w:rsidR="00CD51E3" w:rsidRPr="006631BB">
          <w:rPr>
            <w:rStyle w:val="Hyperlink"/>
            <w:lang w:eastAsia="zh-CN"/>
          </w:rPr>
          <w:t>Security</w:t>
        </w:r>
        <w:r w:rsidR="00CD51E3" w:rsidRPr="006631BB">
          <w:rPr>
            <w:webHidden/>
          </w:rPr>
          <w:tab/>
        </w:r>
        <w:r w:rsidR="00CD51E3" w:rsidRPr="006631BB">
          <w:rPr>
            <w:webHidden/>
          </w:rPr>
          <w:fldChar w:fldCharType="begin"/>
        </w:r>
        <w:r w:rsidR="00CD51E3" w:rsidRPr="006631BB">
          <w:rPr>
            <w:webHidden/>
          </w:rPr>
          <w:instrText xml:space="preserve"> PAGEREF _Toc311188519 \h </w:instrText>
        </w:r>
        <w:r w:rsidR="00CD51E3" w:rsidRPr="006631BB">
          <w:rPr>
            <w:webHidden/>
          </w:rPr>
        </w:r>
        <w:r w:rsidR="00CD51E3" w:rsidRPr="006631BB">
          <w:rPr>
            <w:webHidden/>
          </w:rPr>
          <w:fldChar w:fldCharType="separate"/>
        </w:r>
        <w:r w:rsidR="005E575C">
          <w:rPr>
            <w:noProof/>
            <w:webHidden/>
          </w:rPr>
          <w:t>41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0" w:history="1">
        <w:r w:rsidR="00CD51E3" w:rsidRPr="006631BB">
          <w:rPr>
            <w:rStyle w:val="Hyperlink"/>
            <w:lang w:eastAsia="zh-CN"/>
          </w:rPr>
          <w:t>I.2.4</w:t>
        </w:r>
        <w:r w:rsidR="00CD51E3" w:rsidRPr="006631BB">
          <w:rPr>
            <w:kern w:val="2"/>
            <w:sz w:val="21"/>
            <w:szCs w:val="24"/>
            <w:lang w:eastAsia="zh-CN"/>
          </w:rPr>
          <w:tab/>
        </w:r>
        <w:r w:rsidR="00CD51E3" w:rsidRPr="006631BB">
          <w:rPr>
            <w:rStyle w:val="Hyperlink"/>
          </w:rPr>
          <w:t>Traffic statistic</w:t>
        </w:r>
        <w:r w:rsidR="00CD51E3" w:rsidRPr="006631BB">
          <w:rPr>
            <w:rStyle w:val="Hyperlink"/>
            <w:lang w:eastAsia="zh-CN"/>
          </w:rPr>
          <w:t>s</w:t>
        </w:r>
        <w:r w:rsidR="00CD51E3" w:rsidRPr="006631BB">
          <w:rPr>
            <w:rStyle w:val="Hyperlink"/>
          </w:rPr>
          <w:t xml:space="preserve"> and</w:t>
        </w:r>
        <w:r w:rsidR="00CD51E3" w:rsidRPr="006631BB">
          <w:rPr>
            <w:rStyle w:val="Hyperlink"/>
            <w:lang w:eastAsia="zh-CN"/>
          </w:rPr>
          <w:t xml:space="preserve"> s</w:t>
        </w:r>
        <w:r w:rsidR="00CD51E3" w:rsidRPr="006631BB">
          <w:rPr>
            <w:rStyle w:val="Hyperlink"/>
          </w:rPr>
          <w:t>ervices-based billing</w:t>
        </w:r>
        <w:r w:rsidR="00CD51E3" w:rsidRPr="006631BB">
          <w:rPr>
            <w:webHidden/>
          </w:rPr>
          <w:tab/>
        </w:r>
        <w:r w:rsidR="00CD51E3" w:rsidRPr="006631BB">
          <w:rPr>
            <w:webHidden/>
          </w:rPr>
          <w:fldChar w:fldCharType="begin"/>
        </w:r>
        <w:r w:rsidR="00CD51E3" w:rsidRPr="006631BB">
          <w:rPr>
            <w:webHidden/>
          </w:rPr>
          <w:instrText xml:space="preserve"> PAGEREF _Toc311188520 \h </w:instrText>
        </w:r>
        <w:r w:rsidR="00CD51E3" w:rsidRPr="006631BB">
          <w:rPr>
            <w:webHidden/>
          </w:rPr>
        </w:r>
        <w:r w:rsidR="00CD51E3" w:rsidRPr="006631BB">
          <w:rPr>
            <w:webHidden/>
          </w:rPr>
          <w:fldChar w:fldCharType="separate"/>
        </w:r>
        <w:r w:rsidR="005E575C">
          <w:rPr>
            <w:noProof/>
            <w:webHidden/>
          </w:rPr>
          <w:t>42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21" w:history="1">
        <w:r w:rsidR="00CD51E3" w:rsidRPr="006631BB">
          <w:rPr>
            <w:rStyle w:val="Hyperlink"/>
          </w:rPr>
          <w:t>I.3</w:t>
        </w:r>
        <w:r w:rsidR="00CD51E3" w:rsidRPr="006631BB">
          <w:rPr>
            <w:kern w:val="2"/>
            <w:sz w:val="21"/>
            <w:szCs w:val="24"/>
            <w:lang w:eastAsia="zh-CN"/>
          </w:rPr>
          <w:tab/>
        </w:r>
        <w:r w:rsidR="00CD51E3" w:rsidRPr="006631BB">
          <w:rPr>
            <w:rStyle w:val="Hyperlink"/>
          </w:rPr>
          <w:t>DPI use case: Application scenarios of DPI specific to NGN</w:t>
        </w:r>
        <w:r w:rsidR="00CD51E3" w:rsidRPr="006631BB">
          <w:rPr>
            <w:webHidden/>
          </w:rPr>
          <w:tab/>
        </w:r>
        <w:r w:rsidR="00CD51E3" w:rsidRPr="006631BB">
          <w:rPr>
            <w:webHidden/>
          </w:rPr>
          <w:fldChar w:fldCharType="begin"/>
        </w:r>
        <w:r w:rsidR="00CD51E3" w:rsidRPr="006631BB">
          <w:rPr>
            <w:webHidden/>
          </w:rPr>
          <w:instrText xml:space="preserve"> PAGEREF _Toc311188521 \h </w:instrText>
        </w:r>
        <w:r w:rsidR="00CD51E3" w:rsidRPr="006631BB">
          <w:rPr>
            <w:webHidden/>
          </w:rPr>
        </w:r>
        <w:r w:rsidR="00CD51E3" w:rsidRPr="006631BB">
          <w:rPr>
            <w:webHidden/>
          </w:rPr>
          <w:fldChar w:fldCharType="separate"/>
        </w:r>
        <w:r w:rsidR="005E575C">
          <w:rPr>
            <w:noProof/>
            <w:webHidden/>
          </w:rPr>
          <w:t>43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2" w:history="1">
        <w:r w:rsidR="00CD51E3" w:rsidRPr="006631BB">
          <w:rPr>
            <w:rStyle w:val="Hyperlink"/>
            <w:lang w:eastAsia="zh-CN"/>
          </w:rPr>
          <w:t>I.3.1</w:t>
        </w:r>
        <w:r w:rsidR="00CD51E3" w:rsidRPr="006631BB">
          <w:rPr>
            <w:kern w:val="2"/>
            <w:sz w:val="21"/>
            <w:szCs w:val="24"/>
            <w:lang w:eastAsia="zh-CN"/>
          </w:rPr>
          <w:tab/>
        </w:r>
        <w:r w:rsidR="00CD51E3" w:rsidRPr="006631BB">
          <w:rPr>
            <w:rStyle w:val="Hyperlink"/>
          </w:rPr>
          <w:t xml:space="preserve">DPI used as a </w:t>
        </w:r>
        <w:r w:rsidR="00CD51E3" w:rsidRPr="006631BB">
          <w:rPr>
            <w:rStyle w:val="Hyperlink"/>
            <w:lang w:eastAsia="zh-CN"/>
          </w:rPr>
          <w:t>bi</w:t>
        </w:r>
        <w:r w:rsidR="00CD51E3" w:rsidRPr="006631BB">
          <w:rPr>
            <w:rStyle w:val="Hyperlink"/>
          </w:rPr>
          <w:t>directional tool for service control</w:t>
        </w:r>
        <w:r w:rsidR="00CD51E3" w:rsidRPr="006631BB">
          <w:rPr>
            <w:webHidden/>
          </w:rPr>
          <w:tab/>
        </w:r>
        <w:r w:rsidR="00CD51E3" w:rsidRPr="006631BB">
          <w:rPr>
            <w:webHidden/>
          </w:rPr>
          <w:fldChar w:fldCharType="begin"/>
        </w:r>
        <w:r w:rsidR="00CD51E3" w:rsidRPr="006631BB">
          <w:rPr>
            <w:webHidden/>
          </w:rPr>
          <w:instrText xml:space="preserve"> PAGEREF _Toc311188522 \h </w:instrText>
        </w:r>
        <w:r w:rsidR="00CD51E3" w:rsidRPr="006631BB">
          <w:rPr>
            <w:webHidden/>
          </w:rPr>
        </w:r>
        <w:r w:rsidR="00CD51E3" w:rsidRPr="006631BB">
          <w:rPr>
            <w:webHidden/>
          </w:rPr>
          <w:fldChar w:fldCharType="separate"/>
        </w:r>
        <w:r w:rsidR="005E575C">
          <w:rPr>
            <w:noProof/>
            <w:webHidden/>
          </w:rPr>
          <w:t>45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23" w:history="1">
        <w:r w:rsidR="00CD51E3" w:rsidRPr="006631BB">
          <w:rPr>
            <w:rStyle w:val="Hyperlink"/>
          </w:rPr>
          <w:t>I.4</w:t>
        </w:r>
        <w:r w:rsidR="00CD51E3" w:rsidRPr="006631BB">
          <w:rPr>
            <w:kern w:val="2"/>
            <w:sz w:val="21"/>
            <w:szCs w:val="24"/>
            <w:lang w:eastAsia="zh-CN"/>
          </w:rPr>
          <w:tab/>
        </w:r>
        <w:r w:rsidR="00CD51E3" w:rsidRPr="006631BB">
          <w:rPr>
            <w:rStyle w:val="Hyperlink"/>
          </w:rPr>
          <w:t>DPI use case: Network- versus Link-oriented DPI</w:t>
        </w:r>
        <w:r w:rsidR="00CD51E3" w:rsidRPr="006631BB">
          <w:rPr>
            <w:webHidden/>
          </w:rPr>
          <w:tab/>
        </w:r>
        <w:r w:rsidR="00CD51E3" w:rsidRPr="006631BB">
          <w:rPr>
            <w:webHidden/>
          </w:rPr>
          <w:fldChar w:fldCharType="begin"/>
        </w:r>
        <w:r w:rsidR="00CD51E3" w:rsidRPr="006631BB">
          <w:rPr>
            <w:webHidden/>
          </w:rPr>
          <w:instrText xml:space="preserve"> PAGEREF _Toc311188523 \h </w:instrText>
        </w:r>
        <w:r w:rsidR="00CD51E3" w:rsidRPr="006631BB">
          <w:rPr>
            <w:webHidden/>
          </w:rPr>
        </w:r>
        <w:r w:rsidR="00CD51E3" w:rsidRPr="006631BB">
          <w:rPr>
            <w:webHidden/>
          </w:rPr>
          <w:fldChar w:fldCharType="separate"/>
        </w:r>
        <w:r w:rsidR="005E575C">
          <w:rPr>
            <w:noProof/>
            <w:webHidden/>
          </w:rPr>
          <w:t>45</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4" w:history="1">
        <w:r w:rsidR="00CD51E3" w:rsidRPr="006631BB">
          <w:rPr>
            <w:rStyle w:val="Hyperlink"/>
            <w:lang w:eastAsia="zh-CN"/>
          </w:rPr>
          <w:t>I.4.1</w:t>
        </w:r>
        <w:r w:rsidR="00CD51E3" w:rsidRPr="006631BB">
          <w:rPr>
            <w:kern w:val="2"/>
            <w:sz w:val="21"/>
            <w:szCs w:val="24"/>
            <w:lang w:eastAsia="zh-CN"/>
          </w:rPr>
          <w:tab/>
        </w:r>
        <w:r w:rsidR="00CD51E3" w:rsidRPr="006631BB">
          <w:rPr>
            <w:rStyle w:val="Hyperlink"/>
            <w:lang w:eastAsia="zh-CN"/>
          </w:rPr>
          <w:t>Overview</w:t>
        </w:r>
        <w:r w:rsidR="00CD51E3" w:rsidRPr="006631BB">
          <w:rPr>
            <w:webHidden/>
          </w:rPr>
          <w:tab/>
        </w:r>
        <w:r w:rsidR="00CD51E3" w:rsidRPr="006631BB">
          <w:rPr>
            <w:webHidden/>
          </w:rPr>
          <w:fldChar w:fldCharType="begin"/>
        </w:r>
        <w:r w:rsidR="00CD51E3" w:rsidRPr="006631BB">
          <w:rPr>
            <w:webHidden/>
          </w:rPr>
          <w:instrText xml:space="preserve"> PAGEREF _Toc311188524 \h </w:instrText>
        </w:r>
        <w:r w:rsidR="00CD51E3" w:rsidRPr="006631BB">
          <w:rPr>
            <w:webHidden/>
          </w:rPr>
        </w:r>
        <w:r w:rsidR="00CD51E3" w:rsidRPr="006631BB">
          <w:rPr>
            <w:webHidden/>
          </w:rPr>
          <w:fldChar w:fldCharType="separate"/>
        </w:r>
        <w:r w:rsidR="005E575C">
          <w:rPr>
            <w:noProof/>
            <w:webHidden/>
          </w:rPr>
          <w:t>45</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5" w:history="1">
        <w:r w:rsidR="00CD51E3" w:rsidRPr="006631BB">
          <w:rPr>
            <w:rStyle w:val="Hyperlink"/>
            <w:lang w:eastAsia="zh-CN"/>
          </w:rPr>
          <w:t>I.4.2</w:t>
        </w:r>
        <w:r w:rsidR="00CD51E3" w:rsidRPr="006631BB">
          <w:rPr>
            <w:kern w:val="2"/>
            <w:sz w:val="21"/>
            <w:szCs w:val="24"/>
            <w:lang w:eastAsia="zh-CN"/>
          </w:rPr>
          <w:tab/>
        </w:r>
        <w:r w:rsidR="00CD51E3" w:rsidRPr="006631BB">
          <w:rPr>
            <w:rStyle w:val="Hyperlink"/>
            <w:lang w:eastAsia="zh-CN"/>
          </w:rPr>
          <w:t>Link-oriented DPI</w:t>
        </w:r>
        <w:r w:rsidR="00CD51E3" w:rsidRPr="006631BB">
          <w:rPr>
            <w:webHidden/>
          </w:rPr>
          <w:tab/>
        </w:r>
        <w:r w:rsidR="00CD51E3" w:rsidRPr="006631BB">
          <w:rPr>
            <w:webHidden/>
          </w:rPr>
          <w:fldChar w:fldCharType="begin"/>
        </w:r>
        <w:r w:rsidR="00CD51E3" w:rsidRPr="006631BB">
          <w:rPr>
            <w:webHidden/>
          </w:rPr>
          <w:instrText xml:space="preserve"> PAGEREF _Toc311188525 \h </w:instrText>
        </w:r>
        <w:r w:rsidR="00CD51E3" w:rsidRPr="006631BB">
          <w:rPr>
            <w:webHidden/>
          </w:rPr>
        </w:r>
        <w:r w:rsidR="00CD51E3" w:rsidRPr="006631BB">
          <w:rPr>
            <w:webHidden/>
          </w:rPr>
          <w:fldChar w:fldCharType="separate"/>
        </w:r>
        <w:r w:rsidR="005E575C">
          <w:rPr>
            <w:noProof/>
            <w:webHidden/>
          </w:rPr>
          <w:t>46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6" w:history="1">
        <w:r w:rsidR="00CD51E3" w:rsidRPr="006631BB">
          <w:rPr>
            <w:rStyle w:val="Hyperlink"/>
            <w:lang w:eastAsia="zh-CN"/>
          </w:rPr>
          <w:t>I.4.3</w:t>
        </w:r>
        <w:r w:rsidR="00CD51E3" w:rsidRPr="006631BB">
          <w:rPr>
            <w:kern w:val="2"/>
            <w:sz w:val="21"/>
            <w:szCs w:val="24"/>
            <w:lang w:eastAsia="zh-CN"/>
          </w:rPr>
          <w:tab/>
        </w:r>
        <w:r w:rsidR="00CD51E3" w:rsidRPr="006631BB">
          <w:rPr>
            <w:rStyle w:val="Hyperlink"/>
            <w:lang w:eastAsia="zh-CN"/>
          </w:rPr>
          <w:t>Network-oriented DPI</w:t>
        </w:r>
        <w:r w:rsidR="00CD51E3" w:rsidRPr="006631BB">
          <w:rPr>
            <w:webHidden/>
          </w:rPr>
          <w:tab/>
        </w:r>
        <w:r w:rsidR="00CD51E3" w:rsidRPr="006631BB">
          <w:rPr>
            <w:webHidden/>
          </w:rPr>
          <w:fldChar w:fldCharType="begin"/>
        </w:r>
        <w:r w:rsidR="00CD51E3" w:rsidRPr="006631BB">
          <w:rPr>
            <w:webHidden/>
          </w:rPr>
          <w:instrText xml:space="preserve"> PAGEREF _Toc311188526 \h </w:instrText>
        </w:r>
        <w:r w:rsidR="00CD51E3" w:rsidRPr="006631BB">
          <w:rPr>
            <w:webHidden/>
          </w:rPr>
        </w:r>
        <w:r w:rsidR="00CD51E3" w:rsidRPr="006631BB">
          <w:rPr>
            <w:webHidden/>
          </w:rPr>
          <w:fldChar w:fldCharType="separate"/>
        </w:r>
        <w:r w:rsidR="005E575C">
          <w:rPr>
            <w:noProof/>
            <w:webHidden/>
          </w:rPr>
          <w:t>46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27" w:history="1">
        <w:r w:rsidR="00CD51E3" w:rsidRPr="006631BB">
          <w:rPr>
            <w:rStyle w:val="Hyperlink"/>
          </w:rPr>
          <w:t>I.5</w:t>
        </w:r>
        <w:r w:rsidR="00CD51E3" w:rsidRPr="006631BB">
          <w:rPr>
            <w:kern w:val="2"/>
            <w:sz w:val="21"/>
            <w:szCs w:val="24"/>
            <w:lang w:eastAsia="zh-CN"/>
          </w:rPr>
          <w:tab/>
        </w:r>
        <w:r w:rsidR="00CD51E3" w:rsidRPr="006631BB">
          <w:rPr>
            <w:rStyle w:val="Hyperlink"/>
          </w:rPr>
          <w:t>DPI use case: Traffic control</w:t>
        </w:r>
        <w:r w:rsidR="00CD51E3" w:rsidRPr="006631BB">
          <w:rPr>
            <w:webHidden/>
          </w:rPr>
          <w:tab/>
        </w:r>
        <w:r w:rsidR="00CD51E3" w:rsidRPr="006631BB">
          <w:rPr>
            <w:webHidden/>
          </w:rPr>
          <w:fldChar w:fldCharType="begin"/>
        </w:r>
        <w:r w:rsidR="00CD51E3" w:rsidRPr="006631BB">
          <w:rPr>
            <w:webHidden/>
          </w:rPr>
          <w:instrText xml:space="preserve"> PAGEREF _Toc311188527 \h </w:instrText>
        </w:r>
        <w:r w:rsidR="00CD51E3" w:rsidRPr="006631BB">
          <w:rPr>
            <w:webHidden/>
          </w:rPr>
        </w:r>
        <w:r w:rsidR="00CD51E3" w:rsidRPr="006631BB">
          <w:rPr>
            <w:webHidden/>
          </w:rPr>
          <w:fldChar w:fldCharType="separate"/>
        </w:r>
        <w:r w:rsidR="005E575C">
          <w:rPr>
            <w:noProof/>
            <w:webHidden/>
          </w:rPr>
          <w:t>47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8" w:history="1">
        <w:r w:rsidR="00CD51E3" w:rsidRPr="006631BB">
          <w:rPr>
            <w:rStyle w:val="Hyperlink"/>
            <w:lang w:eastAsia="zh-CN"/>
          </w:rPr>
          <w:t>I.5.1</w:t>
        </w:r>
        <w:r w:rsidR="00CD51E3" w:rsidRPr="006631BB">
          <w:rPr>
            <w:kern w:val="2"/>
            <w:sz w:val="21"/>
            <w:szCs w:val="24"/>
            <w:lang w:eastAsia="zh-CN"/>
          </w:rPr>
          <w:tab/>
        </w:r>
        <w:r w:rsidR="00CD51E3" w:rsidRPr="006631BB">
          <w:rPr>
            <w:rStyle w:val="Hyperlink"/>
          </w:rPr>
          <w:t>Overview of traffic control functions</w:t>
        </w:r>
        <w:r w:rsidR="00CD51E3" w:rsidRPr="006631BB">
          <w:rPr>
            <w:webHidden/>
          </w:rPr>
          <w:tab/>
        </w:r>
        <w:r w:rsidR="00CD51E3" w:rsidRPr="006631BB">
          <w:rPr>
            <w:webHidden/>
          </w:rPr>
          <w:fldChar w:fldCharType="begin"/>
        </w:r>
        <w:r w:rsidR="00CD51E3" w:rsidRPr="006631BB">
          <w:rPr>
            <w:webHidden/>
          </w:rPr>
          <w:instrText xml:space="preserve"> PAGEREF _Toc311188528 \h </w:instrText>
        </w:r>
        <w:r w:rsidR="00CD51E3" w:rsidRPr="006631BB">
          <w:rPr>
            <w:webHidden/>
          </w:rPr>
        </w:r>
        <w:r w:rsidR="00CD51E3" w:rsidRPr="006631BB">
          <w:rPr>
            <w:webHidden/>
          </w:rPr>
          <w:fldChar w:fldCharType="separate"/>
        </w:r>
        <w:r w:rsidR="005E575C">
          <w:rPr>
            <w:noProof/>
            <w:webHidden/>
          </w:rPr>
          <w:t>47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29" w:history="1">
        <w:r w:rsidR="00CD51E3" w:rsidRPr="006631BB">
          <w:rPr>
            <w:rStyle w:val="Hyperlink"/>
            <w:lang w:eastAsia="zh-CN"/>
          </w:rPr>
          <w:t>I.5.2</w:t>
        </w:r>
        <w:r w:rsidR="00CD51E3" w:rsidRPr="006631BB">
          <w:rPr>
            <w:kern w:val="2"/>
            <w:sz w:val="21"/>
            <w:szCs w:val="24"/>
            <w:lang w:eastAsia="zh-CN"/>
          </w:rPr>
          <w:tab/>
        </w:r>
        <w:r w:rsidR="00CD51E3" w:rsidRPr="006631BB">
          <w:rPr>
            <w:rStyle w:val="Hyperlink"/>
          </w:rPr>
          <w:t>DPI-based shaping of application traffic</w:t>
        </w:r>
        <w:r w:rsidR="00CD51E3" w:rsidRPr="006631BB">
          <w:rPr>
            <w:webHidden/>
          </w:rPr>
          <w:tab/>
        </w:r>
        <w:r w:rsidR="00CD51E3" w:rsidRPr="006631BB">
          <w:rPr>
            <w:webHidden/>
          </w:rPr>
          <w:fldChar w:fldCharType="begin"/>
        </w:r>
        <w:r w:rsidR="00CD51E3" w:rsidRPr="006631BB">
          <w:rPr>
            <w:webHidden/>
          </w:rPr>
          <w:instrText xml:space="preserve"> PAGEREF _Toc311188529 \h </w:instrText>
        </w:r>
        <w:r w:rsidR="00CD51E3" w:rsidRPr="006631BB">
          <w:rPr>
            <w:webHidden/>
          </w:rPr>
        </w:r>
        <w:r w:rsidR="00CD51E3" w:rsidRPr="006631BB">
          <w:rPr>
            <w:webHidden/>
          </w:rPr>
          <w:fldChar w:fldCharType="separate"/>
        </w:r>
        <w:r w:rsidR="005E575C">
          <w:rPr>
            <w:noProof/>
            <w:webHidden/>
          </w:rPr>
          <w:t>47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30" w:history="1">
        <w:r w:rsidR="00CD51E3" w:rsidRPr="006631BB">
          <w:rPr>
            <w:rStyle w:val="Hyperlink"/>
            <w:lang w:eastAsia="zh-CN"/>
          </w:rPr>
          <w:t>I.5.3</w:t>
        </w:r>
        <w:r w:rsidR="00CD51E3" w:rsidRPr="006631BB">
          <w:rPr>
            <w:kern w:val="2"/>
            <w:sz w:val="21"/>
            <w:szCs w:val="24"/>
            <w:lang w:eastAsia="zh-CN"/>
          </w:rPr>
          <w:tab/>
        </w:r>
        <w:r w:rsidR="00CD51E3" w:rsidRPr="006631BB">
          <w:rPr>
            <w:rStyle w:val="Hyperlink"/>
          </w:rPr>
          <w:t>DPI-based policing of peer-to-peer traffic</w:t>
        </w:r>
        <w:r w:rsidR="00CD51E3" w:rsidRPr="006631BB">
          <w:rPr>
            <w:webHidden/>
          </w:rPr>
          <w:tab/>
        </w:r>
        <w:r w:rsidR="00CD51E3" w:rsidRPr="006631BB">
          <w:rPr>
            <w:webHidden/>
          </w:rPr>
          <w:fldChar w:fldCharType="begin"/>
        </w:r>
        <w:r w:rsidR="00CD51E3" w:rsidRPr="006631BB">
          <w:rPr>
            <w:webHidden/>
          </w:rPr>
          <w:instrText xml:space="preserve"> PAGEREF _Toc311188530 \h </w:instrText>
        </w:r>
        <w:r w:rsidR="00CD51E3" w:rsidRPr="006631BB">
          <w:rPr>
            <w:webHidden/>
          </w:rPr>
        </w:r>
        <w:r w:rsidR="00CD51E3" w:rsidRPr="006631BB">
          <w:rPr>
            <w:webHidden/>
          </w:rPr>
          <w:fldChar w:fldCharType="separate"/>
        </w:r>
        <w:r w:rsidR="005E575C">
          <w:rPr>
            <w:noProof/>
            <w:webHidden/>
          </w:rPr>
          <w:t>47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31" w:history="1">
        <w:r w:rsidR="00CD51E3" w:rsidRPr="006631BB">
          <w:rPr>
            <w:rStyle w:val="Hyperlink"/>
            <w:lang w:eastAsia="zh-CN"/>
          </w:rPr>
          <w:t>I.5.4</w:t>
        </w:r>
        <w:r w:rsidR="00CD51E3" w:rsidRPr="006631BB">
          <w:rPr>
            <w:kern w:val="2"/>
            <w:sz w:val="21"/>
            <w:szCs w:val="24"/>
            <w:lang w:eastAsia="zh-CN"/>
          </w:rPr>
          <w:tab/>
        </w:r>
        <w:r w:rsidR="00CD51E3" w:rsidRPr="006631BB">
          <w:rPr>
            <w:rStyle w:val="Hyperlink"/>
          </w:rPr>
          <w:t>DPI-based marking of specific packet types</w:t>
        </w:r>
        <w:r w:rsidR="00CD51E3" w:rsidRPr="006631BB">
          <w:rPr>
            <w:webHidden/>
          </w:rPr>
          <w:tab/>
        </w:r>
        <w:r w:rsidR="00CD51E3" w:rsidRPr="006631BB">
          <w:rPr>
            <w:webHidden/>
          </w:rPr>
          <w:fldChar w:fldCharType="begin"/>
        </w:r>
        <w:r w:rsidR="00CD51E3" w:rsidRPr="006631BB">
          <w:rPr>
            <w:webHidden/>
          </w:rPr>
          <w:instrText xml:space="preserve"> PAGEREF _Toc311188531 \h </w:instrText>
        </w:r>
        <w:r w:rsidR="00CD51E3" w:rsidRPr="006631BB">
          <w:rPr>
            <w:webHidden/>
          </w:rPr>
        </w:r>
        <w:r w:rsidR="00CD51E3" w:rsidRPr="006631BB">
          <w:rPr>
            <w:webHidden/>
          </w:rPr>
          <w:fldChar w:fldCharType="separate"/>
        </w:r>
        <w:r w:rsidR="005E575C">
          <w:rPr>
            <w:noProof/>
            <w:webHidden/>
          </w:rPr>
          <w:t>47</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2" w:history="1">
        <w:r w:rsidR="00CD51E3" w:rsidRPr="006631BB">
          <w:rPr>
            <w:rStyle w:val="Hyperlink"/>
          </w:rPr>
          <w:t>I.6</w:t>
        </w:r>
        <w:r w:rsidR="00CD51E3" w:rsidRPr="006631BB">
          <w:rPr>
            <w:kern w:val="2"/>
            <w:sz w:val="21"/>
            <w:szCs w:val="24"/>
            <w:lang w:eastAsia="zh-CN"/>
          </w:rPr>
          <w:tab/>
        </w:r>
        <w:r w:rsidR="00CD51E3" w:rsidRPr="006631BB">
          <w:rPr>
            <w:rStyle w:val="Hyperlink"/>
          </w:rPr>
          <w:t>DPI use case: Detection of abnormal traffic</w:t>
        </w:r>
        <w:r w:rsidR="00CD51E3" w:rsidRPr="006631BB">
          <w:rPr>
            <w:webHidden/>
          </w:rPr>
          <w:tab/>
        </w:r>
        <w:r w:rsidR="00CD51E3" w:rsidRPr="006631BB">
          <w:rPr>
            <w:webHidden/>
          </w:rPr>
          <w:fldChar w:fldCharType="begin"/>
        </w:r>
        <w:r w:rsidR="00CD51E3" w:rsidRPr="006631BB">
          <w:rPr>
            <w:webHidden/>
          </w:rPr>
          <w:instrText xml:space="preserve"> PAGEREF _Toc311188532 \h </w:instrText>
        </w:r>
        <w:r w:rsidR="00CD51E3" w:rsidRPr="006631BB">
          <w:rPr>
            <w:webHidden/>
          </w:rPr>
        </w:r>
        <w:r w:rsidR="00CD51E3" w:rsidRPr="006631BB">
          <w:rPr>
            <w:webHidden/>
          </w:rPr>
          <w:fldChar w:fldCharType="separate"/>
        </w:r>
        <w:r w:rsidR="005E575C">
          <w:rPr>
            <w:noProof/>
            <w:webHidden/>
          </w:rPr>
          <w:t>48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33" w:history="1">
        <w:r w:rsidR="00CD51E3" w:rsidRPr="006631BB">
          <w:rPr>
            <w:rStyle w:val="Hyperlink"/>
            <w:lang w:eastAsia="zh-CN"/>
          </w:rPr>
          <w:t>I.6.1</w:t>
        </w:r>
        <w:r w:rsidR="00CD51E3" w:rsidRPr="006631BB">
          <w:rPr>
            <w:kern w:val="2"/>
            <w:sz w:val="21"/>
            <w:szCs w:val="24"/>
            <w:lang w:eastAsia="zh-CN"/>
          </w:rPr>
          <w:tab/>
        </w:r>
        <w:r w:rsidR="00CD51E3" w:rsidRPr="006631BB">
          <w:rPr>
            <w:rStyle w:val="Hyperlink"/>
          </w:rPr>
          <w:t>Background</w:t>
        </w:r>
        <w:r w:rsidR="00CD51E3" w:rsidRPr="006631BB">
          <w:rPr>
            <w:webHidden/>
          </w:rPr>
          <w:tab/>
        </w:r>
        <w:r w:rsidR="00CD51E3" w:rsidRPr="006631BB">
          <w:rPr>
            <w:webHidden/>
          </w:rPr>
          <w:fldChar w:fldCharType="begin"/>
        </w:r>
        <w:r w:rsidR="00CD51E3" w:rsidRPr="006631BB">
          <w:rPr>
            <w:webHidden/>
          </w:rPr>
          <w:instrText xml:space="preserve"> PAGEREF _Toc311188533 \h </w:instrText>
        </w:r>
        <w:r w:rsidR="00CD51E3" w:rsidRPr="006631BB">
          <w:rPr>
            <w:webHidden/>
          </w:rPr>
        </w:r>
        <w:r w:rsidR="00CD51E3" w:rsidRPr="006631BB">
          <w:rPr>
            <w:webHidden/>
          </w:rPr>
          <w:fldChar w:fldCharType="separate"/>
        </w:r>
        <w:r w:rsidR="005E575C">
          <w:rPr>
            <w:noProof/>
            <w:webHidden/>
          </w:rPr>
          <w:t>48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34" w:history="1">
        <w:r w:rsidR="00CD51E3" w:rsidRPr="006631BB">
          <w:rPr>
            <w:rStyle w:val="Hyperlink"/>
            <w:lang w:eastAsia="zh-CN"/>
          </w:rPr>
          <w:t>I.6.2</w:t>
        </w:r>
        <w:r w:rsidR="00CD51E3" w:rsidRPr="006631BB">
          <w:rPr>
            <w:kern w:val="2"/>
            <w:sz w:val="21"/>
            <w:szCs w:val="24"/>
            <w:lang w:eastAsia="zh-CN"/>
          </w:rPr>
          <w:tab/>
        </w:r>
        <w:r w:rsidR="00CD51E3" w:rsidRPr="006631BB">
          <w:rPr>
            <w:rStyle w:val="Hyperlink"/>
          </w:rPr>
          <w:t>Example use cases</w:t>
        </w:r>
        <w:r w:rsidR="00CD51E3" w:rsidRPr="006631BB">
          <w:rPr>
            <w:webHidden/>
          </w:rPr>
          <w:tab/>
        </w:r>
        <w:r w:rsidR="00CD51E3" w:rsidRPr="006631BB">
          <w:rPr>
            <w:webHidden/>
          </w:rPr>
          <w:fldChar w:fldCharType="begin"/>
        </w:r>
        <w:r w:rsidR="00CD51E3" w:rsidRPr="006631BB">
          <w:rPr>
            <w:webHidden/>
          </w:rPr>
          <w:instrText xml:space="preserve"> PAGEREF _Toc311188534 \h </w:instrText>
        </w:r>
        <w:r w:rsidR="00CD51E3" w:rsidRPr="006631BB">
          <w:rPr>
            <w:webHidden/>
          </w:rPr>
        </w:r>
        <w:r w:rsidR="00CD51E3" w:rsidRPr="006631BB">
          <w:rPr>
            <w:webHidden/>
          </w:rPr>
          <w:fldChar w:fldCharType="separate"/>
        </w:r>
        <w:r w:rsidR="005E575C">
          <w:rPr>
            <w:noProof/>
            <w:webHidden/>
          </w:rPr>
          <w:t>48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5" w:history="1">
        <w:r w:rsidR="00CD51E3" w:rsidRPr="006631BB">
          <w:rPr>
            <w:rStyle w:val="Hyperlink"/>
          </w:rPr>
          <w:t>I.7</w:t>
        </w:r>
        <w:r w:rsidR="00CD51E3" w:rsidRPr="006631BB">
          <w:rPr>
            <w:kern w:val="2"/>
            <w:sz w:val="21"/>
            <w:szCs w:val="24"/>
            <w:lang w:eastAsia="zh-CN"/>
          </w:rPr>
          <w:tab/>
        </w:r>
        <w:r w:rsidR="00CD51E3" w:rsidRPr="006631BB">
          <w:rPr>
            <w:rStyle w:val="Hyperlink"/>
          </w:rPr>
          <w:t>DPI use case</w:t>
        </w:r>
        <w:r w:rsidR="00CD51E3" w:rsidRPr="006631BB">
          <w:rPr>
            <w:rStyle w:val="Hyperlink"/>
            <w:lang w:eastAsia="zh-CN"/>
          </w:rPr>
          <w:t>:</w:t>
        </w:r>
        <w:r w:rsidR="00CD51E3" w:rsidRPr="006631BB">
          <w:rPr>
            <w:rStyle w:val="Hyperlink"/>
          </w:rPr>
          <w:t xml:space="preserve"> </w:t>
        </w:r>
        <w:r w:rsidR="00CD51E3" w:rsidRPr="006631BB">
          <w:rPr>
            <w:rStyle w:val="Hyperlink"/>
            <w:lang w:eastAsia="zh-CN"/>
          </w:rPr>
          <w:t>E</w:t>
        </w:r>
        <w:r w:rsidR="00CD51E3" w:rsidRPr="006631BB">
          <w:rPr>
            <w:rStyle w:val="Hyperlink"/>
          </w:rPr>
          <w:t>xample concerning statistical versus deterministic packet</w:t>
        </w:r>
        <w:r w:rsidR="00CD51E3" w:rsidRPr="006631BB">
          <w:rPr>
            <w:rStyle w:val="Hyperlink"/>
          </w:rPr>
          <w:br/>
          <w:t xml:space="preserve"> inspection methods</w:t>
        </w:r>
        <w:r w:rsidR="00CD51E3" w:rsidRPr="006631BB">
          <w:rPr>
            <w:webHidden/>
          </w:rPr>
          <w:tab/>
        </w:r>
        <w:r w:rsidR="00CD51E3" w:rsidRPr="006631BB">
          <w:rPr>
            <w:webHidden/>
          </w:rPr>
          <w:fldChar w:fldCharType="begin"/>
        </w:r>
        <w:r w:rsidR="00CD51E3" w:rsidRPr="006631BB">
          <w:rPr>
            <w:webHidden/>
          </w:rPr>
          <w:instrText xml:space="preserve"> PAGEREF _Toc311188535 \h </w:instrText>
        </w:r>
        <w:r w:rsidR="00CD51E3" w:rsidRPr="006631BB">
          <w:rPr>
            <w:webHidden/>
          </w:rPr>
        </w:r>
        <w:r w:rsidR="00CD51E3" w:rsidRPr="006631BB">
          <w:rPr>
            <w:webHidden/>
          </w:rPr>
          <w:fldChar w:fldCharType="separate"/>
        </w:r>
        <w:r w:rsidR="005E575C">
          <w:rPr>
            <w:noProof/>
            <w:webHidden/>
          </w:rPr>
          <w:t>48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6" w:history="1">
        <w:r w:rsidR="00CD51E3" w:rsidRPr="006631BB">
          <w:rPr>
            <w:rStyle w:val="Hyperlink"/>
          </w:rPr>
          <w:t>I.8</w:t>
        </w:r>
        <w:r w:rsidR="00CD51E3" w:rsidRPr="006631BB">
          <w:rPr>
            <w:kern w:val="2"/>
            <w:sz w:val="21"/>
            <w:szCs w:val="24"/>
            <w:lang w:eastAsia="zh-CN"/>
          </w:rPr>
          <w:tab/>
        </w:r>
        <w:r w:rsidR="00CD51E3" w:rsidRPr="006631BB">
          <w:rPr>
            <w:rStyle w:val="Hyperlink"/>
          </w:rPr>
          <w:t>DPI use case</w:t>
        </w:r>
        <w:r w:rsidR="00CD51E3" w:rsidRPr="006631BB">
          <w:rPr>
            <w:rStyle w:val="Hyperlink"/>
            <w:lang w:eastAsia="zh-CN"/>
          </w:rPr>
          <w:t>:</w:t>
        </w:r>
        <w:r w:rsidR="00CD51E3" w:rsidRPr="006631BB">
          <w:rPr>
            <w:rStyle w:val="Hyperlink"/>
          </w:rPr>
          <w:t xml:space="preserve"> </w:t>
        </w:r>
        <w:r w:rsidR="00CD51E3" w:rsidRPr="006631BB">
          <w:rPr>
            <w:rStyle w:val="Hyperlink"/>
            <w:lang w:eastAsia="zh-CN"/>
          </w:rPr>
          <w:t>E</w:t>
        </w:r>
        <w:r w:rsidR="00CD51E3" w:rsidRPr="006631BB">
          <w:rPr>
            <w:rStyle w:val="Hyperlink"/>
          </w:rPr>
          <w:t>xample concerning packet modification</w:t>
        </w:r>
        <w:r w:rsidR="00CD51E3" w:rsidRPr="006631BB">
          <w:rPr>
            <w:webHidden/>
          </w:rPr>
          <w:tab/>
        </w:r>
        <w:r w:rsidR="00CD51E3" w:rsidRPr="006631BB">
          <w:rPr>
            <w:webHidden/>
          </w:rPr>
          <w:fldChar w:fldCharType="begin"/>
        </w:r>
        <w:r w:rsidR="00CD51E3" w:rsidRPr="006631BB">
          <w:rPr>
            <w:webHidden/>
          </w:rPr>
          <w:instrText xml:space="preserve"> PAGEREF _Toc311188536 \h </w:instrText>
        </w:r>
        <w:r w:rsidR="00CD51E3" w:rsidRPr="006631BB">
          <w:rPr>
            <w:webHidden/>
          </w:rPr>
        </w:r>
        <w:r w:rsidR="00CD51E3" w:rsidRPr="006631BB">
          <w:rPr>
            <w:webHidden/>
          </w:rPr>
          <w:fldChar w:fldCharType="separate"/>
        </w:r>
        <w:r w:rsidR="005E575C">
          <w:rPr>
            <w:noProof/>
            <w:webHidden/>
          </w:rPr>
          <w:t>49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7" w:history="1">
        <w:r w:rsidR="00CD51E3" w:rsidRPr="006631BB">
          <w:rPr>
            <w:rStyle w:val="Hyperlink"/>
          </w:rPr>
          <w:t>I.8.1</w:t>
        </w:r>
        <w:r w:rsidR="00CD51E3" w:rsidRPr="006631BB">
          <w:rPr>
            <w:kern w:val="2"/>
            <w:sz w:val="21"/>
            <w:szCs w:val="24"/>
            <w:lang w:eastAsia="zh-CN"/>
          </w:rPr>
          <w:tab/>
        </w:r>
        <w:r w:rsidR="00CD51E3" w:rsidRPr="006631BB">
          <w:rPr>
            <w:rStyle w:val="Hyperlink"/>
            <w:rFonts w:ascii="Times New RomanPSMT" w:hAnsi="Times New RomanPSMT"/>
          </w:rPr>
          <w:t>DPI use case: Modification of packet header information</w:t>
        </w:r>
        <w:r w:rsidR="00CD51E3" w:rsidRPr="006631BB">
          <w:rPr>
            <w:webHidden/>
          </w:rPr>
          <w:tab/>
        </w:r>
        <w:r w:rsidR="00CD51E3" w:rsidRPr="006631BB">
          <w:rPr>
            <w:webHidden/>
          </w:rPr>
          <w:fldChar w:fldCharType="begin"/>
        </w:r>
        <w:r w:rsidR="00CD51E3" w:rsidRPr="006631BB">
          <w:rPr>
            <w:webHidden/>
          </w:rPr>
          <w:instrText xml:space="preserve"> PAGEREF _Toc311188537 \h </w:instrText>
        </w:r>
        <w:r w:rsidR="00CD51E3" w:rsidRPr="006631BB">
          <w:rPr>
            <w:webHidden/>
          </w:rPr>
        </w:r>
        <w:r w:rsidR="00CD51E3" w:rsidRPr="006631BB">
          <w:rPr>
            <w:webHidden/>
          </w:rPr>
          <w:fldChar w:fldCharType="separate"/>
        </w:r>
        <w:r w:rsidR="005E575C">
          <w:rPr>
            <w:noProof/>
            <w:webHidden/>
          </w:rPr>
          <w:t>49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8" w:history="1">
        <w:r w:rsidR="00CD51E3" w:rsidRPr="006631BB">
          <w:rPr>
            <w:rStyle w:val="Hyperlink"/>
          </w:rPr>
          <w:t>I.8.2</w:t>
        </w:r>
        <w:r w:rsidR="00CD51E3" w:rsidRPr="006631BB">
          <w:rPr>
            <w:kern w:val="2"/>
            <w:sz w:val="21"/>
            <w:szCs w:val="24"/>
            <w:lang w:eastAsia="zh-CN"/>
          </w:rPr>
          <w:tab/>
        </w:r>
        <w:r w:rsidR="00CD51E3" w:rsidRPr="006631BB">
          <w:rPr>
            <w:rStyle w:val="Hyperlink"/>
            <w:rFonts w:ascii="Times New RomanPSMT" w:hAnsi="Times New RomanPSMT"/>
          </w:rPr>
          <w:t>DPI use case: Modification of packet payload</w:t>
        </w:r>
        <w:r w:rsidR="00CD51E3" w:rsidRPr="006631BB">
          <w:rPr>
            <w:webHidden/>
          </w:rPr>
          <w:tab/>
        </w:r>
        <w:r w:rsidR="00CD51E3" w:rsidRPr="006631BB">
          <w:rPr>
            <w:webHidden/>
          </w:rPr>
          <w:fldChar w:fldCharType="begin"/>
        </w:r>
        <w:r w:rsidR="00CD51E3" w:rsidRPr="006631BB">
          <w:rPr>
            <w:webHidden/>
          </w:rPr>
          <w:instrText xml:space="preserve"> PAGEREF _Toc311188538 \h </w:instrText>
        </w:r>
        <w:r w:rsidR="00CD51E3" w:rsidRPr="006631BB">
          <w:rPr>
            <w:webHidden/>
          </w:rPr>
        </w:r>
        <w:r w:rsidR="00CD51E3" w:rsidRPr="006631BB">
          <w:rPr>
            <w:webHidden/>
          </w:rPr>
          <w:fldChar w:fldCharType="separate"/>
        </w:r>
        <w:r w:rsidR="005E575C">
          <w:rPr>
            <w:noProof/>
            <w:webHidden/>
          </w:rPr>
          <w:t>50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39" w:history="1">
        <w:r w:rsidR="00CD51E3" w:rsidRPr="006631BB">
          <w:rPr>
            <w:rStyle w:val="Hyperlink"/>
          </w:rPr>
          <w:t>I.9</w:t>
        </w:r>
        <w:r w:rsidR="00CD51E3" w:rsidRPr="006631BB">
          <w:rPr>
            <w:kern w:val="2"/>
            <w:sz w:val="21"/>
            <w:szCs w:val="24"/>
            <w:lang w:eastAsia="zh-CN"/>
          </w:rPr>
          <w:tab/>
        </w:r>
        <w:r w:rsidR="00CD51E3" w:rsidRPr="006631BB">
          <w:rPr>
            <w:rStyle w:val="Hyperlink"/>
          </w:rPr>
          <w:t>DPI use case</w:t>
        </w:r>
        <w:r w:rsidR="00CD51E3" w:rsidRPr="006631BB">
          <w:rPr>
            <w:rStyle w:val="Hyperlink"/>
            <w:lang w:eastAsia="zh-CN"/>
          </w:rPr>
          <w:t>:</w:t>
        </w:r>
        <w:r w:rsidR="00CD51E3" w:rsidRPr="006631BB">
          <w:rPr>
            <w:rStyle w:val="Hyperlink"/>
          </w:rPr>
          <w:t xml:space="preserve"> </w:t>
        </w:r>
        <w:r w:rsidR="00CD51E3" w:rsidRPr="006631BB">
          <w:rPr>
            <w:rStyle w:val="Hyperlink"/>
            <w:lang w:eastAsia="zh-CN"/>
          </w:rPr>
          <w:t>E</w:t>
        </w:r>
        <w:r w:rsidR="00CD51E3" w:rsidRPr="006631BB">
          <w:rPr>
            <w:rStyle w:val="Hyperlink"/>
          </w:rPr>
          <w:t>xample concerning DPI engine capabilities</w:t>
        </w:r>
        <w:r w:rsidR="00CD51E3" w:rsidRPr="006631BB">
          <w:rPr>
            <w:webHidden/>
          </w:rPr>
          <w:tab/>
        </w:r>
        <w:r w:rsidR="00CD51E3" w:rsidRPr="006631BB">
          <w:rPr>
            <w:webHidden/>
          </w:rPr>
          <w:fldChar w:fldCharType="begin"/>
        </w:r>
        <w:r w:rsidR="00CD51E3" w:rsidRPr="006631BB">
          <w:rPr>
            <w:webHidden/>
          </w:rPr>
          <w:instrText xml:space="preserve"> PAGEREF _Toc311188539 \h </w:instrText>
        </w:r>
        <w:r w:rsidR="00CD51E3" w:rsidRPr="006631BB">
          <w:rPr>
            <w:webHidden/>
          </w:rPr>
        </w:r>
        <w:r w:rsidR="00CD51E3" w:rsidRPr="006631BB">
          <w:rPr>
            <w:webHidden/>
          </w:rPr>
          <w:fldChar w:fldCharType="separate"/>
        </w:r>
        <w:r w:rsidR="005E575C">
          <w:rPr>
            <w:noProof/>
            <w:webHidden/>
          </w:rPr>
          <w:t>50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40" w:history="1">
        <w:r w:rsidR="00CD51E3" w:rsidRPr="006631BB">
          <w:rPr>
            <w:rStyle w:val="Hyperlink"/>
          </w:rPr>
          <w:t>I.9.1</w:t>
        </w:r>
        <w:r w:rsidR="00CD51E3" w:rsidRPr="006631BB">
          <w:rPr>
            <w:kern w:val="2"/>
            <w:sz w:val="21"/>
            <w:szCs w:val="24"/>
            <w:lang w:eastAsia="zh-CN"/>
          </w:rPr>
          <w:tab/>
        </w:r>
        <w:r w:rsidR="00CD51E3" w:rsidRPr="006631BB">
          <w:rPr>
            <w:rStyle w:val="Hyperlink"/>
            <w:rFonts w:ascii="Times New RomanPSMT" w:hAnsi="Times New RomanPSMT"/>
          </w:rPr>
          <w:t>Background</w:t>
        </w:r>
        <w:r w:rsidR="00CD51E3" w:rsidRPr="006631BB">
          <w:rPr>
            <w:webHidden/>
          </w:rPr>
          <w:tab/>
        </w:r>
        <w:r w:rsidR="00CD51E3" w:rsidRPr="006631BB">
          <w:rPr>
            <w:webHidden/>
          </w:rPr>
          <w:fldChar w:fldCharType="begin"/>
        </w:r>
        <w:r w:rsidR="00CD51E3" w:rsidRPr="006631BB">
          <w:rPr>
            <w:webHidden/>
          </w:rPr>
          <w:instrText xml:space="preserve"> PAGEREF _Toc311188540 \h </w:instrText>
        </w:r>
        <w:r w:rsidR="00CD51E3" w:rsidRPr="006631BB">
          <w:rPr>
            <w:webHidden/>
          </w:rPr>
        </w:r>
        <w:r w:rsidR="00CD51E3" w:rsidRPr="006631BB">
          <w:rPr>
            <w:webHidden/>
          </w:rPr>
          <w:fldChar w:fldCharType="separate"/>
        </w:r>
        <w:r w:rsidR="005E575C">
          <w:rPr>
            <w:noProof/>
            <w:webHidden/>
          </w:rPr>
          <w:t>50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41" w:history="1">
        <w:r w:rsidR="00CD51E3" w:rsidRPr="006631BB">
          <w:rPr>
            <w:rStyle w:val="Hyperlink"/>
          </w:rPr>
          <w:t>I.9.2</w:t>
        </w:r>
        <w:r w:rsidR="00CD51E3" w:rsidRPr="006631BB">
          <w:rPr>
            <w:kern w:val="2"/>
            <w:sz w:val="21"/>
            <w:szCs w:val="24"/>
            <w:lang w:eastAsia="zh-CN"/>
          </w:rPr>
          <w:tab/>
        </w:r>
        <w:r w:rsidR="00CD51E3" w:rsidRPr="006631BB">
          <w:rPr>
            <w:rStyle w:val="Hyperlink"/>
            <w:rFonts w:ascii="Times New RomanPSMT" w:hAnsi="Times New RomanPSMT"/>
          </w:rPr>
          <w:t xml:space="preserve">DPI engine use case: Simple fixed string matching for </w:t>
        </w:r>
        <w:r w:rsidR="00CD51E3" w:rsidRPr="006631BB">
          <w:rPr>
            <w:rStyle w:val="Hyperlink"/>
            <w:i/>
          </w:rPr>
          <w:t>BitTorrent</w:t>
        </w:r>
        <w:r w:rsidR="00CD51E3" w:rsidRPr="006631BB">
          <w:rPr>
            <w:webHidden/>
          </w:rPr>
          <w:tab/>
        </w:r>
        <w:r w:rsidR="00CD51E3" w:rsidRPr="006631BB">
          <w:rPr>
            <w:webHidden/>
          </w:rPr>
          <w:fldChar w:fldCharType="begin"/>
        </w:r>
        <w:r w:rsidR="00CD51E3" w:rsidRPr="006631BB">
          <w:rPr>
            <w:webHidden/>
          </w:rPr>
          <w:instrText xml:space="preserve"> PAGEREF _Toc311188541 \h </w:instrText>
        </w:r>
        <w:r w:rsidR="00CD51E3" w:rsidRPr="006631BB">
          <w:rPr>
            <w:webHidden/>
          </w:rPr>
        </w:r>
        <w:r w:rsidR="00CD51E3" w:rsidRPr="006631BB">
          <w:rPr>
            <w:webHidden/>
          </w:rPr>
          <w:fldChar w:fldCharType="separate"/>
        </w:r>
        <w:r w:rsidR="005E575C">
          <w:rPr>
            <w:noProof/>
            <w:webHidden/>
          </w:rPr>
          <w:t>52</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42" w:history="1">
        <w:r w:rsidR="00CD51E3" w:rsidRPr="006631BB">
          <w:rPr>
            <w:rStyle w:val="Hyperlink"/>
          </w:rPr>
          <w:t>Appendix II</w:t>
        </w:r>
        <w:r w:rsidR="00BE2F88">
          <w:rPr>
            <w:rStyle w:val="Hyperlink"/>
          </w:rPr>
          <w:t xml:space="preserve"> </w:t>
        </w:r>
        <w:r w:rsidR="00CD51E3" w:rsidRPr="006631BB">
          <w:rPr>
            <w:rStyle w:val="Hyperlink"/>
          </w:rPr>
          <w:t>DPI policy rules examples for packet inspection</w:t>
        </w:r>
        <w:r w:rsidR="00CD51E3" w:rsidRPr="006631BB">
          <w:rPr>
            <w:webHidden/>
          </w:rPr>
          <w:tab/>
        </w:r>
        <w:r w:rsidR="00CD51E3" w:rsidRPr="006631BB">
          <w:rPr>
            <w:webHidden/>
          </w:rPr>
          <w:fldChar w:fldCharType="begin"/>
        </w:r>
        <w:r w:rsidR="00CD51E3" w:rsidRPr="006631BB">
          <w:rPr>
            <w:webHidden/>
          </w:rPr>
          <w:instrText xml:space="preserve"> PAGEREF _Toc311188542 \h </w:instrText>
        </w:r>
        <w:r w:rsidR="00CD51E3" w:rsidRPr="006631BB">
          <w:rPr>
            <w:webHidden/>
          </w:rPr>
        </w:r>
        <w:r w:rsidR="00CD51E3" w:rsidRPr="006631BB">
          <w:rPr>
            <w:webHidden/>
          </w:rPr>
          <w:fldChar w:fldCharType="separate"/>
        </w:r>
        <w:r w:rsidR="005E575C">
          <w:rPr>
            <w:noProof/>
            <w:webHidden/>
          </w:rPr>
          <w:t>53</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43" w:history="1">
        <w:r w:rsidR="00CD51E3" w:rsidRPr="006631BB">
          <w:rPr>
            <w:rStyle w:val="Hyperlink"/>
          </w:rPr>
          <w:t>II.1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_Toc311188543 \h </w:instrText>
        </w:r>
        <w:r w:rsidR="00CD51E3" w:rsidRPr="006631BB">
          <w:rPr>
            <w:webHidden/>
          </w:rPr>
        </w:r>
        <w:r w:rsidR="00CD51E3" w:rsidRPr="006631BB">
          <w:rPr>
            <w:webHidden/>
          </w:rPr>
          <w:fldChar w:fldCharType="separate"/>
        </w:r>
        <w:r w:rsidR="005E575C">
          <w:rPr>
            <w:noProof/>
            <w:webHidden/>
          </w:rPr>
          <w:t>53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44" w:history="1">
        <w:r w:rsidR="00CD51E3" w:rsidRPr="006631BB">
          <w:rPr>
            <w:rStyle w:val="Hyperlink"/>
            <w:lang w:eastAsia="zh-CN"/>
          </w:rPr>
          <w:t>II.1.1</w:t>
        </w:r>
        <w:r w:rsidR="00CD51E3" w:rsidRPr="006631BB">
          <w:rPr>
            <w:kern w:val="2"/>
            <w:sz w:val="21"/>
            <w:szCs w:val="24"/>
            <w:lang w:eastAsia="zh-CN"/>
          </w:rPr>
          <w:tab/>
        </w:r>
        <w:r w:rsidR="00CD51E3" w:rsidRPr="006631BB">
          <w:rPr>
            <w:rStyle w:val="Hyperlink"/>
          </w:rPr>
          <w:t>Purpose</w:t>
        </w:r>
        <w:r w:rsidR="00CD51E3" w:rsidRPr="006631BB">
          <w:rPr>
            <w:webHidden/>
          </w:rPr>
          <w:tab/>
        </w:r>
        <w:r w:rsidR="00CD51E3" w:rsidRPr="006631BB">
          <w:rPr>
            <w:webHidden/>
          </w:rPr>
          <w:fldChar w:fldCharType="begin"/>
        </w:r>
        <w:r w:rsidR="00CD51E3" w:rsidRPr="006631BB">
          <w:rPr>
            <w:webHidden/>
          </w:rPr>
          <w:instrText xml:space="preserve"> PAGEREF _Toc311188544 \h </w:instrText>
        </w:r>
        <w:r w:rsidR="00CD51E3" w:rsidRPr="006631BB">
          <w:rPr>
            <w:webHidden/>
          </w:rPr>
        </w:r>
        <w:r w:rsidR="00CD51E3" w:rsidRPr="006631BB">
          <w:rPr>
            <w:webHidden/>
          </w:rPr>
          <w:fldChar w:fldCharType="separate"/>
        </w:r>
        <w:r w:rsidR="005E575C">
          <w:rPr>
            <w:noProof/>
            <w:webHidden/>
          </w:rPr>
          <w:t>53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45" w:history="1">
        <w:r w:rsidR="00CD51E3" w:rsidRPr="006631BB">
          <w:rPr>
            <w:rStyle w:val="Hyperlink"/>
            <w:lang w:eastAsia="zh-CN"/>
          </w:rPr>
          <w:t>II.1.2</w:t>
        </w:r>
        <w:r w:rsidR="00CD51E3" w:rsidRPr="006631BB">
          <w:rPr>
            <w:kern w:val="2"/>
            <w:sz w:val="21"/>
            <w:szCs w:val="24"/>
            <w:lang w:eastAsia="zh-CN"/>
          </w:rPr>
          <w:tab/>
        </w:r>
        <w:r w:rsidR="00CD51E3" w:rsidRPr="006631BB">
          <w:rPr>
            <w:rStyle w:val="Hyperlink"/>
          </w:rPr>
          <w:t>Specification level of rules</w:t>
        </w:r>
        <w:r w:rsidR="00CD51E3" w:rsidRPr="006631BB">
          <w:rPr>
            <w:webHidden/>
          </w:rPr>
          <w:tab/>
        </w:r>
        <w:r w:rsidR="00CD51E3" w:rsidRPr="006631BB">
          <w:rPr>
            <w:webHidden/>
          </w:rPr>
          <w:fldChar w:fldCharType="begin"/>
        </w:r>
        <w:r w:rsidR="00CD51E3" w:rsidRPr="006631BB">
          <w:rPr>
            <w:webHidden/>
          </w:rPr>
          <w:instrText xml:space="preserve"> PAGEREF _Toc311188545 \h </w:instrText>
        </w:r>
        <w:r w:rsidR="00CD51E3" w:rsidRPr="006631BB">
          <w:rPr>
            <w:webHidden/>
          </w:rPr>
        </w:r>
        <w:r w:rsidR="00CD51E3" w:rsidRPr="006631BB">
          <w:rPr>
            <w:webHidden/>
          </w:rPr>
          <w:fldChar w:fldCharType="separate"/>
        </w:r>
        <w:r w:rsidR="005E575C">
          <w:rPr>
            <w:noProof/>
            <w:webHidden/>
          </w:rPr>
          <w:t>53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46" w:history="1">
        <w:r w:rsidR="00CD51E3" w:rsidRPr="006631BB">
          <w:rPr>
            <w:rStyle w:val="Hyperlink"/>
            <w:lang w:eastAsia="zh-CN"/>
          </w:rPr>
          <w:t>II.1.3</w:t>
        </w:r>
        <w:r w:rsidR="00CD51E3" w:rsidRPr="006631BB">
          <w:rPr>
            <w:kern w:val="2"/>
            <w:sz w:val="21"/>
            <w:szCs w:val="24"/>
            <w:lang w:eastAsia="zh-CN"/>
          </w:rPr>
          <w:tab/>
        </w:r>
        <w:r w:rsidR="00CD51E3" w:rsidRPr="006631BB">
          <w:rPr>
            <w:rStyle w:val="Hyperlink"/>
          </w:rPr>
          <w:t>Generic rule format</w:t>
        </w:r>
        <w:r w:rsidR="00CD51E3" w:rsidRPr="006631BB">
          <w:rPr>
            <w:webHidden/>
          </w:rPr>
          <w:tab/>
        </w:r>
        <w:r w:rsidR="00CD51E3" w:rsidRPr="006631BB">
          <w:rPr>
            <w:webHidden/>
          </w:rPr>
          <w:fldChar w:fldCharType="begin"/>
        </w:r>
        <w:r w:rsidR="00CD51E3" w:rsidRPr="006631BB">
          <w:rPr>
            <w:webHidden/>
          </w:rPr>
          <w:instrText xml:space="preserve"> PAGEREF _Toc311188546 \h </w:instrText>
        </w:r>
        <w:r w:rsidR="00CD51E3" w:rsidRPr="006631BB">
          <w:rPr>
            <w:webHidden/>
          </w:rPr>
        </w:r>
        <w:r w:rsidR="00CD51E3" w:rsidRPr="006631BB">
          <w:rPr>
            <w:webHidden/>
          </w:rPr>
          <w:fldChar w:fldCharType="separate"/>
        </w:r>
        <w:r w:rsidR="005E575C">
          <w:rPr>
            <w:noProof/>
            <w:webHidden/>
          </w:rPr>
          <w:t>53</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47" w:history="1">
        <w:r w:rsidR="00CD51E3" w:rsidRPr="006631BB">
          <w:rPr>
            <w:rStyle w:val="Hyperlink"/>
            <w:lang w:eastAsia="zh-CN"/>
          </w:rPr>
          <w:t>II.2</w:t>
        </w:r>
        <w:r w:rsidR="00CD51E3" w:rsidRPr="006631BB">
          <w:rPr>
            <w:kern w:val="2"/>
            <w:sz w:val="21"/>
            <w:szCs w:val="24"/>
            <w:lang w:eastAsia="zh-CN"/>
          </w:rPr>
          <w:tab/>
        </w:r>
        <w:r w:rsidR="00CD51E3" w:rsidRPr="006631BB">
          <w:rPr>
            <w:rStyle w:val="Hyperlink"/>
          </w:rPr>
          <w:t xml:space="preserve">Example policy rules for Application-dependent, Flow-dependent DPI – </w:t>
        </w:r>
        <w:r w:rsidR="00CD51E3" w:rsidRPr="006631BB">
          <w:rPr>
            <w:rStyle w:val="Hyperlink"/>
          </w:rPr>
          <w:br/>
          <w:t>I</w:t>
        </w:r>
        <w:r w:rsidR="00CD51E3" w:rsidRPr="006631BB">
          <w:rPr>
            <w:rStyle w:val="Hyperlink"/>
            <w:rFonts w:eastAsia="MS Mincho"/>
          </w:rPr>
          <w:t xml:space="preserve">dentification order </w:t>
        </w:r>
        <w:r w:rsidR="00CD51E3" w:rsidRPr="006631BB">
          <w:rPr>
            <w:rStyle w:val="Hyperlink"/>
          </w:rPr>
          <w:t>“</w:t>
        </w:r>
        <w:r w:rsidR="00CD51E3" w:rsidRPr="006631BB">
          <w:rPr>
            <w:rStyle w:val="Hyperlink"/>
            <w:i/>
          </w:rPr>
          <w:t>1</w:t>
        </w:r>
        <w:r w:rsidR="00CD51E3" w:rsidRPr="006631BB">
          <w:rPr>
            <w:rStyle w:val="Hyperlink"/>
            <w:i/>
            <w:vertAlign w:val="superscript"/>
          </w:rPr>
          <w:t>st</w:t>
        </w:r>
        <w:r w:rsidR="00CD51E3" w:rsidRPr="006631BB">
          <w:rPr>
            <w:rStyle w:val="Hyperlink"/>
            <w:i/>
          </w:rPr>
          <w:t xml:space="preserve"> Application, 2</w:t>
        </w:r>
        <w:r w:rsidR="00CD51E3" w:rsidRPr="006631BB">
          <w:rPr>
            <w:rStyle w:val="Hyperlink"/>
            <w:i/>
            <w:vertAlign w:val="superscript"/>
          </w:rPr>
          <w:t>nd</w:t>
        </w:r>
        <w:r w:rsidR="00CD51E3" w:rsidRPr="006631BB">
          <w:rPr>
            <w:rStyle w:val="Hyperlink"/>
            <w:i/>
          </w:rPr>
          <w:t xml:space="preserve"> Flow</w:t>
        </w:r>
        <w:r w:rsidR="00CD51E3" w:rsidRPr="006631BB">
          <w:rPr>
            <w:rStyle w:val="Hyperlink"/>
          </w:rPr>
          <w:t>”</w:t>
        </w:r>
        <w:r w:rsidR="00CD51E3" w:rsidRPr="006631BB">
          <w:rPr>
            <w:webHidden/>
          </w:rPr>
          <w:tab/>
        </w:r>
        <w:r w:rsidR="00CD51E3" w:rsidRPr="006631BB">
          <w:rPr>
            <w:webHidden/>
          </w:rPr>
          <w:fldChar w:fldCharType="begin"/>
        </w:r>
        <w:r w:rsidR="00CD51E3" w:rsidRPr="006631BB">
          <w:rPr>
            <w:webHidden/>
          </w:rPr>
          <w:instrText xml:space="preserve"> PAGEREF _Toc311188547 \h </w:instrText>
        </w:r>
        <w:r w:rsidR="00CD51E3" w:rsidRPr="006631BB">
          <w:rPr>
            <w:webHidden/>
          </w:rPr>
        </w:r>
        <w:r w:rsidR="00CD51E3" w:rsidRPr="006631BB">
          <w:rPr>
            <w:webHidden/>
          </w:rPr>
          <w:fldChar w:fldCharType="separate"/>
        </w:r>
        <w:r w:rsidR="005E575C">
          <w:rPr>
            <w:noProof/>
            <w:webHidden/>
          </w:rPr>
          <w:t>54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48" w:history="1">
        <w:r w:rsidR="00CD51E3" w:rsidRPr="006631BB">
          <w:rPr>
            <w:rStyle w:val="Hyperlink"/>
            <w:lang w:eastAsia="zh-CN"/>
          </w:rPr>
          <w:t>II.2.1</w:t>
        </w:r>
        <w:r w:rsidR="00CD51E3" w:rsidRPr="006631BB">
          <w:rPr>
            <w:kern w:val="2"/>
            <w:sz w:val="21"/>
            <w:szCs w:val="24"/>
            <w:lang w:eastAsia="zh-CN"/>
          </w:rPr>
          <w:tab/>
        </w:r>
        <w:r w:rsidR="00CD51E3" w:rsidRPr="006631BB">
          <w:rPr>
            <w:rStyle w:val="Hyperlink"/>
          </w:rPr>
          <w:t xml:space="preserve">Example “Security check – Block SIP messages with specific content </w:t>
        </w:r>
        <w:r w:rsidR="00CD51E3" w:rsidRPr="006631BB">
          <w:rPr>
            <w:rStyle w:val="Hyperlink"/>
          </w:rPr>
          <w:br/>
          <w:t>types and derive SIP device address”</w:t>
        </w:r>
        <w:r w:rsidR="00CD51E3" w:rsidRPr="006631BB">
          <w:rPr>
            <w:webHidden/>
          </w:rPr>
          <w:tab/>
        </w:r>
        <w:r w:rsidR="00CD51E3" w:rsidRPr="006631BB">
          <w:rPr>
            <w:webHidden/>
          </w:rPr>
          <w:fldChar w:fldCharType="begin"/>
        </w:r>
        <w:r w:rsidR="00CD51E3" w:rsidRPr="006631BB">
          <w:rPr>
            <w:webHidden/>
          </w:rPr>
          <w:instrText xml:space="preserve"> PAGEREF _Toc311188548 \h </w:instrText>
        </w:r>
        <w:r w:rsidR="00CD51E3" w:rsidRPr="006631BB">
          <w:rPr>
            <w:webHidden/>
          </w:rPr>
        </w:r>
        <w:r w:rsidR="00CD51E3" w:rsidRPr="006631BB">
          <w:rPr>
            <w:webHidden/>
          </w:rPr>
          <w:fldChar w:fldCharType="separate"/>
        </w:r>
        <w:r w:rsidR="005E575C">
          <w:rPr>
            <w:noProof/>
            <w:webHidden/>
          </w:rPr>
          <w:t>54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49" w:history="1">
        <w:r w:rsidR="00CD51E3" w:rsidRPr="006631BB">
          <w:rPr>
            <w:rStyle w:val="Hyperlink"/>
            <w:lang w:eastAsia="zh-CN"/>
          </w:rPr>
          <w:t>II.2.2</w:t>
        </w:r>
        <w:r w:rsidR="00CD51E3" w:rsidRPr="006631BB">
          <w:rPr>
            <w:kern w:val="2"/>
            <w:sz w:val="21"/>
            <w:szCs w:val="24"/>
            <w:lang w:eastAsia="zh-CN"/>
          </w:rPr>
          <w:tab/>
        </w:r>
        <w:r w:rsidR="00CD51E3" w:rsidRPr="006631BB">
          <w:rPr>
            <w:rStyle w:val="Hyperlink"/>
          </w:rPr>
          <w:t>Example “Detection of Malware”</w:t>
        </w:r>
        <w:r w:rsidR="00CD51E3" w:rsidRPr="006631BB">
          <w:rPr>
            <w:webHidden/>
          </w:rPr>
          <w:tab/>
        </w:r>
        <w:r w:rsidR="00CD51E3" w:rsidRPr="006631BB">
          <w:rPr>
            <w:webHidden/>
          </w:rPr>
          <w:fldChar w:fldCharType="begin"/>
        </w:r>
        <w:r w:rsidR="00CD51E3" w:rsidRPr="006631BB">
          <w:rPr>
            <w:webHidden/>
          </w:rPr>
          <w:instrText xml:space="preserve"> PAGEREF _Toc311188549 \h </w:instrText>
        </w:r>
        <w:r w:rsidR="00CD51E3" w:rsidRPr="006631BB">
          <w:rPr>
            <w:webHidden/>
          </w:rPr>
        </w:r>
        <w:r w:rsidR="00CD51E3" w:rsidRPr="006631BB">
          <w:rPr>
            <w:webHidden/>
          </w:rPr>
          <w:fldChar w:fldCharType="separate"/>
        </w:r>
        <w:r w:rsidR="005E575C">
          <w:rPr>
            <w:noProof/>
            <w:webHidden/>
          </w:rPr>
          <w:t>54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0" w:history="1">
        <w:r w:rsidR="00CD51E3" w:rsidRPr="006631BB">
          <w:rPr>
            <w:rStyle w:val="Hyperlink"/>
            <w:lang w:eastAsia="zh-CN"/>
          </w:rPr>
          <w:t>II.2.3</w:t>
        </w:r>
        <w:r w:rsidR="00CD51E3" w:rsidRPr="006631BB">
          <w:rPr>
            <w:kern w:val="2"/>
            <w:sz w:val="21"/>
            <w:szCs w:val="24"/>
            <w:lang w:eastAsia="zh-CN"/>
          </w:rPr>
          <w:tab/>
        </w:r>
        <w:r w:rsidR="00CD51E3" w:rsidRPr="006631BB">
          <w:rPr>
            <w:rStyle w:val="Hyperlink"/>
          </w:rPr>
          <w:t>Example “Detection of specific video format”</w:t>
        </w:r>
        <w:r w:rsidR="00CD51E3" w:rsidRPr="006631BB">
          <w:rPr>
            <w:webHidden/>
          </w:rPr>
          <w:tab/>
        </w:r>
        <w:r w:rsidR="00CD51E3" w:rsidRPr="006631BB">
          <w:rPr>
            <w:webHidden/>
          </w:rPr>
          <w:fldChar w:fldCharType="begin"/>
        </w:r>
        <w:r w:rsidR="00CD51E3" w:rsidRPr="006631BB">
          <w:rPr>
            <w:webHidden/>
          </w:rPr>
          <w:instrText xml:space="preserve"> PAGEREF _Toc311188550 \h </w:instrText>
        </w:r>
        <w:r w:rsidR="00CD51E3" w:rsidRPr="006631BB">
          <w:rPr>
            <w:webHidden/>
          </w:rPr>
        </w:r>
        <w:r w:rsidR="00CD51E3" w:rsidRPr="006631BB">
          <w:rPr>
            <w:webHidden/>
          </w:rPr>
          <w:fldChar w:fldCharType="separate"/>
        </w:r>
        <w:r w:rsidR="005E575C">
          <w:rPr>
            <w:noProof/>
            <w:webHidden/>
          </w:rPr>
          <w:t>55</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1" w:history="1">
        <w:r w:rsidR="00CD51E3" w:rsidRPr="006631BB">
          <w:rPr>
            <w:rStyle w:val="Hyperlink"/>
            <w:lang w:eastAsia="zh-CN"/>
          </w:rPr>
          <w:t>II.2.4</w:t>
        </w:r>
        <w:r w:rsidR="00CD51E3" w:rsidRPr="006631BB">
          <w:rPr>
            <w:kern w:val="2"/>
            <w:sz w:val="21"/>
            <w:szCs w:val="24"/>
            <w:lang w:eastAsia="zh-CN"/>
          </w:rPr>
          <w:tab/>
        </w:r>
        <w:r w:rsidR="00CD51E3" w:rsidRPr="006631BB">
          <w:rPr>
            <w:rStyle w:val="Hyperlink"/>
          </w:rPr>
          <w:t>Example “Detection of File Transfer in general”</w:t>
        </w:r>
        <w:r w:rsidR="00CD51E3" w:rsidRPr="006631BB">
          <w:rPr>
            <w:webHidden/>
          </w:rPr>
          <w:tab/>
        </w:r>
        <w:r w:rsidR="00CD51E3" w:rsidRPr="006631BB">
          <w:rPr>
            <w:webHidden/>
          </w:rPr>
          <w:fldChar w:fldCharType="begin"/>
        </w:r>
        <w:r w:rsidR="00CD51E3" w:rsidRPr="006631BB">
          <w:rPr>
            <w:webHidden/>
          </w:rPr>
          <w:instrText xml:space="preserve"> PAGEREF _Toc311188551 \h </w:instrText>
        </w:r>
        <w:r w:rsidR="00CD51E3" w:rsidRPr="006631BB">
          <w:rPr>
            <w:webHidden/>
          </w:rPr>
        </w:r>
        <w:r w:rsidR="00CD51E3" w:rsidRPr="006631BB">
          <w:rPr>
            <w:webHidden/>
          </w:rPr>
          <w:fldChar w:fldCharType="separate"/>
        </w:r>
        <w:r w:rsidR="005E575C">
          <w:rPr>
            <w:noProof/>
            <w:webHidden/>
          </w:rPr>
          <w:t>55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52" w:history="1">
        <w:r w:rsidR="00CD51E3" w:rsidRPr="006631BB">
          <w:rPr>
            <w:rStyle w:val="Hyperlink"/>
            <w:lang w:eastAsia="zh-CN"/>
          </w:rPr>
          <w:t>II.3</w:t>
        </w:r>
        <w:r w:rsidR="00CD51E3" w:rsidRPr="006631BB">
          <w:rPr>
            <w:kern w:val="2"/>
            <w:sz w:val="21"/>
            <w:szCs w:val="24"/>
            <w:lang w:eastAsia="zh-CN"/>
          </w:rPr>
          <w:tab/>
        </w:r>
        <w:r w:rsidR="00CD51E3" w:rsidRPr="006631BB">
          <w:rPr>
            <w:rStyle w:val="Hyperlink"/>
          </w:rPr>
          <w:t xml:space="preserve">Example policy rules for Application-dependent, Flow-dependent DPI – </w:t>
        </w:r>
        <w:r w:rsidR="00CD51E3" w:rsidRPr="006631BB">
          <w:rPr>
            <w:rStyle w:val="Hyperlink"/>
          </w:rPr>
          <w:br/>
          <w:t>I</w:t>
        </w:r>
        <w:r w:rsidR="00CD51E3" w:rsidRPr="006631BB">
          <w:rPr>
            <w:rStyle w:val="Hyperlink"/>
            <w:rFonts w:eastAsia="MS Mincho"/>
          </w:rPr>
          <w:t xml:space="preserve">dentification order </w:t>
        </w:r>
        <w:r w:rsidR="00CD51E3" w:rsidRPr="006631BB">
          <w:rPr>
            <w:rStyle w:val="Hyperlink"/>
          </w:rPr>
          <w:t>“</w:t>
        </w:r>
        <w:r w:rsidR="00CD51E3" w:rsidRPr="006631BB">
          <w:rPr>
            <w:rStyle w:val="Hyperlink"/>
            <w:i/>
          </w:rPr>
          <w:t>1</w:t>
        </w:r>
        <w:r w:rsidR="00CD51E3" w:rsidRPr="006631BB">
          <w:rPr>
            <w:rStyle w:val="Hyperlink"/>
            <w:i/>
            <w:vertAlign w:val="superscript"/>
          </w:rPr>
          <w:t>st</w:t>
        </w:r>
        <w:r w:rsidR="00CD51E3" w:rsidRPr="006631BB">
          <w:rPr>
            <w:rStyle w:val="Hyperlink"/>
            <w:i/>
          </w:rPr>
          <w:t xml:space="preserve"> Flow, 2</w:t>
        </w:r>
        <w:r w:rsidR="00CD51E3" w:rsidRPr="006631BB">
          <w:rPr>
            <w:rStyle w:val="Hyperlink"/>
            <w:i/>
            <w:vertAlign w:val="superscript"/>
          </w:rPr>
          <w:t>nd</w:t>
        </w:r>
        <w:r w:rsidR="00CD51E3" w:rsidRPr="006631BB">
          <w:rPr>
            <w:rStyle w:val="Hyperlink"/>
            <w:i/>
          </w:rPr>
          <w:t xml:space="preserve"> Application</w:t>
        </w:r>
        <w:r w:rsidR="00CD51E3" w:rsidRPr="006631BB">
          <w:rPr>
            <w:rStyle w:val="Hyperlink"/>
          </w:rPr>
          <w:t>”</w:t>
        </w:r>
        <w:r w:rsidR="00CD51E3" w:rsidRPr="006631BB">
          <w:rPr>
            <w:webHidden/>
          </w:rPr>
          <w:tab/>
        </w:r>
        <w:r w:rsidR="00CD51E3" w:rsidRPr="006631BB">
          <w:rPr>
            <w:webHidden/>
          </w:rPr>
          <w:fldChar w:fldCharType="begin"/>
        </w:r>
        <w:r w:rsidR="00CD51E3" w:rsidRPr="006631BB">
          <w:rPr>
            <w:webHidden/>
          </w:rPr>
          <w:instrText xml:space="preserve"> PAGEREF _Toc311188552 \h </w:instrText>
        </w:r>
        <w:r w:rsidR="00CD51E3" w:rsidRPr="006631BB">
          <w:rPr>
            <w:webHidden/>
          </w:rPr>
        </w:r>
        <w:r w:rsidR="00CD51E3" w:rsidRPr="006631BB">
          <w:rPr>
            <w:webHidden/>
          </w:rPr>
          <w:fldChar w:fldCharType="separate"/>
        </w:r>
        <w:r w:rsidR="005E575C">
          <w:rPr>
            <w:noProof/>
            <w:webHidden/>
          </w:rPr>
          <w:t>56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3" w:history="1">
        <w:r w:rsidR="00CD51E3" w:rsidRPr="006631BB">
          <w:rPr>
            <w:rStyle w:val="Hyperlink"/>
            <w:lang w:eastAsia="zh-CN"/>
          </w:rPr>
          <w:t>II.3.1</w:t>
        </w:r>
        <w:r w:rsidR="00CD51E3" w:rsidRPr="006631BB">
          <w:rPr>
            <w:kern w:val="2"/>
            <w:sz w:val="21"/>
            <w:szCs w:val="24"/>
            <w:lang w:eastAsia="zh-CN"/>
          </w:rPr>
          <w:tab/>
        </w:r>
        <w:r w:rsidR="00CD51E3" w:rsidRPr="006631BB">
          <w:rPr>
            <w:rStyle w:val="Hyperlink"/>
          </w:rPr>
          <w:t xml:space="preserve">Example “Security check – Process SIP messages (from a particular user) </w:t>
        </w:r>
        <w:r w:rsidR="00CD51E3" w:rsidRPr="006631BB">
          <w:rPr>
            <w:rStyle w:val="Hyperlink"/>
          </w:rPr>
          <w:br/>
          <w:t>with specific content types – User identification via flow information”</w:t>
        </w:r>
        <w:r w:rsidR="00CD51E3" w:rsidRPr="006631BB">
          <w:rPr>
            <w:webHidden/>
          </w:rPr>
          <w:tab/>
        </w:r>
        <w:r w:rsidR="00CD51E3" w:rsidRPr="006631BB">
          <w:rPr>
            <w:webHidden/>
          </w:rPr>
          <w:fldChar w:fldCharType="begin"/>
        </w:r>
        <w:r w:rsidR="00CD51E3" w:rsidRPr="006631BB">
          <w:rPr>
            <w:webHidden/>
          </w:rPr>
          <w:instrText xml:space="preserve"> PAGEREF _Toc311188553 \h </w:instrText>
        </w:r>
        <w:r w:rsidR="00CD51E3" w:rsidRPr="006631BB">
          <w:rPr>
            <w:webHidden/>
          </w:rPr>
        </w:r>
        <w:r w:rsidR="00CD51E3" w:rsidRPr="006631BB">
          <w:rPr>
            <w:webHidden/>
          </w:rPr>
          <w:fldChar w:fldCharType="separate"/>
        </w:r>
        <w:r w:rsidR="005E575C">
          <w:rPr>
            <w:noProof/>
            <w:webHidden/>
          </w:rPr>
          <w:t>56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4" w:history="1">
        <w:r w:rsidR="00CD51E3" w:rsidRPr="006631BB">
          <w:rPr>
            <w:rStyle w:val="Hyperlink"/>
            <w:lang w:eastAsia="zh-CN"/>
          </w:rPr>
          <w:t>II.3.2</w:t>
        </w:r>
        <w:r w:rsidR="00CD51E3" w:rsidRPr="006631BB">
          <w:rPr>
            <w:kern w:val="2"/>
            <w:sz w:val="21"/>
            <w:szCs w:val="24"/>
            <w:lang w:eastAsia="zh-CN"/>
          </w:rPr>
          <w:tab/>
        </w:r>
        <w:r w:rsidR="00CD51E3" w:rsidRPr="006631BB">
          <w:rPr>
            <w:rStyle w:val="Hyperlink"/>
          </w:rPr>
          <w:t>Example “Application-specific traffic policing”</w:t>
        </w:r>
        <w:r w:rsidR="00CD51E3" w:rsidRPr="006631BB">
          <w:rPr>
            <w:webHidden/>
          </w:rPr>
          <w:tab/>
        </w:r>
        <w:r w:rsidR="00CD51E3" w:rsidRPr="006631BB">
          <w:rPr>
            <w:webHidden/>
          </w:rPr>
          <w:fldChar w:fldCharType="begin"/>
        </w:r>
        <w:r w:rsidR="00CD51E3" w:rsidRPr="006631BB">
          <w:rPr>
            <w:webHidden/>
          </w:rPr>
          <w:instrText xml:space="preserve"> PAGEREF _Toc311188554 \h </w:instrText>
        </w:r>
        <w:r w:rsidR="00CD51E3" w:rsidRPr="006631BB">
          <w:rPr>
            <w:webHidden/>
          </w:rPr>
        </w:r>
        <w:r w:rsidR="00CD51E3" w:rsidRPr="006631BB">
          <w:rPr>
            <w:webHidden/>
          </w:rPr>
          <w:fldChar w:fldCharType="separate"/>
        </w:r>
        <w:r w:rsidR="005E575C">
          <w:rPr>
            <w:noProof/>
            <w:webHidden/>
          </w:rPr>
          <w:t>56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5" w:history="1">
        <w:r w:rsidR="00CD51E3" w:rsidRPr="006631BB">
          <w:rPr>
            <w:rStyle w:val="Hyperlink"/>
            <w:lang w:eastAsia="zh-CN"/>
          </w:rPr>
          <w:t>II.3.3</w:t>
        </w:r>
        <w:r w:rsidR="00CD51E3" w:rsidRPr="006631BB">
          <w:rPr>
            <w:kern w:val="2"/>
            <w:sz w:val="21"/>
            <w:szCs w:val="24"/>
            <w:lang w:eastAsia="zh-CN"/>
          </w:rPr>
          <w:tab/>
        </w:r>
        <w:r w:rsidR="00CD51E3" w:rsidRPr="006631BB">
          <w:rPr>
            <w:rStyle w:val="Hyperlink"/>
          </w:rPr>
          <w:t xml:space="preserve">Example “Business Card (vCard) application – Correlate Employee with </w:t>
        </w:r>
        <w:r w:rsidR="00CD51E3" w:rsidRPr="006631BB">
          <w:rPr>
            <w:rStyle w:val="Hyperlink"/>
          </w:rPr>
          <w:br/>
          <w:t>Organization”</w:t>
        </w:r>
        <w:r w:rsidR="00CD51E3" w:rsidRPr="006631BB">
          <w:rPr>
            <w:webHidden/>
          </w:rPr>
          <w:tab/>
        </w:r>
        <w:r w:rsidR="00CD51E3" w:rsidRPr="006631BB">
          <w:rPr>
            <w:webHidden/>
          </w:rPr>
          <w:fldChar w:fldCharType="begin"/>
        </w:r>
        <w:r w:rsidR="00CD51E3" w:rsidRPr="006631BB">
          <w:rPr>
            <w:webHidden/>
          </w:rPr>
          <w:instrText xml:space="preserve"> PAGEREF _Toc311188555 \h </w:instrText>
        </w:r>
        <w:r w:rsidR="00CD51E3" w:rsidRPr="006631BB">
          <w:rPr>
            <w:webHidden/>
          </w:rPr>
        </w:r>
        <w:r w:rsidR="00CD51E3" w:rsidRPr="006631BB">
          <w:rPr>
            <w:webHidden/>
          </w:rPr>
          <w:fldChar w:fldCharType="separate"/>
        </w:r>
        <w:r w:rsidR="005E575C">
          <w:rPr>
            <w:noProof/>
            <w:webHidden/>
          </w:rPr>
          <w:t>56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6" w:history="1">
        <w:r w:rsidR="00CD51E3" w:rsidRPr="006631BB">
          <w:rPr>
            <w:rStyle w:val="Hyperlink"/>
            <w:lang w:eastAsia="zh-CN"/>
          </w:rPr>
          <w:t>II.3.4</w:t>
        </w:r>
        <w:r w:rsidR="00CD51E3" w:rsidRPr="006631BB">
          <w:rPr>
            <w:kern w:val="2"/>
            <w:sz w:val="21"/>
            <w:szCs w:val="24"/>
            <w:lang w:eastAsia="zh-CN"/>
          </w:rPr>
          <w:tab/>
        </w:r>
        <w:r w:rsidR="00CD51E3" w:rsidRPr="006631BB">
          <w:rPr>
            <w:rStyle w:val="Hyperlink"/>
          </w:rPr>
          <w:t>Example “Forwarding copy right protected audio content”</w:t>
        </w:r>
        <w:r w:rsidR="00CD51E3" w:rsidRPr="006631BB">
          <w:rPr>
            <w:webHidden/>
          </w:rPr>
          <w:tab/>
        </w:r>
        <w:r w:rsidR="00CD51E3" w:rsidRPr="006631BB">
          <w:rPr>
            <w:webHidden/>
          </w:rPr>
          <w:fldChar w:fldCharType="begin"/>
        </w:r>
        <w:r w:rsidR="00CD51E3" w:rsidRPr="006631BB">
          <w:rPr>
            <w:webHidden/>
          </w:rPr>
          <w:instrText xml:space="preserve"> PAGEREF _Toc311188556 \h </w:instrText>
        </w:r>
        <w:r w:rsidR="00CD51E3" w:rsidRPr="006631BB">
          <w:rPr>
            <w:webHidden/>
          </w:rPr>
        </w:r>
        <w:r w:rsidR="00CD51E3" w:rsidRPr="006631BB">
          <w:rPr>
            <w:webHidden/>
          </w:rPr>
          <w:fldChar w:fldCharType="separate"/>
        </w:r>
        <w:r w:rsidR="005E575C">
          <w:rPr>
            <w:noProof/>
            <w:webHidden/>
          </w:rPr>
          <w:t>57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7" w:history="1">
        <w:r w:rsidR="00CD51E3" w:rsidRPr="006631BB">
          <w:rPr>
            <w:rStyle w:val="Hyperlink"/>
            <w:lang w:eastAsia="zh-CN"/>
          </w:rPr>
          <w:t>II.3.5</w:t>
        </w:r>
        <w:r w:rsidR="00CD51E3" w:rsidRPr="006631BB">
          <w:rPr>
            <w:kern w:val="2"/>
            <w:sz w:val="21"/>
            <w:szCs w:val="24"/>
            <w:lang w:eastAsia="zh-CN"/>
          </w:rPr>
          <w:tab/>
        </w:r>
        <w:r w:rsidR="00CD51E3" w:rsidRPr="006631BB">
          <w:rPr>
            <w:rStyle w:val="Hyperlink"/>
          </w:rPr>
          <w:t>Example “Measurement-based traffic control”</w:t>
        </w:r>
        <w:r w:rsidR="00CD51E3" w:rsidRPr="006631BB">
          <w:rPr>
            <w:webHidden/>
          </w:rPr>
          <w:tab/>
        </w:r>
        <w:r w:rsidR="00CD51E3" w:rsidRPr="006631BB">
          <w:rPr>
            <w:webHidden/>
          </w:rPr>
          <w:fldChar w:fldCharType="begin"/>
        </w:r>
        <w:r w:rsidR="00CD51E3" w:rsidRPr="006631BB">
          <w:rPr>
            <w:webHidden/>
          </w:rPr>
          <w:instrText xml:space="preserve"> PAGEREF _Toc311188557 \h </w:instrText>
        </w:r>
        <w:r w:rsidR="00CD51E3" w:rsidRPr="006631BB">
          <w:rPr>
            <w:webHidden/>
          </w:rPr>
        </w:r>
        <w:r w:rsidR="00CD51E3" w:rsidRPr="006631BB">
          <w:rPr>
            <w:webHidden/>
          </w:rPr>
          <w:fldChar w:fldCharType="separate"/>
        </w:r>
        <w:r w:rsidR="005E575C">
          <w:rPr>
            <w:noProof/>
            <w:webHidden/>
          </w:rPr>
          <w:t>57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58" w:history="1">
        <w:r w:rsidR="00CD51E3" w:rsidRPr="006631BB">
          <w:rPr>
            <w:rStyle w:val="Hyperlink"/>
            <w:lang w:eastAsia="zh-CN"/>
          </w:rPr>
          <w:t>II.3.6</w:t>
        </w:r>
        <w:r w:rsidR="00CD51E3" w:rsidRPr="006631BB">
          <w:rPr>
            <w:kern w:val="2"/>
            <w:sz w:val="21"/>
            <w:szCs w:val="24"/>
            <w:lang w:eastAsia="zh-CN"/>
          </w:rPr>
          <w:tab/>
        </w:r>
        <w:r w:rsidR="00CD51E3" w:rsidRPr="006631BB">
          <w:rPr>
            <w:rStyle w:val="Hyperlink"/>
          </w:rPr>
          <w:t>Example “Detection of a specific transferred file from a particular user”</w:t>
        </w:r>
        <w:r w:rsidR="00CD51E3" w:rsidRPr="006631BB">
          <w:rPr>
            <w:webHidden/>
          </w:rPr>
          <w:tab/>
        </w:r>
        <w:r w:rsidR="00CD51E3" w:rsidRPr="006631BB">
          <w:rPr>
            <w:webHidden/>
          </w:rPr>
          <w:fldChar w:fldCharType="begin"/>
        </w:r>
        <w:r w:rsidR="00CD51E3" w:rsidRPr="006631BB">
          <w:rPr>
            <w:webHidden/>
          </w:rPr>
          <w:instrText xml:space="preserve"> PAGEREF _Toc311188558 \h </w:instrText>
        </w:r>
        <w:r w:rsidR="00CD51E3" w:rsidRPr="006631BB">
          <w:rPr>
            <w:webHidden/>
          </w:rPr>
        </w:r>
        <w:r w:rsidR="00CD51E3" w:rsidRPr="006631BB">
          <w:rPr>
            <w:webHidden/>
          </w:rPr>
          <w:fldChar w:fldCharType="separate"/>
        </w:r>
        <w:r w:rsidR="005E575C">
          <w:rPr>
            <w:noProof/>
            <w:webHidden/>
          </w:rPr>
          <w:t>58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59" w:history="1">
        <w:r w:rsidR="00CD51E3" w:rsidRPr="006631BB">
          <w:rPr>
            <w:rStyle w:val="Hyperlink"/>
            <w:lang w:eastAsia="zh-CN"/>
          </w:rPr>
          <w:t>II.4</w:t>
        </w:r>
        <w:r w:rsidR="00CD51E3" w:rsidRPr="006631BB">
          <w:rPr>
            <w:kern w:val="2"/>
            <w:sz w:val="21"/>
            <w:szCs w:val="24"/>
            <w:lang w:eastAsia="zh-CN"/>
          </w:rPr>
          <w:tab/>
        </w:r>
        <w:r w:rsidR="00CD51E3" w:rsidRPr="006631BB">
          <w:rPr>
            <w:rStyle w:val="Hyperlink"/>
          </w:rPr>
          <w:t>Example policy rules for Application-dependent, Flow-independent DPI</w:t>
        </w:r>
        <w:r w:rsidR="00CD51E3" w:rsidRPr="006631BB">
          <w:rPr>
            <w:webHidden/>
          </w:rPr>
          <w:tab/>
        </w:r>
        <w:r w:rsidR="00CD51E3" w:rsidRPr="006631BB">
          <w:rPr>
            <w:webHidden/>
          </w:rPr>
          <w:fldChar w:fldCharType="begin"/>
        </w:r>
        <w:r w:rsidR="00CD51E3" w:rsidRPr="006631BB">
          <w:rPr>
            <w:webHidden/>
          </w:rPr>
          <w:instrText xml:space="preserve"> PAGEREF _Toc311188559 \h </w:instrText>
        </w:r>
        <w:r w:rsidR="00CD51E3" w:rsidRPr="006631BB">
          <w:rPr>
            <w:webHidden/>
          </w:rPr>
        </w:r>
        <w:r w:rsidR="00CD51E3" w:rsidRPr="006631BB">
          <w:rPr>
            <w:webHidden/>
          </w:rPr>
          <w:fldChar w:fldCharType="separate"/>
        </w:r>
        <w:r w:rsidR="005E575C">
          <w:rPr>
            <w:noProof/>
            <w:webHidden/>
          </w:rPr>
          <w:t>58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0" w:history="1">
        <w:r w:rsidR="00CD51E3" w:rsidRPr="006631BB">
          <w:rPr>
            <w:rStyle w:val="Hyperlink"/>
            <w:lang w:eastAsia="zh-CN"/>
          </w:rPr>
          <w:t>II.4.1</w:t>
        </w:r>
        <w:r w:rsidR="00CD51E3" w:rsidRPr="006631BB">
          <w:rPr>
            <w:kern w:val="2"/>
            <w:sz w:val="21"/>
            <w:szCs w:val="24"/>
            <w:lang w:eastAsia="zh-CN"/>
          </w:rPr>
          <w:tab/>
        </w:r>
        <w:r w:rsidR="00CD51E3" w:rsidRPr="006631BB">
          <w:rPr>
            <w:rStyle w:val="Hyperlink"/>
          </w:rPr>
          <w:t xml:space="preserve">Example “Security check – Block SIP messages (from a particular user) </w:t>
        </w:r>
        <w:r w:rsidR="00CD51E3" w:rsidRPr="006631BB">
          <w:rPr>
            <w:rStyle w:val="Hyperlink"/>
          </w:rPr>
          <w:br/>
          <w:t xml:space="preserve">with specific content types – User identification via application </w:t>
        </w:r>
        <w:r w:rsidR="00CD51E3" w:rsidRPr="006631BB">
          <w:rPr>
            <w:rStyle w:val="Hyperlink"/>
          </w:rPr>
          <w:br/>
          <w:t>information”</w:t>
        </w:r>
        <w:r w:rsidR="00CD51E3" w:rsidRPr="006631BB">
          <w:rPr>
            <w:webHidden/>
          </w:rPr>
          <w:tab/>
        </w:r>
        <w:r w:rsidR="00CD51E3" w:rsidRPr="006631BB">
          <w:rPr>
            <w:webHidden/>
          </w:rPr>
          <w:fldChar w:fldCharType="begin"/>
        </w:r>
        <w:r w:rsidR="00CD51E3" w:rsidRPr="006631BB">
          <w:rPr>
            <w:webHidden/>
          </w:rPr>
          <w:instrText xml:space="preserve"> PAGEREF _Toc311188560 \h </w:instrText>
        </w:r>
        <w:r w:rsidR="00CD51E3" w:rsidRPr="006631BB">
          <w:rPr>
            <w:webHidden/>
          </w:rPr>
        </w:r>
        <w:r w:rsidR="00CD51E3" w:rsidRPr="006631BB">
          <w:rPr>
            <w:webHidden/>
          </w:rPr>
          <w:fldChar w:fldCharType="separate"/>
        </w:r>
        <w:r w:rsidR="005E575C">
          <w:rPr>
            <w:noProof/>
            <w:webHidden/>
          </w:rPr>
          <w:t>58</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1" w:history="1">
        <w:r w:rsidR="00CD51E3" w:rsidRPr="006631BB">
          <w:rPr>
            <w:rStyle w:val="Hyperlink"/>
            <w:lang w:eastAsia="zh-CN"/>
          </w:rPr>
          <w:t>II.4.2</w:t>
        </w:r>
        <w:r w:rsidR="00CD51E3" w:rsidRPr="006631BB">
          <w:rPr>
            <w:kern w:val="2"/>
            <w:sz w:val="21"/>
            <w:szCs w:val="24"/>
            <w:lang w:eastAsia="zh-CN"/>
          </w:rPr>
          <w:tab/>
        </w:r>
        <w:r w:rsidR="00CD51E3" w:rsidRPr="006631BB">
          <w:rPr>
            <w:rStyle w:val="Hyperlink"/>
          </w:rPr>
          <w:t xml:space="preserve">Example “Security check – Block SIP messages (across entire SIP traffic) </w:t>
        </w:r>
        <w:r w:rsidR="00CD51E3" w:rsidRPr="006631BB">
          <w:rPr>
            <w:rStyle w:val="Hyperlink"/>
          </w:rPr>
          <w:br/>
          <w:t>with specific content types”</w:t>
        </w:r>
        <w:r w:rsidR="00CD51E3" w:rsidRPr="006631BB">
          <w:rPr>
            <w:webHidden/>
          </w:rPr>
          <w:tab/>
        </w:r>
        <w:r w:rsidR="00CD51E3" w:rsidRPr="006631BB">
          <w:rPr>
            <w:webHidden/>
          </w:rPr>
          <w:fldChar w:fldCharType="begin"/>
        </w:r>
        <w:r w:rsidR="00CD51E3" w:rsidRPr="006631BB">
          <w:rPr>
            <w:webHidden/>
          </w:rPr>
          <w:instrText xml:space="preserve"> PAGEREF _Toc311188561 \h </w:instrText>
        </w:r>
        <w:r w:rsidR="00CD51E3" w:rsidRPr="006631BB">
          <w:rPr>
            <w:webHidden/>
          </w:rPr>
        </w:r>
        <w:r w:rsidR="00CD51E3" w:rsidRPr="006631BB">
          <w:rPr>
            <w:webHidden/>
          </w:rPr>
          <w:fldChar w:fldCharType="separate"/>
        </w:r>
        <w:r w:rsidR="005E575C">
          <w:rPr>
            <w:noProof/>
            <w:webHidden/>
          </w:rPr>
          <w:t>59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2" w:history="1">
        <w:r w:rsidR="00CD51E3" w:rsidRPr="006631BB">
          <w:rPr>
            <w:rStyle w:val="Hyperlink"/>
            <w:lang w:eastAsia="zh-CN"/>
          </w:rPr>
          <w:t>II.4.3</w:t>
        </w:r>
        <w:r w:rsidR="00CD51E3" w:rsidRPr="006631BB">
          <w:rPr>
            <w:kern w:val="2"/>
            <w:sz w:val="21"/>
            <w:szCs w:val="24"/>
            <w:lang w:eastAsia="zh-CN"/>
          </w:rPr>
          <w:tab/>
        </w:r>
        <w:r w:rsidR="00CD51E3" w:rsidRPr="006631BB">
          <w:rPr>
            <w:rStyle w:val="Hyperlink"/>
          </w:rPr>
          <w:t>Example “Checking resource locators in SIP messages”</w:t>
        </w:r>
        <w:r w:rsidR="00CD51E3" w:rsidRPr="006631BB">
          <w:rPr>
            <w:webHidden/>
          </w:rPr>
          <w:tab/>
        </w:r>
        <w:r w:rsidR="00CD51E3" w:rsidRPr="006631BB">
          <w:rPr>
            <w:webHidden/>
          </w:rPr>
          <w:fldChar w:fldCharType="begin"/>
        </w:r>
        <w:r w:rsidR="00CD51E3" w:rsidRPr="006631BB">
          <w:rPr>
            <w:webHidden/>
          </w:rPr>
          <w:instrText xml:space="preserve"> PAGEREF _Toc311188562 \h </w:instrText>
        </w:r>
        <w:r w:rsidR="00CD51E3" w:rsidRPr="006631BB">
          <w:rPr>
            <w:webHidden/>
          </w:rPr>
        </w:r>
        <w:r w:rsidR="00CD51E3" w:rsidRPr="006631BB">
          <w:rPr>
            <w:webHidden/>
          </w:rPr>
          <w:fldChar w:fldCharType="separate"/>
        </w:r>
        <w:r w:rsidR="005E575C">
          <w:rPr>
            <w:noProof/>
            <w:webHidden/>
          </w:rPr>
          <w:t>59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3" w:history="1">
        <w:r w:rsidR="00CD51E3" w:rsidRPr="006631BB">
          <w:rPr>
            <w:rStyle w:val="Hyperlink"/>
            <w:lang w:eastAsia="zh-CN"/>
          </w:rPr>
          <w:t>II.4.4</w:t>
        </w:r>
        <w:r w:rsidR="00CD51E3" w:rsidRPr="006631BB">
          <w:rPr>
            <w:kern w:val="2"/>
            <w:sz w:val="21"/>
            <w:szCs w:val="24"/>
            <w:lang w:eastAsia="zh-CN"/>
          </w:rPr>
          <w:tab/>
        </w:r>
        <w:r w:rsidR="00CD51E3" w:rsidRPr="006631BB">
          <w:rPr>
            <w:rStyle w:val="Hyperlink"/>
          </w:rPr>
          <w:t xml:space="preserve">Example “Deletion of a particular audio channel in a multi-channel media </w:t>
        </w:r>
        <w:r w:rsidR="00CD51E3" w:rsidRPr="006631BB">
          <w:rPr>
            <w:rStyle w:val="Hyperlink"/>
          </w:rPr>
          <w:br/>
          <w:t>application”</w:t>
        </w:r>
        <w:r w:rsidR="00CD51E3" w:rsidRPr="006631BB">
          <w:rPr>
            <w:webHidden/>
          </w:rPr>
          <w:tab/>
        </w:r>
        <w:r w:rsidR="00CD51E3" w:rsidRPr="006631BB">
          <w:rPr>
            <w:webHidden/>
          </w:rPr>
          <w:fldChar w:fldCharType="begin"/>
        </w:r>
        <w:r w:rsidR="00CD51E3" w:rsidRPr="006631BB">
          <w:rPr>
            <w:webHidden/>
          </w:rPr>
          <w:instrText xml:space="preserve"> PAGEREF _Toc311188563 \h </w:instrText>
        </w:r>
        <w:r w:rsidR="00CD51E3" w:rsidRPr="006631BB">
          <w:rPr>
            <w:webHidden/>
          </w:rPr>
        </w:r>
        <w:r w:rsidR="00CD51E3" w:rsidRPr="006631BB">
          <w:rPr>
            <w:webHidden/>
          </w:rPr>
          <w:fldChar w:fldCharType="separate"/>
        </w:r>
        <w:r w:rsidR="005E575C">
          <w:rPr>
            <w:noProof/>
            <w:webHidden/>
          </w:rPr>
          <w:t>60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4" w:history="1">
        <w:r w:rsidR="00CD51E3" w:rsidRPr="006631BB">
          <w:rPr>
            <w:rStyle w:val="Hyperlink"/>
            <w:lang w:eastAsia="zh-CN"/>
          </w:rPr>
          <w:t>II.4.5</w:t>
        </w:r>
        <w:r w:rsidR="00CD51E3" w:rsidRPr="006631BB">
          <w:rPr>
            <w:kern w:val="2"/>
            <w:sz w:val="21"/>
            <w:szCs w:val="24"/>
            <w:lang w:eastAsia="zh-CN"/>
          </w:rPr>
          <w:tab/>
        </w:r>
        <w:r w:rsidR="00CD51E3" w:rsidRPr="006631BB">
          <w:rPr>
            <w:rStyle w:val="Hyperlink"/>
          </w:rPr>
          <w:t>Example “Identify particular host by evaluating all RTCP SDES packets”</w:t>
        </w:r>
        <w:r w:rsidR="00CD51E3" w:rsidRPr="006631BB">
          <w:rPr>
            <w:webHidden/>
          </w:rPr>
          <w:tab/>
        </w:r>
        <w:r w:rsidR="00CD51E3" w:rsidRPr="006631BB">
          <w:rPr>
            <w:webHidden/>
          </w:rPr>
          <w:fldChar w:fldCharType="begin"/>
        </w:r>
        <w:r w:rsidR="00CD51E3" w:rsidRPr="006631BB">
          <w:rPr>
            <w:webHidden/>
          </w:rPr>
          <w:instrText xml:space="preserve"> PAGEREF _Toc311188564 \h </w:instrText>
        </w:r>
        <w:r w:rsidR="00CD51E3" w:rsidRPr="006631BB">
          <w:rPr>
            <w:webHidden/>
          </w:rPr>
        </w:r>
        <w:r w:rsidR="00CD51E3" w:rsidRPr="006631BB">
          <w:rPr>
            <w:webHidden/>
          </w:rPr>
          <w:fldChar w:fldCharType="separate"/>
        </w:r>
        <w:r w:rsidR="005E575C">
          <w:rPr>
            <w:noProof/>
            <w:webHidden/>
          </w:rPr>
          <w:t>60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5" w:history="1">
        <w:r w:rsidR="00CD51E3" w:rsidRPr="006631BB">
          <w:rPr>
            <w:rStyle w:val="Hyperlink"/>
            <w:lang w:eastAsia="zh-CN"/>
          </w:rPr>
          <w:t>II.4.6</w:t>
        </w:r>
        <w:r w:rsidR="00CD51E3" w:rsidRPr="006631BB">
          <w:rPr>
            <w:kern w:val="2"/>
            <w:sz w:val="21"/>
            <w:szCs w:val="24"/>
            <w:lang w:eastAsia="zh-CN"/>
          </w:rPr>
          <w:tab/>
        </w:r>
        <w:r w:rsidR="00CD51E3" w:rsidRPr="006631BB">
          <w:rPr>
            <w:rStyle w:val="Hyperlink"/>
          </w:rPr>
          <w:t>Example “Measure spanish Jabber traffic”</w:t>
        </w:r>
        <w:r w:rsidR="00CD51E3" w:rsidRPr="006631BB">
          <w:rPr>
            <w:webHidden/>
          </w:rPr>
          <w:tab/>
        </w:r>
        <w:r w:rsidR="00CD51E3" w:rsidRPr="006631BB">
          <w:rPr>
            <w:webHidden/>
          </w:rPr>
          <w:fldChar w:fldCharType="begin"/>
        </w:r>
        <w:r w:rsidR="00CD51E3" w:rsidRPr="006631BB">
          <w:rPr>
            <w:webHidden/>
          </w:rPr>
          <w:instrText xml:space="preserve"> PAGEREF _Toc311188565 \h </w:instrText>
        </w:r>
        <w:r w:rsidR="00CD51E3" w:rsidRPr="006631BB">
          <w:rPr>
            <w:webHidden/>
          </w:rPr>
        </w:r>
        <w:r w:rsidR="00CD51E3" w:rsidRPr="006631BB">
          <w:rPr>
            <w:webHidden/>
          </w:rPr>
          <w:fldChar w:fldCharType="separate"/>
        </w:r>
        <w:r w:rsidR="005E575C">
          <w:rPr>
            <w:noProof/>
            <w:webHidden/>
          </w:rPr>
          <w:t>60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6" w:history="1">
        <w:r w:rsidR="00CD51E3" w:rsidRPr="006631BB">
          <w:rPr>
            <w:rStyle w:val="Hyperlink"/>
            <w:lang w:eastAsia="zh-CN"/>
          </w:rPr>
          <w:t>II.4.7</w:t>
        </w:r>
        <w:r w:rsidR="00CD51E3" w:rsidRPr="006631BB">
          <w:rPr>
            <w:kern w:val="2"/>
            <w:sz w:val="21"/>
            <w:szCs w:val="24"/>
            <w:lang w:eastAsia="zh-CN"/>
          </w:rPr>
          <w:tab/>
        </w:r>
        <w:r w:rsidR="00CD51E3" w:rsidRPr="006631BB">
          <w:rPr>
            <w:rStyle w:val="Hyperlink"/>
          </w:rPr>
          <w:t>Example “Blocking of dedicated games”</w:t>
        </w:r>
        <w:r w:rsidR="00CD51E3" w:rsidRPr="006631BB">
          <w:rPr>
            <w:webHidden/>
          </w:rPr>
          <w:tab/>
        </w:r>
        <w:r w:rsidR="00CD51E3" w:rsidRPr="006631BB">
          <w:rPr>
            <w:webHidden/>
          </w:rPr>
          <w:fldChar w:fldCharType="begin"/>
        </w:r>
        <w:r w:rsidR="00CD51E3" w:rsidRPr="006631BB">
          <w:rPr>
            <w:webHidden/>
          </w:rPr>
          <w:instrText xml:space="preserve"> PAGEREF _Toc311188566 \h </w:instrText>
        </w:r>
        <w:r w:rsidR="00CD51E3" w:rsidRPr="006631BB">
          <w:rPr>
            <w:webHidden/>
          </w:rPr>
        </w:r>
        <w:r w:rsidR="00CD51E3" w:rsidRPr="006631BB">
          <w:rPr>
            <w:webHidden/>
          </w:rPr>
          <w:fldChar w:fldCharType="separate"/>
        </w:r>
        <w:r w:rsidR="005E575C">
          <w:rPr>
            <w:noProof/>
            <w:webHidden/>
          </w:rPr>
          <w:t>61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7" w:history="1">
        <w:r w:rsidR="00CD51E3" w:rsidRPr="006631BB">
          <w:rPr>
            <w:rStyle w:val="Hyperlink"/>
            <w:lang w:eastAsia="zh-CN"/>
          </w:rPr>
          <w:t>II.4.8</w:t>
        </w:r>
        <w:r w:rsidR="00CD51E3" w:rsidRPr="006631BB">
          <w:rPr>
            <w:kern w:val="2"/>
            <w:sz w:val="21"/>
            <w:szCs w:val="24"/>
            <w:lang w:eastAsia="zh-CN"/>
          </w:rPr>
          <w:tab/>
        </w:r>
        <w:r w:rsidR="00CD51E3" w:rsidRPr="006631BB">
          <w:rPr>
            <w:rStyle w:val="Hyperlink"/>
          </w:rPr>
          <w:t>Example “Statistics about Operating Systems of game consoles”</w:t>
        </w:r>
        <w:r w:rsidR="00CD51E3" w:rsidRPr="006631BB">
          <w:rPr>
            <w:webHidden/>
          </w:rPr>
          <w:tab/>
        </w:r>
        <w:r w:rsidR="00CD51E3" w:rsidRPr="006631BB">
          <w:rPr>
            <w:webHidden/>
          </w:rPr>
          <w:fldChar w:fldCharType="begin"/>
        </w:r>
        <w:r w:rsidR="00CD51E3" w:rsidRPr="006631BB">
          <w:rPr>
            <w:webHidden/>
          </w:rPr>
          <w:instrText xml:space="preserve"> PAGEREF _Toc311188567 \h </w:instrText>
        </w:r>
        <w:r w:rsidR="00CD51E3" w:rsidRPr="006631BB">
          <w:rPr>
            <w:webHidden/>
          </w:rPr>
        </w:r>
        <w:r w:rsidR="00CD51E3" w:rsidRPr="006631BB">
          <w:rPr>
            <w:webHidden/>
          </w:rPr>
          <w:fldChar w:fldCharType="separate"/>
        </w:r>
        <w:r w:rsidR="005E575C">
          <w:rPr>
            <w:noProof/>
            <w:webHidden/>
          </w:rPr>
          <w:t>61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8" w:history="1">
        <w:r w:rsidR="00CD51E3" w:rsidRPr="006631BB">
          <w:rPr>
            <w:rStyle w:val="Hyperlink"/>
            <w:lang w:eastAsia="zh-CN"/>
          </w:rPr>
          <w:t>II.4.9</w:t>
        </w:r>
        <w:r w:rsidR="00CD51E3" w:rsidRPr="006631BB">
          <w:rPr>
            <w:kern w:val="2"/>
            <w:sz w:val="21"/>
            <w:szCs w:val="24"/>
            <w:lang w:eastAsia="zh-CN"/>
          </w:rPr>
          <w:tab/>
        </w:r>
        <w:r w:rsidR="00CD51E3" w:rsidRPr="006631BB">
          <w:rPr>
            <w:rStyle w:val="Hyperlink"/>
          </w:rPr>
          <w:t>Example “Measure abnormal traffic with respect to packet sizes”</w:t>
        </w:r>
        <w:r w:rsidR="00CD51E3" w:rsidRPr="006631BB">
          <w:rPr>
            <w:webHidden/>
          </w:rPr>
          <w:tab/>
        </w:r>
        <w:r w:rsidR="00CD51E3" w:rsidRPr="006631BB">
          <w:rPr>
            <w:webHidden/>
          </w:rPr>
          <w:fldChar w:fldCharType="begin"/>
        </w:r>
        <w:r w:rsidR="00CD51E3" w:rsidRPr="006631BB">
          <w:rPr>
            <w:webHidden/>
          </w:rPr>
          <w:instrText xml:space="preserve"> PAGEREF _Toc311188568 \h </w:instrText>
        </w:r>
        <w:r w:rsidR="00CD51E3" w:rsidRPr="006631BB">
          <w:rPr>
            <w:webHidden/>
          </w:rPr>
        </w:r>
        <w:r w:rsidR="00CD51E3" w:rsidRPr="006631BB">
          <w:rPr>
            <w:webHidden/>
          </w:rPr>
          <w:fldChar w:fldCharType="separate"/>
        </w:r>
        <w:r w:rsidR="005E575C">
          <w:rPr>
            <w:noProof/>
            <w:webHidden/>
          </w:rPr>
          <w:t>61</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69" w:history="1">
        <w:r w:rsidR="00CD51E3" w:rsidRPr="006631BB">
          <w:rPr>
            <w:rStyle w:val="Hyperlink"/>
            <w:lang w:eastAsia="zh-CN"/>
          </w:rPr>
          <w:t>II.4.10</w:t>
        </w:r>
        <w:r w:rsidR="00CD51E3" w:rsidRPr="006631BB">
          <w:rPr>
            <w:rStyle w:val="Hyperlink"/>
          </w:rPr>
          <w:t xml:space="preserve">Example “Detect abnormal MIME attachments in multiple application </w:t>
        </w:r>
        <w:r w:rsidR="00CD51E3" w:rsidRPr="006631BB">
          <w:rPr>
            <w:rStyle w:val="Hyperlink"/>
          </w:rPr>
          <w:br/>
          <w:t>protocols”</w:t>
        </w:r>
        <w:r w:rsidR="00CD51E3" w:rsidRPr="006631BB">
          <w:rPr>
            <w:webHidden/>
          </w:rPr>
          <w:tab/>
        </w:r>
        <w:r w:rsidR="00CD51E3" w:rsidRPr="006631BB">
          <w:rPr>
            <w:webHidden/>
          </w:rPr>
          <w:fldChar w:fldCharType="begin"/>
        </w:r>
        <w:r w:rsidR="00CD51E3" w:rsidRPr="006631BB">
          <w:rPr>
            <w:webHidden/>
          </w:rPr>
          <w:instrText xml:space="preserve"> PAGEREF _Toc311188569 \h </w:instrText>
        </w:r>
        <w:r w:rsidR="00CD51E3" w:rsidRPr="006631BB">
          <w:rPr>
            <w:webHidden/>
          </w:rPr>
        </w:r>
        <w:r w:rsidR="00CD51E3" w:rsidRPr="006631BB">
          <w:rPr>
            <w:webHidden/>
          </w:rPr>
          <w:fldChar w:fldCharType="separate"/>
        </w:r>
        <w:r w:rsidR="005E575C">
          <w:rPr>
            <w:noProof/>
            <w:webHidden/>
          </w:rPr>
          <w:t>62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0" w:history="1">
        <w:r w:rsidR="00CD51E3" w:rsidRPr="006631BB">
          <w:rPr>
            <w:rStyle w:val="Hyperlink"/>
            <w:lang w:eastAsia="zh-CN"/>
          </w:rPr>
          <w:t>II.4.11</w:t>
        </w:r>
        <w:r w:rsidR="00CD51E3" w:rsidRPr="006631BB">
          <w:rPr>
            <w:rStyle w:val="Hyperlink"/>
          </w:rPr>
          <w:t xml:space="preserve">Example “Identify uploading </w:t>
        </w:r>
        <w:r w:rsidR="00CD51E3" w:rsidRPr="006631BB">
          <w:rPr>
            <w:rStyle w:val="Hyperlink"/>
            <w:i/>
          </w:rPr>
          <w:t xml:space="preserve">BitTorrent </w:t>
        </w:r>
        <w:r w:rsidR="00CD51E3" w:rsidRPr="006631BB">
          <w:rPr>
            <w:rStyle w:val="Hyperlink"/>
          </w:rPr>
          <w:t>users”</w:t>
        </w:r>
        <w:r w:rsidR="00CD51E3" w:rsidRPr="006631BB">
          <w:rPr>
            <w:webHidden/>
          </w:rPr>
          <w:tab/>
        </w:r>
        <w:r w:rsidR="00CD51E3" w:rsidRPr="006631BB">
          <w:rPr>
            <w:webHidden/>
          </w:rPr>
          <w:fldChar w:fldCharType="begin"/>
        </w:r>
        <w:r w:rsidR="00CD51E3" w:rsidRPr="006631BB">
          <w:rPr>
            <w:webHidden/>
          </w:rPr>
          <w:instrText xml:space="preserve"> PAGEREF _Toc311188570 \h </w:instrText>
        </w:r>
        <w:r w:rsidR="00CD51E3" w:rsidRPr="006631BB">
          <w:rPr>
            <w:webHidden/>
          </w:rPr>
        </w:r>
        <w:r w:rsidR="00CD51E3" w:rsidRPr="006631BB">
          <w:rPr>
            <w:webHidden/>
          </w:rPr>
          <w:fldChar w:fldCharType="separate"/>
        </w:r>
        <w:r w:rsidR="005E575C">
          <w:rPr>
            <w:noProof/>
            <w:webHidden/>
          </w:rPr>
          <w:t>62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1" w:history="1">
        <w:r w:rsidR="00CD51E3" w:rsidRPr="006631BB">
          <w:rPr>
            <w:rStyle w:val="Hyperlink"/>
            <w:lang w:eastAsia="zh-CN"/>
          </w:rPr>
          <w:t>II.4.12</w:t>
        </w:r>
        <w:r w:rsidR="00CD51E3" w:rsidRPr="006631BB">
          <w:rPr>
            <w:rStyle w:val="Hyperlink"/>
          </w:rPr>
          <w:t xml:space="preserve">Example “Measure </w:t>
        </w:r>
        <w:r w:rsidR="00CD51E3" w:rsidRPr="006631BB">
          <w:rPr>
            <w:rStyle w:val="Hyperlink"/>
            <w:i/>
          </w:rPr>
          <w:t xml:space="preserve">BitTorrent </w:t>
        </w:r>
        <w:r w:rsidR="00CD51E3" w:rsidRPr="006631BB">
          <w:rPr>
            <w:rStyle w:val="Hyperlink"/>
          </w:rPr>
          <w:t>traffic”</w:t>
        </w:r>
        <w:r w:rsidR="00CD51E3" w:rsidRPr="006631BB">
          <w:rPr>
            <w:webHidden/>
          </w:rPr>
          <w:tab/>
        </w:r>
        <w:r w:rsidR="00CD51E3" w:rsidRPr="006631BB">
          <w:rPr>
            <w:webHidden/>
          </w:rPr>
          <w:fldChar w:fldCharType="begin"/>
        </w:r>
        <w:r w:rsidR="00CD51E3" w:rsidRPr="006631BB">
          <w:rPr>
            <w:webHidden/>
          </w:rPr>
          <w:instrText xml:space="preserve"> PAGEREF _Toc311188571 \h </w:instrText>
        </w:r>
        <w:r w:rsidR="00CD51E3" w:rsidRPr="006631BB">
          <w:rPr>
            <w:webHidden/>
          </w:rPr>
        </w:r>
        <w:r w:rsidR="00CD51E3" w:rsidRPr="006631BB">
          <w:rPr>
            <w:webHidden/>
          </w:rPr>
          <w:fldChar w:fldCharType="separate"/>
        </w:r>
        <w:r w:rsidR="005E575C">
          <w:rPr>
            <w:noProof/>
            <w:webHidden/>
          </w:rPr>
          <w:t>62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2" w:history="1">
        <w:r w:rsidR="00CD51E3" w:rsidRPr="006631BB">
          <w:rPr>
            <w:rStyle w:val="Hyperlink"/>
            <w:lang w:eastAsia="zh-CN"/>
          </w:rPr>
          <w:t>II.4.13</w:t>
        </w:r>
        <w:r w:rsidR="00CD51E3" w:rsidRPr="006631BB">
          <w:rPr>
            <w:rStyle w:val="Hyperlink"/>
          </w:rPr>
          <w:t>Example “Blocking Peer-to-Peer VoIP telephony with proprietary</w:t>
        </w:r>
        <w:r w:rsidR="00CD51E3" w:rsidRPr="006631BB">
          <w:rPr>
            <w:rStyle w:val="Hyperlink"/>
          </w:rPr>
          <w:br/>
          <w:t xml:space="preserve"> end-to-end application control protocols”</w:t>
        </w:r>
        <w:r w:rsidR="00CD51E3" w:rsidRPr="006631BB">
          <w:rPr>
            <w:webHidden/>
          </w:rPr>
          <w:tab/>
        </w:r>
        <w:r w:rsidR="00CD51E3" w:rsidRPr="006631BB">
          <w:rPr>
            <w:webHidden/>
          </w:rPr>
          <w:fldChar w:fldCharType="begin"/>
        </w:r>
        <w:r w:rsidR="00CD51E3" w:rsidRPr="006631BB">
          <w:rPr>
            <w:webHidden/>
          </w:rPr>
          <w:instrText xml:space="preserve"> PAGEREF _Toc311188572 \h </w:instrText>
        </w:r>
        <w:r w:rsidR="00CD51E3" w:rsidRPr="006631BB">
          <w:rPr>
            <w:webHidden/>
          </w:rPr>
        </w:r>
        <w:r w:rsidR="00CD51E3" w:rsidRPr="006631BB">
          <w:rPr>
            <w:webHidden/>
          </w:rPr>
          <w:fldChar w:fldCharType="separate"/>
        </w:r>
        <w:r w:rsidR="005E575C">
          <w:rPr>
            <w:noProof/>
            <w:webHidden/>
          </w:rPr>
          <w:t>63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3" w:history="1">
        <w:r w:rsidR="00CD51E3" w:rsidRPr="006631BB">
          <w:rPr>
            <w:rStyle w:val="Hyperlink"/>
            <w:lang w:eastAsia="zh-CN"/>
          </w:rPr>
          <w:t>II.4.14</w:t>
        </w:r>
        <w:r w:rsidR="00CD51E3" w:rsidRPr="006631BB">
          <w:rPr>
            <w:rStyle w:val="Hyperlink"/>
          </w:rPr>
          <w:t>Example “Specific handling of old IP packets”</w:t>
        </w:r>
        <w:r w:rsidR="00CD51E3" w:rsidRPr="006631BB">
          <w:rPr>
            <w:webHidden/>
          </w:rPr>
          <w:tab/>
        </w:r>
        <w:r w:rsidR="00CD51E3" w:rsidRPr="006631BB">
          <w:rPr>
            <w:webHidden/>
          </w:rPr>
          <w:fldChar w:fldCharType="begin"/>
        </w:r>
        <w:r w:rsidR="00CD51E3" w:rsidRPr="006631BB">
          <w:rPr>
            <w:webHidden/>
          </w:rPr>
          <w:instrText xml:space="preserve"> PAGEREF _Toc311188573 \h </w:instrText>
        </w:r>
        <w:r w:rsidR="00CD51E3" w:rsidRPr="006631BB">
          <w:rPr>
            <w:webHidden/>
          </w:rPr>
        </w:r>
        <w:r w:rsidR="00CD51E3" w:rsidRPr="006631BB">
          <w:rPr>
            <w:webHidden/>
          </w:rPr>
          <w:fldChar w:fldCharType="separate"/>
        </w:r>
        <w:r w:rsidR="005E575C">
          <w:rPr>
            <w:noProof/>
            <w:webHidden/>
          </w:rPr>
          <w:t>63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4" w:history="1">
        <w:r w:rsidR="00CD51E3" w:rsidRPr="006631BB">
          <w:rPr>
            <w:rStyle w:val="Hyperlink"/>
            <w:lang w:eastAsia="zh-CN"/>
          </w:rPr>
          <w:t>II.4.15</w:t>
        </w:r>
        <w:r w:rsidR="00CD51E3" w:rsidRPr="006631BB">
          <w:rPr>
            <w:rStyle w:val="Hyperlink"/>
          </w:rPr>
          <w:t>Example “Security check – SIP Register flood attack (using a SNORT</w:t>
        </w:r>
        <w:r w:rsidR="00CD51E3" w:rsidRPr="006631BB">
          <w:rPr>
            <w:rStyle w:val="Hyperlink"/>
          </w:rPr>
          <w:br/>
          <w:t xml:space="preserve"> rule)”</w:t>
        </w:r>
        <w:r w:rsidR="00CD51E3" w:rsidRPr="006631BB">
          <w:rPr>
            <w:webHidden/>
          </w:rPr>
          <w:tab/>
        </w:r>
        <w:r w:rsidR="00CD51E3" w:rsidRPr="006631BB">
          <w:rPr>
            <w:webHidden/>
          </w:rPr>
          <w:fldChar w:fldCharType="begin"/>
        </w:r>
        <w:r w:rsidR="00CD51E3" w:rsidRPr="006631BB">
          <w:rPr>
            <w:webHidden/>
          </w:rPr>
          <w:instrText xml:space="preserve"> PAGEREF _Toc311188574 \h </w:instrText>
        </w:r>
        <w:r w:rsidR="00CD51E3" w:rsidRPr="006631BB">
          <w:rPr>
            <w:webHidden/>
          </w:rPr>
        </w:r>
        <w:r w:rsidR="00CD51E3" w:rsidRPr="006631BB">
          <w:rPr>
            <w:webHidden/>
          </w:rPr>
          <w:fldChar w:fldCharType="separate"/>
        </w:r>
        <w:r w:rsidR="005E575C">
          <w:rPr>
            <w:noProof/>
            <w:webHidden/>
          </w:rPr>
          <w:t>63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5" w:history="1">
        <w:r w:rsidR="00CD51E3" w:rsidRPr="006631BB">
          <w:rPr>
            <w:rStyle w:val="Hyperlink"/>
            <w:lang w:eastAsia="zh-CN"/>
          </w:rPr>
          <w:t>II.4.16</w:t>
        </w:r>
        <w:r w:rsidR="00CD51E3" w:rsidRPr="006631BB">
          <w:rPr>
            <w:rStyle w:val="Hyperlink"/>
          </w:rPr>
          <w:t xml:space="preserve">Example “Detection of </w:t>
        </w:r>
        <w:r w:rsidR="00CD51E3" w:rsidRPr="006631BB">
          <w:rPr>
            <w:rStyle w:val="Hyperlink"/>
            <w:i/>
          </w:rPr>
          <w:t xml:space="preserve">BitTorrent </w:t>
        </w:r>
        <w:r w:rsidR="00CD51E3" w:rsidRPr="006631BB">
          <w:rPr>
            <w:rStyle w:val="Hyperlink"/>
          </w:rPr>
          <w:t>traffic”</w:t>
        </w:r>
        <w:r w:rsidR="00CD51E3" w:rsidRPr="006631BB">
          <w:rPr>
            <w:webHidden/>
          </w:rPr>
          <w:tab/>
        </w:r>
        <w:r w:rsidR="00CD51E3" w:rsidRPr="006631BB">
          <w:rPr>
            <w:webHidden/>
          </w:rPr>
          <w:fldChar w:fldCharType="begin"/>
        </w:r>
        <w:r w:rsidR="00CD51E3" w:rsidRPr="006631BB">
          <w:rPr>
            <w:webHidden/>
          </w:rPr>
          <w:instrText xml:space="preserve"> PAGEREF _Toc311188575 \h </w:instrText>
        </w:r>
        <w:r w:rsidR="00CD51E3" w:rsidRPr="006631BB">
          <w:rPr>
            <w:webHidden/>
          </w:rPr>
        </w:r>
        <w:r w:rsidR="00CD51E3" w:rsidRPr="006631BB">
          <w:rPr>
            <w:webHidden/>
          </w:rPr>
          <w:fldChar w:fldCharType="separate"/>
        </w:r>
        <w:r w:rsidR="005E575C">
          <w:rPr>
            <w:noProof/>
            <w:webHidden/>
          </w:rPr>
          <w:t>64</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6" w:history="1">
        <w:r w:rsidR="00CD51E3" w:rsidRPr="006631BB">
          <w:rPr>
            <w:rStyle w:val="Hyperlink"/>
            <w:lang w:eastAsia="zh-CN"/>
          </w:rPr>
          <w:t>II.4.17</w:t>
        </w:r>
        <w:r w:rsidR="00CD51E3" w:rsidRPr="006631BB">
          <w:rPr>
            <w:rStyle w:val="Hyperlink"/>
          </w:rPr>
          <w:t xml:space="preserve">Example “Detection of </w:t>
        </w:r>
        <w:r w:rsidR="00CD51E3" w:rsidRPr="006631BB">
          <w:rPr>
            <w:rStyle w:val="Hyperlink"/>
            <w:i/>
          </w:rPr>
          <w:t xml:space="preserve">eDonkey </w:t>
        </w:r>
        <w:r w:rsidR="00CD51E3" w:rsidRPr="006631BB">
          <w:rPr>
            <w:rStyle w:val="Hyperlink"/>
          </w:rPr>
          <w:t>traffic”</w:t>
        </w:r>
        <w:r w:rsidR="00CD51E3" w:rsidRPr="006631BB">
          <w:rPr>
            <w:webHidden/>
          </w:rPr>
          <w:tab/>
        </w:r>
        <w:r w:rsidR="00CD51E3" w:rsidRPr="006631BB">
          <w:rPr>
            <w:webHidden/>
          </w:rPr>
          <w:fldChar w:fldCharType="begin"/>
        </w:r>
        <w:r w:rsidR="00CD51E3" w:rsidRPr="006631BB">
          <w:rPr>
            <w:webHidden/>
          </w:rPr>
          <w:instrText xml:space="preserve"> PAGEREF _Toc311188576 \h </w:instrText>
        </w:r>
        <w:r w:rsidR="00CD51E3" w:rsidRPr="006631BB">
          <w:rPr>
            <w:webHidden/>
          </w:rPr>
        </w:r>
        <w:r w:rsidR="00CD51E3" w:rsidRPr="006631BB">
          <w:rPr>
            <w:webHidden/>
          </w:rPr>
          <w:fldChar w:fldCharType="separate"/>
        </w:r>
        <w:r w:rsidR="005E575C">
          <w:rPr>
            <w:noProof/>
            <w:webHidden/>
          </w:rPr>
          <w:t>65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77" w:history="1">
        <w:r w:rsidR="00CD51E3" w:rsidRPr="006631BB">
          <w:rPr>
            <w:rStyle w:val="Hyperlink"/>
            <w:lang w:eastAsia="zh-CN"/>
          </w:rPr>
          <w:t>II.5</w:t>
        </w:r>
        <w:r w:rsidR="00CD51E3" w:rsidRPr="006631BB">
          <w:rPr>
            <w:kern w:val="2"/>
            <w:sz w:val="21"/>
            <w:szCs w:val="24"/>
            <w:lang w:eastAsia="zh-CN"/>
          </w:rPr>
          <w:tab/>
        </w:r>
        <w:r w:rsidR="00CD51E3" w:rsidRPr="006631BB">
          <w:rPr>
            <w:rStyle w:val="Hyperlink"/>
          </w:rPr>
          <w:t xml:space="preserve">Example policy rules for mixed (“stateful”) Application-dependent, </w:t>
        </w:r>
        <w:r w:rsidR="00CD51E3" w:rsidRPr="006631BB">
          <w:rPr>
            <w:rStyle w:val="Hyperlink"/>
          </w:rPr>
          <w:br/>
          <w:t>Flow-independent/Flow-dependent DPI</w:t>
        </w:r>
        <w:r w:rsidR="00CD51E3" w:rsidRPr="006631BB">
          <w:rPr>
            <w:webHidden/>
          </w:rPr>
          <w:tab/>
        </w:r>
        <w:r w:rsidR="00CD51E3" w:rsidRPr="006631BB">
          <w:rPr>
            <w:webHidden/>
          </w:rPr>
          <w:fldChar w:fldCharType="begin"/>
        </w:r>
        <w:r w:rsidR="00CD51E3" w:rsidRPr="006631BB">
          <w:rPr>
            <w:webHidden/>
          </w:rPr>
          <w:instrText xml:space="preserve"> PAGEREF _Toc311188577 \h </w:instrText>
        </w:r>
        <w:r w:rsidR="00CD51E3" w:rsidRPr="006631BB">
          <w:rPr>
            <w:webHidden/>
          </w:rPr>
        </w:r>
        <w:r w:rsidR="00CD51E3" w:rsidRPr="006631BB">
          <w:rPr>
            <w:webHidden/>
          </w:rPr>
          <w:fldChar w:fldCharType="separate"/>
        </w:r>
        <w:r w:rsidR="005E575C">
          <w:rPr>
            <w:noProof/>
            <w:webHidden/>
          </w:rPr>
          <w:t>66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78" w:history="1">
        <w:r w:rsidR="00CD51E3" w:rsidRPr="006631BB">
          <w:rPr>
            <w:rStyle w:val="Hyperlink"/>
            <w:lang w:eastAsia="zh-CN"/>
          </w:rPr>
          <w:t>II.5.1</w:t>
        </w:r>
        <w:r w:rsidR="00CD51E3" w:rsidRPr="006631BB">
          <w:rPr>
            <w:kern w:val="2"/>
            <w:sz w:val="21"/>
            <w:szCs w:val="24"/>
            <w:lang w:eastAsia="zh-CN"/>
          </w:rPr>
          <w:tab/>
        </w:r>
        <w:r w:rsidR="00CD51E3" w:rsidRPr="006631BB">
          <w:rPr>
            <w:rStyle w:val="Hyperlink"/>
          </w:rPr>
          <w:t xml:space="preserve">Example “Detecting a specific Peer-to-Peer VoIP telephony with </w:t>
        </w:r>
        <w:r w:rsidR="00CD51E3" w:rsidRPr="006631BB">
          <w:rPr>
            <w:rStyle w:val="Hyperlink"/>
          </w:rPr>
          <w:br/>
          <w:t>proprietary end-to-end application control protocols”</w:t>
        </w:r>
        <w:r w:rsidR="00CD51E3" w:rsidRPr="006631BB">
          <w:rPr>
            <w:webHidden/>
          </w:rPr>
          <w:tab/>
        </w:r>
        <w:r w:rsidR="00CD51E3" w:rsidRPr="006631BB">
          <w:rPr>
            <w:webHidden/>
          </w:rPr>
          <w:fldChar w:fldCharType="begin"/>
        </w:r>
        <w:r w:rsidR="00CD51E3" w:rsidRPr="006631BB">
          <w:rPr>
            <w:webHidden/>
          </w:rPr>
          <w:instrText xml:space="preserve"> PAGEREF _Toc311188578 \h </w:instrText>
        </w:r>
        <w:r w:rsidR="00CD51E3" w:rsidRPr="006631BB">
          <w:rPr>
            <w:webHidden/>
          </w:rPr>
        </w:r>
        <w:r w:rsidR="00CD51E3" w:rsidRPr="006631BB">
          <w:rPr>
            <w:webHidden/>
          </w:rPr>
          <w:fldChar w:fldCharType="separate"/>
        </w:r>
        <w:r w:rsidR="005E575C">
          <w:rPr>
            <w:noProof/>
            <w:webHidden/>
          </w:rPr>
          <w:t>66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79" w:history="1">
        <w:r w:rsidR="00CD51E3" w:rsidRPr="006631BB">
          <w:rPr>
            <w:rStyle w:val="Hyperlink"/>
            <w:lang w:eastAsia="zh-CN"/>
          </w:rPr>
          <w:t>II.6</w:t>
        </w:r>
        <w:r w:rsidR="00CD51E3" w:rsidRPr="006631BB">
          <w:rPr>
            <w:kern w:val="2"/>
            <w:sz w:val="21"/>
            <w:szCs w:val="24"/>
            <w:lang w:eastAsia="zh-CN"/>
          </w:rPr>
          <w:tab/>
        </w:r>
        <w:r w:rsidR="00CD51E3" w:rsidRPr="006631BB">
          <w:rPr>
            <w:rStyle w:val="Hyperlink"/>
          </w:rPr>
          <w:t xml:space="preserve">Examples of multiple, different DPI policy rules for the same DPI </w:t>
        </w:r>
        <w:r w:rsidR="00CD51E3" w:rsidRPr="006631BB">
          <w:rPr>
            <w:rStyle w:val="Hyperlink"/>
          </w:rPr>
          <w:br/>
          <w:t>application</w:t>
        </w:r>
        <w:r w:rsidR="00CD51E3" w:rsidRPr="006631BB">
          <w:rPr>
            <w:webHidden/>
          </w:rPr>
          <w:tab/>
        </w:r>
        <w:r w:rsidR="00CD51E3" w:rsidRPr="006631BB">
          <w:rPr>
            <w:webHidden/>
          </w:rPr>
          <w:fldChar w:fldCharType="begin"/>
        </w:r>
        <w:r w:rsidR="00CD51E3" w:rsidRPr="006631BB">
          <w:rPr>
            <w:webHidden/>
          </w:rPr>
          <w:instrText xml:space="preserve"> PAGEREF _Toc311188579 \h </w:instrText>
        </w:r>
        <w:r w:rsidR="00CD51E3" w:rsidRPr="006631BB">
          <w:rPr>
            <w:webHidden/>
          </w:rPr>
        </w:r>
        <w:r w:rsidR="00CD51E3" w:rsidRPr="006631BB">
          <w:rPr>
            <w:webHidden/>
          </w:rPr>
          <w:fldChar w:fldCharType="separate"/>
        </w:r>
        <w:r w:rsidR="005E575C">
          <w:rPr>
            <w:noProof/>
            <w:webHidden/>
          </w:rPr>
          <w:t>67</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80" w:history="1">
        <w:r w:rsidR="00CD51E3" w:rsidRPr="006631BB">
          <w:rPr>
            <w:rStyle w:val="Hyperlink"/>
            <w:lang w:eastAsia="zh-CN"/>
          </w:rPr>
          <w:t>II.6.1</w:t>
        </w:r>
        <w:r w:rsidR="00CD51E3" w:rsidRPr="006631BB">
          <w:rPr>
            <w:kern w:val="2"/>
            <w:sz w:val="21"/>
            <w:szCs w:val="24"/>
            <w:lang w:eastAsia="zh-CN"/>
          </w:rPr>
          <w:tab/>
        </w:r>
        <w:r w:rsidR="00CD51E3" w:rsidRPr="006631BB">
          <w:rPr>
            <w:rStyle w:val="Hyperlink"/>
          </w:rPr>
          <w:t xml:space="preserve">Example “Detection of </w:t>
        </w:r>
        <w:r w:rsidR="00CD51E3" w:rsidRPr="006631BB">
          <w:rPr>
            <w:rStyle w:val="Hyperlink"/>
            <w:i/>
          </w:rPr>
          <w:t>Remote Telnet</w:t>
        </w:r>
        <w:r w:rsidR="00CD51E3" w:rsidRPr="006631BB">
          <w:rPr>
            <w:rStyle w:val="Hyperlink"/>
          </w:rPr>
          <w:t>”</w:t>
        </w:r>
        <w:r w:rsidR="00CD51E3" w:rsidRPr="006631BB">
          <w:rPr>
            <w:webHidden/>
          </w:rPr>
          <w:tab/>
        </w:r>
        <w:r w:rsidR="00CD51E3" w:rsidRPr="006631BB">
          <w:rPr>
            <w:webHidden/>
          </w:rPr>
          <w:fldChar w:fldCharType="begin"/>
        </w:r>
        <w:r w:rsidR="00CD51E3" w:rsidRPr="006631BB">
          <w:rPr>
            <w:webHidden/>
          </w:rPr>
          <w:instrText xml:space="preserve"> PAGEREF _Toc311188580 \h </w:instrText>
        </w:r>
        <w:r w:rsidR="00CD51E3" w:rsidRPr="006631BB">
          <w:rPr>
            <w:webHidden/>
          </w:rPr>
        </w:r>
        <w:r w:rsidR="00CD51E3" w:rsidRPr="006631BB">
          <w:rPr>
            <w:webHidden/>
          </w:rPr>
          <w:fldChar w:fldCharType="separate"/>
        </w:r>
        <w:r w:rsidR="005E575C">
          <w:rPr>
            <w:noProof/>
            <w:webHidden/>
          </w:rPr>
          <w:t>67</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81" w:history="1">
        <w:r w:rsidR="00CD51E3" w:rsidRPr="006631BB">
          <w:rPr>
            <w:rStyle w:val="Hyperlink"/>
            <w:lang w:eastAsia="zh-CN"/>
          </w:rPr>
          <w:t>II.7</w:t>
        </w:r>
        <w:r w:rsidR="00CD51E3" w:rsidRPr="006631BB">
          <w:rPr>
            <w:kern w:val="2"/>
            <w:sz w:val="21"/>
            <w:szCs w:val="24"/>
            <w:lang w:eastAsia="zh-CN"/>
          </w:rPr>
          <w:tab/>
        </w:r>
        <w:r w:rsidR="00CD51E3" w:rsidRPr="006631BB">
          <w:rPr>
            <w:rStyle w:val="Hyperlink"/>
          </w:rPr>
          <w:t>Further examples</w:t>
        </w:r>
        <w:r w:rsidR="00CD51E3" w:rsidRPr="006631BB">
          <w:rPr>
            <w:webHidden/>
          </w:rPr>
          <w:tab/>
        </w:r>
        <w:r w:rsidR="00CD51E3" w:rsidRPr="006631BB">
          <w:rPr>
            <w:webHidden/>
          </w:rPr>
          <w:fldChar w:fldCharType="begin"/>
        </w:r>
        <w:r w:rsidR="00CD51E3" w:rsidRPr="006631BB">
          <w:rPr>
            <w:webHidden/>
          </w:rPr>
          <w:instrText xml:space="preserve"> PAGEREF _Toc311188581 \h </w:instrText>
        </w:r>
        <w:r w:rsidR="00CD51E3" w:rsidRPr="006631BB">
          <w:rPr>
            <w:webHidden/>
          </w:rPr>
        </w:r>
        <w:r w:rsidR="00CD51E3" w:rsidRPr="006631BB">
          <w:rPr>
            <w:webHidden/>
          </w:rPr>
          <w:fldChar w:fldCharType="separate"/>
        </w:r>
        <w:r w:rsidR="005E575C">
          <w:rPr>
            <w:noProof/>
            <w:webHidden/>
          </w:rPr>
          <w:t>68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82" w:history="1">
        <w:r w:rsidR="00CD51E3" w:rsidRPr="006631BB">
          <w:rPr>
            <w:rStyle w:val="Hyperlink"/>
            <w:lang w:eastAsia="zh-CN"/>
          </w:rPr>
          <w:t>II.7.1</w:t>
        </w:r>
        <w:r w:rsidR="00CD51E3" w:rsidRPr="006631BB">
          <w:rPr>
            <w:kern w:val="2"/>
            <w:sz w:val="21"/>
            <w:szCs w:val="24"/>
            <w:lang w:eastAsia="zh-CN"/>
          </w:rPr>
          <w:tab/>
        </w:r>
        <w:r w:rsidR="00CD51E3" w:rsidRPr="006631BB">
          <w:rPr>
            <w:rStyle w:val="Hyperlink"/>
          </w:rPr>
          <w:t xml:space="preserve">Example for application detection without independent of flow descriptor </w:t>
        </w:r>
        <w:r w:rsidR="00CD51E3" w:rsidRPr="006631BB">
          <w:rPr>
            <w:rStyle w:val="Hyperlink"/>
          </w:rPr>
          <w:br/>
          <w:t>usage or not</w:t>
        </w:r>
        <w:r w:rsidR="00CD51E3" w:rsidRPr="006631BB">
          <w:rPr>
            <w:webHidden/>
          </w:rPr>
          <w:tab/>
        </w:r>
        <w:r w:rsidR="00CD51E3" w:rsidRPr="006631BB">
          <w:rPr>
            <w:webHidden/>
          </w:rPr>
          <w:fldChar w:fldCharType="begin"/>
        </w:r>
        <w:r w:rsidR="00CD51E3" w:rsidRPr="006631BB">
          <w:rPr>
            <w:webHidden/>
          </w:rPr>
          <w:instrText xml:space="preserve"> PAGEREF _Toc311188582 \h </w:instrText>
        </w:r>
        <w:r w:rsidR="00CD51E3" w:rsidRPr="006631BB">
          <w:rPr>
            <w:webHidden/>
          </w:rPr>
        </w:r>
        <w:r w:rsidR="00CD51E3" w:rsidRPr="006631BB">
          <w:rPr>
            <w:webHidden/>
          </w:rPr>
          <w:fldChar w:fldCharType="separate"/>
        </w:r>
        <w:r w:rsidR="005E575C">
          <w:rPr>
            <w:noProof/>
            <w:webHidden/>
          </w:rPr>
          <w:t>68</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83" w:history="1">
        <w:r w:rsidR="00CD51E3" w:rsidRPr="006631BB">
          <w:rPr>
            <w:rStyle w:val="Hyperlink"/>
          </w:rPr>
          <w:t>Appendix II</w:t>
        </w:r>
        <w:r w:rsidR="00CD51E3" w:rsidRPr="006631BB">
          <w:rPr>
            <w:rStyle w:val="Hyperlink"/>
            <w:lang w:eastAsia="zh-CN"/>
          </w:rPr>
          <w:t>I</w:t>
        </w:r>
        <w:r w:rsidR="00BE2F88">
          <w:rPr>
            <w:rStyle w:val="Hyperlink"/>
          </w:rPr>
          <w:t xml:space="preserve"> </w:t>
        </w:r>
        <w:r w:rsidR="00CD51E3" w:rsidRPr="006631BB">
          <w:rPr>
            <w:rStyle w:val="Hyperlink"/>
          </w:rPr>
          <w:t>Policy Enforcement Process</w:t>
        </w:r>
        <w:r w:rsidR="00CD51E3" w:rsidRPr="006631BB">
          <w:rPr>
            <w:webHidden/>
          </w:rPr>
          <w:tab/>
        </w:r>
        <w:r w:rsidR="00CD51E3" w:rsidRPr="006631BB">
          <w:rPr>
            <w:webHidden/>
          </w:rPr>
          <w:fldChar w:fldCharType="begin"/>
        </w:r>
        <w:r w:rsidR="00CD51E3" w:rsidRPr="006631BB">
          <w:rPr>
            <w:webHidden/>
          </w:rPr>
          <w:instrText xml:space="preserve"> PAGEREF _Toc311188583 \h </w:instrText>
        </w:r>
        <w:r w:rsidR="00CD51E3" w:rsidRPr="006631BB">
          <w:rPr>
            <w:webHidden/>
          </w:rPr>
        </w:r>
        <w:r w:rsidR="00CD51E3" w:rsidRPr="006631BB">
          <w:rPr>
            <w:webHidden/>
          </w:rPr>
          <w:fldChar w:fldCharType="separate"/>
        </w:r>
        <w:r w:rsidR="005E575C">
          <w:rPr>
            <w:noProof/>
            <w:webHidden/>
          </w:rPr>
          <w:t>69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84" w:history="1">
        <w:r w:rsidR="00CD51E3" w:rsidRPr="006631BB">
          <w:rPr>
            <w:rStyle w:val="Hyperlink"/>
          </w:rPr>
          <w:t>III.1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_Toc311188584 \h </w:instrText>
        </w:r>
        <w:r w:rsidR="00CD51E3" w:rsidRPr="006631BB">
          <w:rPr>
            <w:webHidden/>
          </w:rPr>
        </w:r>
        <w:r w:rsidR="00CD51E3" w:rsidRPr="006631BB">
          <w:rPr>
            <w:webHidden/>
          </w:rPr>
          <w:fldChar w:fldCharType="separate"/>
        </w:r>
        <w:r w:rsidR="005E575C">
          <w:rPr>
            <w:noProof/>
            <w:webHidden/>
          </w:rPr>
          <w:t>69</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85" w:history="1">
        <w:r w:rsidR="00CD51E3" w:rsidRPr="006631BB">
          <w:rPr>
            <w:rStyle w:val="Hyperlink"/>
          </w:rPr>
          <w:t>III.2</w:t>
        </w:r>
        <w:r w:rsidR="00CD51E3" w:rsidRPr="006631BB">
          <w:rPr>
            <w:kern w:val="2"/>
            <w:sz w:val="21"/>
            <w:szCs w:val="24"/>
            <w:lang w:eastAsia="zh-CN"/>
          </w:rPr>
          <w:tab/>
        </w:r>
        <w:r w:rsidR="00CD51E3" w:rsidRPr="006631BB">
          <w:rPr>
            <w:rStyle w:val="Hyperlink"/>
          </w:rPr>
          <w:t xml:space="preserve">(DPI) Policy </w:t>
        </w:r>
        <w:r w:rsidR="00CD51E3" w:rsidRPr="006631BB">
          <w:rPr>
            <w:rStyle w:val="Hyperlink"/>
            <w:lang w:eastAsia="zh-CN"/>
          </w:rPr>
          <w:t>r</w:t>
        </w:r>
        <w:r w:rsidR="00CD51E3" w:rsidRPr="006631BB">
          <w:rPr>
            <w:rStyle w:val="Hyperlink"/>
          </w:rPr>
          <w:t>ule</w:t>
        </w:r>
        <w:r w:rsidR="00CD51E3" w:rsidRPr="006631BB">
          <w:rPr>
            <w:webHidden/>
          </w:rPr>
          <w:tab/>
        </w:r>
        <w:r w:rsidR="00CD51E3" w:rsidRPr="006631BB">
          <w:rPr>
            <w:webHidden/>
          </w:rPr>
          <w:fldChar w:fldCharType="begin"/>
        </w:r>
        <w:r w:rsidR="00CD51E3" w:rsidRPr="006631BB">
          <w:rPr>
            <w:webHidden/>
          </w:rPr>
          <w:instrText xml:space="preserve"> PAGEREF _Toc311188585 \h </w:instrText>
        </w:r>
        <w:r w:rsidR="00CD51E3" w:rsidRPr="006631BB">
          <w:rPr>
            <w:webHidden/>
          </w:rPr>
        </w:r>
        <w:r w:rsidR="00CD51E3" w:rsidRPr="006631BB">
          <w:rPr>
            <w:webHidden/>
          </w:rPr>
          <w:fldChar w:fldCharType="separate"/>
        </w:r>
        <w:r w:rsidR="005E575C">
          <w:rPr>
            <w:noProof/>
            <w:webHidden/>
          </w:rPr>
          <w:t>69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86" w:history="1">
        <w:r w:rsidR="00CD51E3" w:rsidRPr="006631BB">
          <w:rPr>
            <w:rStyle w:val="Hyperlink"/>
          </w:rPr>
          <w:t>III.2.1Concept</w:t>
        </w:r>
        <w:r w:rsidR="00CD51E3" w:rsidRPr="006631BB">
          <w:rPr>
            <w:webHidden/>
          </w:rPr>
          <w:tab/>
        </w:r>
        <w:r w:rsidR="00CD51E3" w:rsidRPr="006631BB">
          <w:rPr>
            <w:webHidden/>
          </w:rPr>
          <w:fldChar w:fldCharType="begin"/>
        </w:r>
        <w:r w:rsidR="00CD51E3" w:rsidRPr="006631BB">
          <w:rPr>
            <w:webHidden/>
          </w:rPr>
          <w:instrText xml:space="preserve"> PAGEREF _Toc311188586 \h </w:instrText>
        </w:r>
        <w:r w:rsidR="00CD51E3" w:rsidRPr="006631BB">
          <w:rPr>
            <w:webHidden/>
          </w:rPr>
        </w:r>
        <w:r w:rsidR="00CD51E3" w:rsidRPr="006631BB">
          <w:rPr>
            <w:webHidden/>
          </w:rPr>
          <w:fldChar w:fldCharType="separate"/>
        </w:r>
        <w:r w:rsidR="005E575C">
          <w:rPr>
            <w:noProof/>
            <w:webHidden/>
          </w:rPr>
          <w:t>69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87" w:history="1">
        <w:r w:rsidR="00CD51E3" w:rsidRPr="006631BB">
          <w:rPr>
            <w:rStyle w:val="Hyperlink"/>
          </w:rPr>
          <w:t xml:space="preserve">III.2.2(DPI) Policy </w:t>
        </w:r>
        <w:r w:rsidR="00CD51E3" w:rsidRPr="006631BB">
          <w:rPr>
            <w:rStyle w:val="Hyperlink"/>
            <w:lang w:eastAsia="zh-CN"/>
          </w:rPr>
          <w:t>c</w:t>
        </w:r>
        <w:r w:rsidR="00CD51E3" w:rsidRPr="006631BB">
          <w:rPr>
            <w:rStyle w:val="Hyperlink"/>
          </w:rPr>
          <w:t>ondition</w:t>
        </w:r>
        <w:r w:rsidR="00CD51E3" w:rsidRPr="006631BB">
          <w:rPr>
            <w:webHidden/>
          </w:rPr>
          <w:tab/>
        </w:r>
        <w:r w:rsidR="00CD51E3" w:rsidRPr="006631BB">
          <w:rPr>
            <w:webHidden/>
          </w:rPr>
          <w:fldChar w:fldCharType="begin"/>
        </w:r>
        <w:r w:rsidR="00CD51E3" w:rsidRPr="006631BB">
          <w:rPr>
            <w:webHidden/>
          </w:rPr>
          <w:instrText xml:space="preserve"> PAGEREF _Toc311188587 \h </w:instrText>
        </w:r>
        <w:r w:rsidR="00CD51E3" w:rsidRPr="006631BB">
          <w:rPr>
            <w:webHidden/>
          </w:rPr>
        </w:r>
        <w:r w:rsidR="00CD51E3" w:rsidRPr="006631BB">
          <w:rPr>
            <w:webHidden/>
          </w:rPr>
          <w:fldChar w:fldCharType="separate"/>
        </w:r>
        <w:r w:rsidR="005E575C">
          <w:rPr>
            <w:noProof/>
            <w:webHidden/>
          </w:rPr>
          <w:t>69</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88" w:history="1">
        <w:r w:rsidR="00CD51E3" w:rsidRPr="006631BB">
          <w:rPr>
            <w:rStyle w:val="Hyperlink"/>
          </w:rPr>
          <w:t xml:space="preserve">III.2.3Hierarchical (DPI) </w:t>
        </w:r>
        <w:r w:rsidR="00CD51E3" w:rsidRPr="006631BB">
          <w:rPr>
            <w:rStyle w:val="Hyperlink"/>
            <w:lang w:eastAsia="zh-CN"/>
          </w:rPr>
          <w:t>p</w:t>
        </w:r>
        <w:r w:rsidR="00CD51E3" w:rsidRPr="006631BB">
          <w:rPr>
            <w:rStyle w:val="Hyperlink"/>
          </w:rPr>
          <w:t xml:space="preserve">olicy </w:t>
        </w:r>
        <w:r w:rsidR="00CD51E3" w:rsidRPr="006631BB">
          <w:rPr>
            <w:rStyle w:val="Hyperlink"/>
            <w:lang w:eastAsia="zh-CN"/>
          </w:rPr>
          <w:t>c</w:t>
        </w:r>
        <w:r w:rsidR="00CD51E3" w:rsidRPr="006631BB">
          <w:rPr>
            <w:rStyle w:val="Hyperlink"/>
          </w:rPr>
          <w:t xml:space="preserve">onditions or/and (DPI) </w:t>
        </w:r>
        <w:r w:rsidR="00CD51E3" w:rsidRPr="006631BB">
          <w:rPr>
            <w:rStyle w:val="Hyperlink"/>
            <w:lang w:eastAsia="zh-CN"/>
          </w:rPr>
          <w:t>p</w:t>
        </w:r>
        <w:r w:rsidR="00CD51E3" w:rsidRPr="006631BB">
          <w:rPr>
            <w:rStyle w:val="Hyperlink"/>
          </w:rPr>
          <w:t xml:space="preserve">olicy </w:t>
        </w:r>
        <w:r w:rsidR="00CD51E3" w:rsidRPr="006631BB">
          <w:rPr>
            <w:rStyle w:val="Hyperlink"/>
            <w:lang w:eastAsia="zh-CN"/>
          </w:rPr>
          <w:t>r</w:t>
        </w:r>
        <w:r w:rsidR="00CD51E3" w:rsidRPr="006631BB">
          <w:rPr>
            <w:rStyle w:val="Hyperlink"/>
          </w:rPr>
          <w:t>ules</w:t>
        </w:r>
        <w:r w:rsidR="00CD51E3" w:rsidRPr="006631BB">
          <w:rPr>
            <w:webHidden/>
          </w:rPr>
          <w:tab/>
        </w:r>
        <w:r w:rsidR="00CD51E3" w:rsidRPr="006631BB">
          <w:rPr>
            <w:webHidden/>
          </w:rPr>
          <w:fldChar w:fldCharType="begin"/>
        </w:r>
        <w:r w:rsidR="00CD51E3" w:rsidRPr="006631BB">
          <w:rPr>
            <w:webHidden/>
          </w:rPr>
          <w:instrText xml:space="preserve"> PAGEREF _Toc311188588 \h </w:instrText>
        </w:r>
        <w:r w:rsidR="00CD51E3" w:rsidRPr="006631BB">
          <w:rPr>
            <w:webHidden/>
          </w:rPr>
        </w:r>
        <w:r w:rsidR="00CD51E3" w:rsidRPr="006631BB">
          <w:rPr>
            <w:webHidden/>
          </w:rPr>
          <w:fldChar w:fldCharType="separate"/>
        </w:r>
        <w:r w:rsidR="005E575C">
          <w:rPr>
            <w:noProof/>
            <w:webHidden/>
          </w:rPr>
          <w:t>70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89" w:history="1">
        <w:r w:rsidR="00CD51E3" w:rsidRPr="006631BB">
          <w:rPr>
            <w:rStyle w:val="Hyperlink"/>
          </w:rPr>
          <w:t>III.3</w:t>
        </w:r>
        <w:r w:rsidR="00CD51E3" w:rsidRPr="006631BB">
          <w:rPr>
            <w:kern w:val="2"/>
            <w:sz w:val="21"/>
            <w:szCs w:val="24"/>
            <w:lang w:eastAsia="zh-CN"/>
          </w:rPr>
          <w:tab/>
        </w:r>
        <w:r w:rsidR="00CD51E3" w:rsidRPr="006631BB">
          <w:rPr>
            <w:rStyle w:val="Hyperlink"/>
          </w:rPr>
          <w:t>(DPI) Policy Enforcement</w:t>
        </w:r>
        <w:r w:rsidR="00CD51E3" w:rsidRPr="006631BB">
          <w:rPr>
            <w:webHidden/>
          </w:rPr>
          <w:tab/>
        </w:r>
        <w:r w:rsidR="00CD51E3" w:rsidRPr="006631BB">
          <w:rPr>
            <w:webHidden/>
          </w:rPr>
          <w:fldChar w:fldCharType="begin"/>
        </w:r>
        <w:r w:rsidR="00CD51E3" w:rsidRPr="006631BB">
          <w:rPr>
            <w:webHidden/>
          </w:rPr>
          <w:instrText xml:space="preserve"> PAGEREF _Toc311188589 \h </w:instrText>
        </w:r>
        <w:r w:rsidR="00CD51E3" w:rsidRPr="006631BB">
          <w:rPr>
            <w:webHidden/>
          </w:rPr>
        </w:r>
        <w:r w:rsidR="00CD51E3" w:rsidRPr="006631BB">
          <w:rPr>
            <w:webHidden/>
          </w:rPr>
          <w:fldChar w:fldCharType="separate"/>
        </w:r>
        <w:r w:rsidR="005E575C">
          <w:rPr>
            <w:noProof/>
            <w:webHidden/>
          </w:rPr>
          <w:t>70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90" w:history="1">
        <w:r w:rsidR="00CD51E3" w:rsidRPr="006631BB">
          <w:rPr>
            <w:rStyle w:val="Hyperlink"/>
          </w:rPr>
          <w:t>III.3.1Staged Process Model</w:t>
        </w:r>
        <w:r w:rsidR="00CD51E3" w:rsidRPr="006631BB">
          <w:rPr>
            <w:webHidden/>
          </w:rPr>
          <w:tab/>
        </w:r>
        <w:r w:rsidR="00CD51E3" w:rsidRPr="006631BB">
          <w:rPr>
            <w:webHidden/>
          </w:rPr>
          <w:fldChar w:fldCharType="begin"/>
        </w:r>
        <w:r w:rsidR="00CD51E3" w:rsidRPr="006631BB">
          <w:rPr>
            <w:webHidden/>
          </w:rPr>
          <w:instrText xml:space="preserve"> PAGEREF _Toc311188590 \h </w:instrText>
        </w:r>
        <w:r w:rsidR="00CD51E3" w:rsidRPr="006631BB">
          <w:rPr>
            <w:webHidden/>
          </w:rPr>
        </w:r>
        <w:r w:rsidR="00CD51E3" w:rsidRPr="006631BB">
          <w:rPr>
            <w:webHidden/>
          </w:rPr>
          <w:fldChar w:fldCharType="separate"/>
        </w:r>
        <w:r w:rsidR="005E575C">
          <w:rPr>
            <w:noProof/>
            <w:webHidden/>
          </w:rPr>
          <w:t>70</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91" w:history="1">
        <w:r w:rsidR="00CD51E3" w:rsidRPr="006631BB">
          <w:rPr>
            <w:rStyle w:val="Hyperlink"/>
          </w:rPr>
          <w:t>III.3.2Processing Stage 1: Packet Classification</w:t>
        </w:r>
        <w:r w:rsidR="00CD51E3" w:rsidRPr="006631BB">
          <w:rPr>
            <w:webHidden/>
          </w:rPr>
          <w:tab/>
        </w:r>
        <w:r w:rsidR="00CD51E3" w:rsidRPr="006631BB">
          <w:rPr>
            <w:webHidden/>
          </w:rPr>
          <w:fldChar w:fldCharType="begin"/>
        </w:r>
        <w:r w:rsidR="00CD51E3" w:rsidRPr="006631BB">
          <w:rPr>
            <w:webHidden/>
          </w:rPr>
          <w:instrText xml:space="preserve"> PAGEREF _Toc311188591 \h </w:instrText>
        </w:r>
        <w:r w:rsidR="00CD51E3" w:rsidRPr="006631BB">
          <w:rPr>
            <w:webHidden/>
          </w:rPr>
        </w:r>
        <w:r w:rsidR="00CD51E3" w:rsidRPr="006631BB">
          <w:rPr>
            <w:webHidden/>
          </w:rPr>
          <w:fldChar w:fldCharType="separate"/>
        </w:r>
        <w:r w:rsidR="005E575C">
          <w:rPr>
            <w:noProof/>
            <w:webHidden/>
          </w:rPr>
          <w:t>73</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592" w:history="1">
        <w:r w:rsidR="00CD51E3" w:rsidRPr="006631BB">
          <w:rPr>
            <w:rStyle w:val="Hyperlink"/>
          </w:rPr>
          <w:t>III.3.3Processing Stage 2: Action Execution</w:t>
        </w:r>
        <w:r w:rsidR="00CD51E3" w:rsidRPr="006631BB">
          <w:rPr>
            <w:webHidden/>
          </w:rPr>
          <w:tab/>
        </w:r>
        <w:r w:rsidR="00CD51E3" w:rsidRPr="006631BB">
          <w:rPr>
            <w:webHidden/>
          </w:rPr>
          <w:fldChar w:fldCharType="begin"/>
        </w:r>
        <w:r w:rsidR="00CD51E3" w:rsidRPr="006631BB">
          <w:rPr>
            <w:webHidden/>
          </w:rPr>
          <w:instrText xml:space="preserve"> PAGEREF _Toc311188592 \h </w:instrText>
        </w:r>
        <w:r w:rsidR="00CD51E3" w:rsidRPr="006631BB">
          <w:rPr>
            <w:webHidden/>
          </w:rPr>
        </w:r>
        <w:r w:rsidR="00CD51E3" w:rsidRPr="006631BB">
          <w:rPr>
            <w:webHidden/>
          </w:rPr>
          <w:fldChar w:fldCharType="separate"/>
        </w:r>
        <w:r w:rsidR="005E575C">
          <w:rPr>
            <w:noProof/>
            <w:webHidden/>
          </w:rPr>
          <w:t>74</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3" w:history="1">
        <w:r w:rsidR="00CD51E3" w:rsidRPr="006631BB">
          <w:rPr>
            <w:rStyle w:val="Hyperlink"/>
          </w:rPr>
          <w:t>III.4</w:t>
        </w:r>
        <w:r w:rsidR="00CD51E3" w:rsidRPr="006631BB">
          <w:rPr>
            <w:kern w:val="2"/>
            <w:sz w:val="21"/>
            <w:szCs w:val="24"/>
            <w:lang w:eastAsia="zh-CN"/>
          </w:rPr>
          <w:tab/>
        </w:r>
        <w:r w:rsidR="00CD51E3" w:rsidRPr="006631BB">
          <w:rPr>
            <w:rStyle w:val="Hyperlink"/>
          </w:rPr>
          <w:t>Notes to Staged Process Models</w:t>
        </w:r>
        <w:r w:rsidR="00CD51E3" w:rsidRPr="006631BB">
          <w:rPr>
            <w:webHidden/>
          </w:rPr>
          <w:tab/>
        </w:r>
        <w:r w:rsidR="00CD51E3" w:rsidRPr="006631BB">
          <w:rPr>
            <w:webHidden/>
          </w:rPr>
          <w:fldChar w:fldCharType="begin"/>
        </w:r>
        <w:r w:rsidR="00CD51E3" w:rsidRPr="006631BB">
          <w:rPr>
            <w:webHidden/>
          </w:rPr>
          <w:instrText xml:space="preserve"> PAGEREF _Toc311188593 \h </w:instrText>
        </w:r>
        <w:r w:rsidR="00CD51E3" w:rsidRPr="006631BB">
          <w:rPr>
            <w:webHidden/>
          </w:rPr>
        </w:r>
        <w:r w:rsidR="00CD51E3" w:rsidRPr="006631BB">
          <w:rPr>
            <w:webHidden/>
          </w:rPr>
          <w:fldChar w:fldCharType="separate"/>
        </w:r>
        <w:r w:rsidR="005E575C">
          <w:rPr>
            <w:noProof/>
            <w:webHidden/>
          </w:rPr>
          <w:t>74</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594" w:history="1">
        <w:r w:rsidR="00CD51E3" w:rsidRPr="006631BB">
          <w:rPr>
            <w:rStyle w:val="Hyperlink"/>
          </w:rPr>
          <w:t>Appendix I</w:t>
        </w:r>
        <w:r w:rsidR="00CD51E3" w:rsidRPr="006631BB">
          <w:rPr>
            <w:rStyle w:val="Hyperlink"/>
            <w:lang w:eastAsia="zh-CN"/>
          </w:rPr>
          <w:t>V</w:t>
        </w:r>
        <w:r w:rsidR="00BE2F88">
          <w:rPr>
            <w:rStyle w:val="Hyperlink"/>
          </w:rPr>
          <w:t xml:space="preserve"> </w:t>
        </w:r>
        <w:r w:rsidR="00CD51E3" w:rsidRPr="006631BB">
          <w:rPr>
            <w:rStyle w:val="Hyperlink"/>
          </w:rPr>
          <w:t>Policy Specification Languages</w:t>
        </w:r>
        <w:r w:rsidR="00CD51E3" w:rsidRPr="006631BB">
          <w:rPr>
            <w:webHidden/>
          </w:rPr>
          <w:tab/>
        </w:r>
        <w:r w:rsidR="00CD51E3" w:rsidRPr="006631BB">
          <w:rPr>
            <w:webHidden/>
          </w:rPr>
          <w:fldChar w:fldCharType="begin"/>
        </w:r>
        <w:r w:rsidR="00CD51E3" w:rsidRPr="006631BB">
          <w:rPr>
            <w:webHidden/>
          </w:rPr>
          <w:instrText xml:space="preserve"> PAGEREF _Toc311188594 \h </w:instrText>
        </w:r>
        <w:r w:rsidR="00CD51E3" w:rsidRPr="006631BB">
          <w:rPr>
            <w:webHidden/>
          </w:rPr>
        </w:r>
        <w:r w:rsidR="00CD51E3" w:rsidRPr="006631BB">
          <w:rPr>
            <w:webHidden/>
          </w:rPr>
          <w:fldChar w:fldCharType="separate"/>
        </w:r>
        <w:r w:rsidR="005E575C">
          <w:rPr>
            <w:noProof/>
            <w:webHidden/>
          </w:rPr>
          <w:t>75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5" w:history="1">
        <w:r w:rsidR="00CD51E3" w:rsidRPr="006631BB">
          <w:rPr>
            <w:rStyle w:val="Hyperlink"/>
          </w:rPr>
          <w:t>IV.1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_Toc311188595 \h </w:instrText>
        </w:r>
        <w:r w:rsidR="00CD51E3" w:rsidRPr="006631BB">
          <w:rPr>
            <w:webHidden/>
          </w:rPr>
        </w:r>
        <w:r w:rsidR="00CD51E3" w:rsidRPr="006631BB">
          <w:rPr>
            <w:webHidden/>
          </w:rPr>
          <w:fldChar w:fldCharType="separate"/>
        </w:r>
        <w:r w:rsidR="005E575C">
          <w:rPr>
            <w:noProof/>
            <w:webHidden/>
          </w:rPr>
          <w:t>75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6" w:history="1">
        <w:r w:rsidR="00CD51E3" w:rsidRPr="006631BB">
          <w:rPr>
            <w:rStyle w:val="Hyperlink"/>
          </w:rPr>
          <w:t>IV.2</w:t>
        </w:r>
        <w:r w:rsidR="00CD51E3" w:rsidRPr="006631BB">
          <w:rPr>
            <w:kern w:val="2"/>
            <w:sz w:val="21"/>
            <w:szCs w:val="24"/>
            <w:lang w:eastAsia="zh-CN"/>
          </w:rPr>
          <w:tab/>
        </w:r>
        <w:r w:rsidR="00CD51E3" w:rsidRPr="006631BB">
          <w:rPr>
            <w:rStyle w:val="Hyperlink"/>
          </w:rPr>
          <w:t>PSL for Policy Control and Policy Management Interfaces</w:t>
        </w:r>
        <w:r w:rsidR="00CD51E3" w:rsidRPr="006631BB">
          <w:rPr>
            <w:webHidden/>
          </w:rPr>
          <w:tab/>
        </w:r>
        <w:r w:rsidR="00CD51E3" w:rsidRPr="006631BB">
          <w:rPr>
            <w:webHidden/>
          </w:rPr>
          <w:fldChar w:fldCharType="begin"/>
        </w:r>
        <w:r w:rsidR="00CD51E3" w:rsidRPr="006631BB">
          <w:rPr>
            <w:webHidden/>
          </w:rPr>
          <w:instrText xml:space="preserve"> PAGEREF _Toc311188596 \h </w:instrText>
        </w:r>
        <w:r w:rsidR="00CD51E3" w:rsidRPr="006631BB">
          <w:rPr>
            <w:webHidden/>
          </w:rPr>
        </w:r>
        <w:r w:rsidR="00CD51E3" w:rsidRPr="006631BB">
          <w:rPr>
            <w:webHidden/>
          </w:rPr>
          <w:fldChar w:fldCharType="separate"/>
        </w:r>
        <w:r w:rsidR="005E575C">
          <w:rPr>
            <w:noProof/>
            <w:webHidden/>
          </w:rPr>
          <w:t>75</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7" w:history="1">
        <w:r w:rsidR="00CD51E3" w:rsidRPr="006631BB">
          <w:rPr>
            <w:rStyle w:val="Hyperlink"/>
          </w:rPr>
          <w:t>IV.3</w:t>
        </w:r>
        <w:r w:rsidR="00CD51E3" w:rsidRPr="006631BB">
          <w:rPr>
            <w:kern w:val="2"/>
            <w:sz w:val="21"/>
            <w:szCs w:val="24"/>
            <w:lang w:eastAsia="zh-CN"/>
          </w:rPr>
          <w:tab/>
        </w:r>
        <w:r w:rsidR="00CD51E3" w:rsidRPr="006631BB">
          <w:rPr>
            <w:rStyle w:val="Hyperlink"/>
          </w:rPr>
          <w:t>Survey of possible PSLs (non-exhaustive list)</w:t>
        </w:r>
        <w:r w:rsidR="00CD51E3" w:rsidRPr="006631BB">
          <w:rPr>
            <w:webHidden/>
          </w:rPr>
          <w:tab/>
        </w:r>
        <w:r w:rsidR="00CD51E3" w:rsidRPr="006631BB">
          <w:rPr>
            <w:webHidden/>
          </w:rPr>
          <w:fldChar w:fldCharType="begin"/>
        </w:r>
        <w:r w:rsidR="00CD51E3" w:rsidRPr="006631BB">
          <w:rPr>
            <w:webHidden/>
          </w:rPr>
          <w:instrText xml:space="preserve"> PAGEREF _Toc311188597 \h </w:instrText>
        </w:r>
        <w:r w:rsidR="00CD51E3" w:rsidRPr="006631BB">
          <w:rPr>
            <w:webHidden/>
          </w:rPr>
        </w:r>
        <w:r w:rsidR="00CD51E3" w:rsidRPr="006631BB">
          <w:rPr>
            <w:webHidden/>
          </w:rPr>
          <w:fldChar w:fldCharType="separate"/>
        </w:r>
        <w:r w:rsidR="005E575C">
          <w:rPr>
            <w:noProof/>
            <w:webHidden/>
          </w:rPr>
          <w:t>76</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8" w:history="1">
        <w:r w:rsidR="00CD51E3" w:rsidRPr="006631BB">
          <w:rPr>
            <w:rStyle w:val="Hyperlink"/>
          </w:rPr>
          <w:t>IV.4</w:t>
        </w:r>
        <w:r w:rsidR="00CD51E3" w:rsidRPr="006631BB">
          <w:rPr>
            <w:kern w:val="2"/>
            <w:sz w:val="21"/>
            <w:szCs w:val="24"/>
            <w:lang w:eastAsia="zh-CN"/>
          </w:rPr>
          <w:tab/>
        </w:r>
        <w:r w:rsidR="00CD51E3" w:rsidRPr="006631BB">
          <w:rPr>
            <w:rStyle w:val="Hyperlink"/>
          </w:rPr>
          <w:t>PSLs on different network levels</w:t>
        </w:r>
        <w:r w:rsidR="00CD51E3" w:rsidRPr="006631BB">
          <w:rPr>
            <w:webHidden/>
          </w:rPr>
          <w:tab/>
        </w:r>
        <w:r w:rsidR="00CD51E3" w:rsidRPr="006631BB">
          <w:rPr>
            <w:webHidden/>
          </w:rPr>
          <w:fldChar w:fldCharType="begin"/>
        </w:r>
        <w:r w:rsidR="00CD51E3" w:rsidRPr="006631BB">
          <w:rPr>
            <w:webHidden/>
          </w:rPr>
          <w:instrText xml:space="preserve"> PAGEREF _Toc311188598 \h </w:instrText>
        </w:r>
        <w:r w:rsidR="00CD51E3" w:rsidRPr="006631BB">
          <w:rPr>
            <w:webHidden/>
          </w:rPr>
        </w:r>
        <w:r w:rsidR="00CD51E3" w:rsidRPr="006631BB">
          <w:rPr>
            <w:webHidden/>
          </w:rPr>
          <w:fldChar w:fldCharType="separate"/>
        </w:r>
        <w:r w:rsidR="005E575C">
          <w:rPr>
            <w:noProof/>
            <w:webHidden/>
          </w:rPr>
          <w:t>77</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599" w:history="1">
        <w:r w:rsidR="00CD51E3" w:rsidRPr="006631BB">
          <w:rPr>
            <w:rStyle w:val="Hyperlink"/>
          </w:rPr>
          <w:t>IV.5</w:t>
        </w:r>
        <w:r w:rsidR="00CD51E3" w:rsidRPr="006631BB">
          <w:rPr>
            <w:kern w:val="2"/>
            <w:sz w:val="21"/>
            <w:szCs w:val="24"/>
            <w:lang w:eastAsia="zh-CN"/>
          </w:rPr>
          <w:tab/>
        </w:r>
        <w:r w:rsidR="00CD51E3" w:rsidRPr="006631BB">
          <w:rPr>
            <w:rStyle w:val="Hyperlink"/>
          </w:rPr>
          <w:t>Recommendations for selected PSLs</w:t>
        </w:r>
        <w:r w:rsidR="00CD51E3" w:rsidRPr="006631BB">
          <w:rPr>
            <w:webHidden/>
          </w:rPr>
          <w:tab/>
        </w:r>
        <w:r w:rsidR="00CD51E3" w:rsidRPr="006631BB">
          <w:rPr>
            <w:webHidden/>
          </w:rPr>
          <w:fldChar w:fldCharType="begin"/>
        </w:r>
        <w:r w:rsidR="00CD51E3" w:rsidRPr="006631BB">
          <w:rPr>
            <w:webHidden/>
          </w:rPr>
          <w:instrText xml:space="preserve"> PAGEREF _Toc311188599 \h </w:instrText>
        </w:r>
        <w:r w:rsidR="00CD51E3" w:rsidRPr="006631BB">
          <w:rPr>
            <w:webHidden/>
          </w:rPr>
        </w:r>
        <w:r w:rsidR="00CD51E3" w:rsidRPr="006631BB">
          <w:rPr>
            <w:webHidden/>
          </w:rPr>
          <w:fldChar w:fldCharType="separate"/>
        </w:r>
        <w:r w:rsidR="005E575C">
          <w:rPr>
            <w:noProof/>
            <w:webHidden/>
          </w:rPr>
          <w:t>79</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600" w:history="1">
        <w:r w:rsidR="00CD51E3" w:rsidRPr="006631BB">
          <w:rPr>
            <w:rStyle w:val="Hyperlink"/>
          </w:rPr>
          <w:t xml:space="preserve">Appendix </w:t>
        </w:r>
        <w:r w:rsidR="00CD51E3" w:rsidRPr="006631BB">
          <w:rPr>
            <w:rStyle w:val="Hyperlink"/>
            <w:lang w:eastAsia="zh-CN"/>
          </w:rPr>
          <w:t>V</w:t>
        </w:r>
        <w:r w:rsidR="00BE2F88">
          <w:rPr>
            <w:rStyle w:val="Hyperlink"/>
          </w:rPr>
          <w:t xml:space="preserve"> </w:t>
        </w:r>
        <w:r w:rsidR="00CD51E3" w:rsidRPr="006631BB">
          <w:rPr>
            <w:rStyle w:val="Hyperlink"/>
          </w:rPr>
          <w:t xml:space="preserve">DPI </w:t>
        </w:r>
        <w:r w:rsidR="00CD51E3" w:rsidRPr="006631BB">
          <w:rPr>
            <w:rStyle w:val="Hyperlink"/>
            <w:lang w:eastAsia="zh-CN"/>
          </w:rPr>
          <w:t>in layered protocol architectures</w:t>
        </w:r>
        <w:r w:rsidR="00CD51E3" w:rsidRPr="006631BB">
          <w:rPr>
            <w:webHidden/>
          </w:rPr>
          <w:tab/>
        </w:r>
        <w:r w:rsidR="00CD51E3" w:rsidRPr="006631BB">
          <w:rPr>
            <w:webHidden/>
          </w:rPr>
          <w:fldChar w:fldCharType="begin"/>
        </w:r>
        <w:r w:rsidR="00CD51E3" w:rsidRPr="006631BB">
          <w:rPr>
            <w:webHidden/>
          </w:rPr>
          <w:instrText xml:space="preserve"> PAGEREF _Toc311188600 \h </w:instrText>
        </w:r>
        <w:r w:rsidR="00CD51E3" w:rsidRPr="006631BB">
          <w:rPr>
            <w:webHidden/>
          </w:rPr>
        </w:r>
        <w:r w:rsidR="00CD51E3" w:rsidRPr="006631BB">
          <w:rPr>
            <w:webHidden/>
          </w:rPr>
          <w:fldChar w:fldCharType="separate"/>
        </w:r>
        <w:r w:rsidR="005E575C">
          <w:rPr>
            <w:noProof/>
            <w:webHidden/>
          </w:rPr>
          <w:t>81</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01" w:history="1">
        <w:r w:rsidR="00CD51E3" w:rsidRPr="006631BB">
          <w:rPr>
            <w:rStyle w:val="Hyperlink"/>
          </w:rPr>
          <w:t>V.1</w:t>
        </w:r>
        <w:r w:rsidR="00CD51E3" w:rsidRPr="006631BB">
          <w:rPr>
            <w:kern w:val="2"/>
            <w:sz w:val="21"/>
            <w:szCs w:val="24"/>
            <w:lang w:eastAsia="zh-CN"/>
          </w:rPr>
          <w:tab/>
        </w:r>
        <w:r w:rsidR="00CD51E3" w:rsidRPr="006631BB">
          <w:rPr>
            <w:rStyle w:val="Hyperlink"/>
          </w:rPr>
          <w:t>DPI versus non-DPI</w:t>
        </w:r>
        <w:r w:rsidR="00CD51E3" w:rsidRPr="006631BB">
          <w:rPr>
            <w:webHidden/>
          </w:rPr>
          <w:tab/>
        </w:r>
        <w:r w:rsidR="00CD51E3" w:rsidRPr="006631BB">
          <w:rPr>
            <w:webHidden/>
          </w:rPr>
          <w:fldChar w:fldCharType="begin"/>
        </w:r>
        <w:r w:rsidR="00CD51E3" w:rsidRPr="006631BB">
          <w:rPr>
            <w:webHidden/>
          </w:rPr>
          <w:instrText xml:space="preserve"> PAGEREF _Toc311188601 \h </w:instrText>
        </w:r>
        <w:r w:rsidR="00CD51E3" w:rsidRPr="006631BB">
          <w:rPr>
            <w:webHidden/>
          </w:rPr>
        </w:r>
        <w:r w:rsidR="00CD51E3" w:rsidRPr="006631BB">
          <w:rPr>
            <w:webHidden/>
          </w:rPr>
          <w:fldChar w:fldCharType="separate"/>
        </w:r>
        <w:r w:rsidR="005E575C">
          <w:rPr>
            <w:noProof/>
            <w:webHidden/>
          </w:rPr>
          <w:t>81</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02" w:history="1">
        <w:r w:rsidR="00CD51E3" w:rsidRPr="006631BB">
          <w:rPr>
            <w:rStyle w:val="Hyperlink"/>
            <w:lang w:eastAsia="zh-CN"/>
          </w:rPr>
          <w:t>V</w:t>
        </w:r>
        <w:r w:rsidR="00CD51E3" w:rsidRPr="006631BB">
          <w:rPr>
            <w:rStyle w:val="Hyperlink"/>
          </w:rPr>
          <w:t>.2</w:t>
        </w:r>
        <w:r w:rsidR="00CD51E3" w:rsidRPr="006631BB">
          <w:rPr>
            <w:kern w:val="2"/>
            <w:sz w:val="21"/>
            <w:szCs w:val="24"/>
            <w:lang w:eastAsia="zh-CN"/>
          </w:rPr>
          <w:tab/>
        </w:r>
        <w:r w:rsidR="00CD51E3" w:rsidRPr="006631BB">
          <w:rPr>
            <w:rStyle w:val="Hyperlink"/>
          </w:rPr>
          <w:t>Example reference models for some layered protocol architectures</w:t>
        </w:r>
        <w:r w:rsidR="00CD51E3" w:rsidRPr="006631BB">
          <w:rPr>
            <w:webHidden/>
          </w:rPr>
          <w:tab/>
        </w:r>
        <w:r w:rsidR="00CD51E3" w:rsidRPr="006631BB">
          <w:rPr>
            <w:webHidden/>
          </w:rPr>
          <w:fldChar w:fldCharType="begin"/>
        </w:r>
        <w:r w:rsidR="00CD51E3" w:rsidRPr="006631BB">
          <w:rPr>
            <w:webHidden/>
          </w:rPr>
          <w:instrText xml:space="preserve"> PAGEREF _Toc311188602 \h </w:instrText>
        </w:r>
        <w:r w:rsidR="00CD51E3" w:rsidRPr="006631BB">
          <w:rPr>
            <w:webHidden/>
          </w:rPr>
        </w:r>
        <w:r w:rsidR="00CD51E3" w:rsidRPr="006631BB">
          <w:rPr>
            <w:webHidden/>
          </w:rPr>
          <w:fldChar w:fldCharType="separate"/>
        </w:r>
        <w:r w:rsidR="005E575C">
          <w:rPr>
            <w:noProof/>
            <w:webHidden/>
          </w:rPr>
          <w:t>82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603" w:history="1">
        <w:r w:rsidR="00CD51E3" w:rsidRPr="006631BB">
          <w:rPr>
            <w:rStyle w:val="Hyperlink"/>
            <w:lang w:eastAsia="zh-CN"/>
          </w:rPr>
          <w:t>V</w:t>
        </w:r>
        <w:r w:rsidR="00CD51E3" w:rsidRPr="006631BB">
          <w:rPr>
            <w:rStyle w:val="Hyperlink"/>
          </w:rPr>
          <w:t>.2.1</w:t>
        </w:r>
        <w:r w:rsidR="00CD51E3" w:rsidRPr="006631BB">
          <w:rPr>
            <w:kern w:val="2"/>
            <w:sz w:val="21"/>
            <w:szCs w:val="24"/>
            <w:lang w:eastAsia="zh-CN"/>
          </w:rPr>
          <w:tab/>
        </w:r>
        <w:r w:rsidR="00CD51E3" w:rsidRPr="006631BB">
          <w:rPr>
            <w:rStyle w:val="Hyperlink"/>
            <w:bCs/>
          </w:rPr>
          <w:t>DPI for packets according IETF-BRM protocol layering</w:t>
        </w:r>
        <w:r w:rsidR="00CD51E3" w:rsidRPr="006631BB">
          <w:rPr>
            <w:webHidden/>
          </w:rPr>
          <w:tab/>
        </w:r>
        <w:r w:rsidR="00CD51E3" w:rsidRPr="006631BB">
          <w:rPr>
            <w:webHidden/>
          </w:rPr>
          <w:fldChar w:fldCharType="begin"/>
        </w:r>
        <w:r w:rsidR="00CD51E3" w:rsidRPr="006631BB">
          <w:rPr>
            <w:webHidden/>
          </w:rPr>
          <w:instrText xml:space="preserve"> PAGEREF _Toc311188603 \h </w:instrText>
        </w:r>
        <w:r w:rsidR="00CD51E3" w:rsidRPr="006631BB">
          <w:rPr>
            <w:webHidden/>
          </w:rPr>
        </w:r>
        <w:r w:rsidR="00CD51E3" w:rsidRPr="006631BB">
          <w:rPr>
            <w:webHidden/>
          </w:rPr>
          <w:fldChar w:fldCharType="separate"/>
        </w:r>
        <w:r w:rsidR="005E575C">
          <w:rPr>
            <w:noProof/>
            <w:webHidden/>
          </w:rPr>
          <w:t>82</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604" w:history="1">
        <w:r w:rsidR="00CD51E3" w:rsidRPr="006631BB">
          <w:rPr>
            <w:rStyle w:val="Hyperlink"/>
            <w:lang w:eastAsia="zh-CN"/>
          </w:rPr>
          <w:t>V</w:t>
        </w:r>
        <w:r w:rsidR="00CD51E3" w:rsidRPr="006631BB">
          <w:rPr>
            <w:rStyle w:val="Hyperlink"/>
          </w:rPr>
          <w:t>.2.2</w:t>
        </w:r>
        <w:r w:rsidR="00CD51E3" w:rsidRPr="006631BB">
          <w:rPr>
            <w:kern w:val="2"/>
            <w:sz w:val="21"/>
            <w:szCs w:val="24"/>
            <w:lang w:eastAsia="zh-CN"/>
          </w:rPr>
          <w:tab/>
        </w:r>
        <w:r w:rsidR="00CD51E3" w:rsidRPr="006631BB">
          <w:rPr>
            <w:rStyle w:val="Hyperlink"/>
            <w:bCs/>
          </w:rPr>
          <w:t>DPI for packets according other IETF reference models</w:t>
        </w:r>
        <w:r w:rsidR="00CD51E3" w:rsidRPr="006631BB">
          <w:rPr>
            <w:webHidden/>
          </w:rPr>
          <w:tab/>
        </w:r>
        <w:r w:rsidR="00CD51E3" w:rsidRPr="006631BB">
          <w:rPr>
            <w:webHidden/>
          </w:rPr>
          <w:fldChar w:fldCharType="begin"/>
        </w:r>
        <w:r w:rsidR="00CD51E3" w:rsidRPr="006631BB">
          <w:rPr>
            <w:webHidden/>
          </w:rPr>
          <w:instrText xml:space="preserve"> PAGEREF _Toc311188604 \h </w:instrText>
        </w:r>
        <w:r w:rsidR="00CD51E3" w:rsidRPr="006631BB">
          <w:rPr>
            <w:webHidden/>
          </w:rPr>
        </w:r>
        <w:r w:rsidR="00CD51E3" w:rsidRPr="006631BB">
          <w:rPr>
            <w:webHidden/>
          </w:rPr>
          <w:fldChar w:fldCharType="separate"/>
        </w:r>
        <w:r w:rsidR="005E575C">
          <w:rPr>
            <w:noProof/>
            <w:webHidden/>
          </w:rPr>
          <w:t>82</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605" w:history="1">
        <w:r w:rsidR="00CD51E3" w:rsidRPr="006631BB">
          <w:rPr>
            <w:rStyle w:val="Hyperlink"/>
          </w:rPr>
          <w:t xml:space="preserve">Appendix </w:t>
        </w:r>
        <w:r w:rsidR="00CD51E3" w:rsidRPr="006631BB">
          <w:rPr>
            <w:rStyle w:val="Hyperlink"/>
            <w:lang w:eastAsia="zh-CN"/>
          </w:rPr>
          <w:t>VI</w:t>
        </w:r>
        <w:r w:rsidR="00BE2F88">
          <w:rPr>
            <w:rStyle w:val="Hyperlink"/>
          </w:rPr>
          <w:t xml:space="preserve"> </w:t>
        </w:r>
        <w:r w:rsidR="00CD51E3" w:rsidRPr="006631BB">
          <w:rPr>
            <w:rStyle w:val="Hyperlink"/>
          </w:rPr>
          <w:t>Formal specification of major terminology</w:t>
        </w:r>
        <w:r w:rsidR="00CD51E3" w:rsidRPr="006631BB">
          <w:rPr>
            <w:webHidden/>
          </w:rPr>
          <w:tab/>
        </w:r>
        <w:r w:rsidR="00CD51E3" w:rsidRPr="006631BB">
          <w:rPr>
            <w:webHidden/>
          </w:rPr>
          <w:fldChar w:fldCharType="begin"/>
        </w:r>
        <w:r w:rsidR="00CD51E3" w:rsidRPr="006631BB">
          <w:rPr>
            <w:webHidden/>
          </w:rPr>
          <w:instrText xml:space="preserve"> PAGEREF _Toc311188605 \h </w:instrText>
        </w:r>
        <w:r w:rsidR="00CD51E3" w:rsidRPr="006631BB">
          <w:rPr>
            <w:webHidden/>
          </w:rPr>
        </w:r>
        <w:r w:rsidR="00CD51E3" w:rsidRPr="006631BB">
          <w:rPr>
            <w:webHidden/>
          </w:rPr>
          <w:fldChar w:fldCharType="separate"/>
        </w:r>
        <w:r w:rsidR="005E575C">
          <w:rPr>
            <w:noProof/>
            <w:webHidden/>
          </w:rPr>
          <w:t>84</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06" w:history="1">
        <w:r w:rsidR="00CD51E3" w:rsidRPr="006631BB">
          <w:rPr>
            <w:rStyle w:val="Hyperlink"/>
            <w:lang w:eastAsia="zh-CN"/>
          </w:rPr>
          <w:t>VI</w:t>
        </w:r>
        <w:r w:rsidR="00CD51E3" w:rsidRPr="006631BB">
          <w:rPr>
            <w:rStyle w:val="Hyperlink"/>
          </w:rPr>
          <w:t>.1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_Toc311188606 \h </w:instrText>
        </w:r>
        <w:r w:rsidR="00CD51E3" w:rsidRPr="006631BB">
          <w:rPr>
            <w:webHidden/>
          </w:rPr>
        </w:r>
        <w:r w:rsidR="00CD51E3" w:rsidRPr="006631BB">
          <w:rPr>
            <w:webHidden/>
          </w:rPr>
          <w:fldChar w:fldCharType="separate"/>
        </w:r>
        <w:r w:rsidR="005E575C">
          <w:rPr>
            <w:noProof/>
            <w:webHidden/>
          </w:rPr>
          <w:t>84</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07" w:history="1">
        <w:r w:rsidR="00CD51E3" w:rsidRPr="006631BB">
          <w:rPr>
            <w:rStyle w:val="Hyperlink"/>
            <w:lang w:eastAsia="zh-CN"/>
          </w:rPr>
          <w:t>VI</w:t>
        </w:r>
        <w:r w:rsidR="00CD51E3" w:rsidRPr="006631BB">
          <w:rPr>
            <w:rStyle w:val="Hyperlink"/>
          </w:rPr>
          <w:t>.2</w:t>
        </w:r>
        <w:r w:rsidR="00CD51E3" w:rsidRPr="006631BB">
          <w:rPr>
            <w:kern w:val="2"/>
            <w:sz w:val="21"/>
            <w:szCs w:val="24"/>
            <w:lang w:eastAsia="zh-CN"/>
          </w:rPr>
          <w:tab/>
        </w:r>
        <w:r w:rsidR="00CD51E3" w:rsidRPr="006631BB">
          <w:rPr>
            <w:rStyle w:val="Hyperlink"/>
          </w:rPr>
          <w:t>Summary and illustration of terms</w:t>
        </w:r>
        <w:r w:rsidR="00CD51E3" w:rsidRPr="006631BB">
          <w:rPr>
            <w:webHidden/>
          </w:rPr>
          <w:tab/>
        </w:r>
        <w:r w:rsidR="00CD51E3" w:rsidRPr="006631BB">
          <w:rPr>
            <w:webHidden/>
          </w:rPr>
          <w:fldChar w:fldCharType="begin"/>
        </w:r>
        <w:r w:rsidR="00CD51E3" w:rsidRPr="006631BB">
          <w:rPr>
            <w:webHidden/>
          </w:rPr>
          <w:instrText xml:space="preserve"> PAGEREF _Toc311188607 \h </w:instrText>
        </w:r>
        <w:r w:rsidR="00CD51E3" w:rsidRPr="006631BB">
          <w:rPr>
            <w:webHidden/>
          </w:rPr>
        </w:r>
        <w:r w:rsidR="00CD51E3" w:rsidRPr="006631BB">
          <w:rPr>
            <w:webHidden/>
          </w:rPr>
          <w:fldChar w:fldCharType="separate"/>
        </w:r>
        <w:r w:rsidR="005E575C">
          <w:rPr>
            <w:noProof/>
            <w:webHidden/>
          </w:rPr>
          <w:t>84</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08" w:history="1">
        <w:r w:rsidR="00CD51E3" w:rsidRPr="006631BB">
          <w:rPr>
            <w:rStyle w:val="Hyperlink"/>
            <w:lang w:eastAsia="zh-CN"/>
          </w:rPr>
          <w:t>VI</w:t>
        </w:r>
        <w:r w:rsidR="00CD51E3" w:rsidRPr="006631BB">
          <w:rPr>
            <w:rStyle w:val="Hyperlink"/>
          </w:rPr>
          <w:t>.3</w:t>
        </w:r>
        <w:r w:rsidR="00CD51E3" w:rsidRPr="006631BB">
          <w:rPr>
            <w:kern w:val="2"/>
            <w:sz w:val="21"/>
            <w:szCs w:val="24"/>
            <w:lang w:eastAsia="zh-CN"/>
          </w:rPr>
          <w:tab/>
        </w:r>
        <w:r w:rsidR="00CD51E3" w:rsidRPr="006631BB">
          <w:rPr>
            <w:rStyle w:val="Hyperlink"/>
          </w:rPr>
          <w:t>Using a formal description technique for the terms</w:t>
        </w:r>
        <w:r w:rsidR="00CD51E3" w:rsidRPr="006631BB">
          <w:rPr>
            <w:webHidden/>
          </w:rPr>
          <w:tab/>
        </w:r>
        <w:r w:rsidR="00CD51E3" w:rsidRPr="006631BB">
          <w:rPr>
            <w:webHidden/>
          </w:rPr>
          <w:fldChar w:fldCharType="begin"/>
        </w:r>
        <w:r w:rsidR="00CD51E3" w:rsidRPr="006631BB">
          <w:rPr>
            <w:webHidden/>
          </w:rPr>
          <w:instrText xml:space="preserve"> PAGEREF _Toc311188608 \h </w:instrText>
        </w:r>
        <w:r w:rsidR="00CD51E3" w:rsidRPr="006631BB">
          <w:rPr>
            <w:webHidden/>
          </w:rPr>
        </w:r>
        <w:r w:rsidR="00CD51E3" w:rsidRPr="006631BB">
          <w:rPr>
            <w:webHidden/>
          </w:rPr>
          <w:fldChar w:fldCharType="separate"/>
        </w:r>
        <w:r w:rsidR="005E575C">
          <w:rPr>
            <w:noProof/>
            <w:webHidden/>
          </w:rPr>
          <w:t>86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609" w:history="1">
        <w:r w:rsidR="00CD51E3" w:rsidRPr="006631BB">
          <w:rPr>
            <w:rStyle w:val="Hyperlink"/>
            <w:lang w:eastAsia="zh-CN"/>
          </w:rPr>
          <w:t>VI</w:t>
        </w:r>
        <w:r w:rsidR="00CD51E3" w:rsidRPr="006631BB">
          <w:rPr>
            <w:rStyle w:val="Hyperlink"/>
          </w:rPr>
          <w:t>.3.1Formal specification of flow descriptor (</w:t>
        </w:r>
        <w:r w:rsidR="00CD51E3" w:rsidRPr="006631BB">
          <w:rPr>
            <w:rStyle w:val="Hyperlink"/>
            <w:lang w:eastAsia="zh-CN"/>
          </w:rPr>
          <w:t>f</w:t>
        </w:r>
        <w:r w:rsidR="00CD51E3" w:rsidRPr="006631BB">
          <w:rPr>
            <w:rStyle w:val="Hyperlink"/>
          </w:rPr>
          <w:t xml:space="preserve">low </w:t>
        </w:r>
        <w:r w:rsidR="00CD51E3" w:rsidRPr="006631BB">
          <w:rPr>
            <w:rStyle w:val="Hyperlink"/>
            <w:lang w:eastAsia="zh-CN"/>
          </w:rPr>
          <w:t>level conditions)</w:t>
        </w:r>
        <w:r w:rsidR="00CD51E3" w:rsidRPr="006631BB">
          <w:rPr>
            <w:webHidden/>
          </w:rPr>
          <w:tab/>
        </w:r>
        <w:r w:rsidR="00CD51E3" w:rsidRPr="006631BB">
          <w:rPr>
            <w:webHidden/>
          </w:rPr>
          <w:fldChar w:fldCharType="begin"/>
        </w:r>
        <w:r w:rsidR="00CD51E3" w:rsidRPr="006631BB">
          <w:rPr>
            <w:webHidden/>
          </w:rPr>
          <w:instrText xml:space="preserve"> PAGEREF _Toc311188609 \h </w:instrText>
        </w:r>
        <w:r w:rsidR="00CD51E3" w:rsidRPr="006631BB">
          <w:rPr>
            <w:webHidden/>
          </w:rPr>
        </w:r>
        <w:r w:rsidR="00CD51E3" w:rsidRPr="006631BB">
          <w:rPr>
            <w:webHidden/>
          </w:rPr>
          <w:fldChar w:fldCharType="separate"/>
        </w:r>
        <w:r w:rsidR="005E575C">
          <w:rPr>
            <w:noProof/>
            <w:webHidden/>
          </w:rPr>
          <w:t>86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610" w:history="1">
        <w:r w:rsidR="00CD51E3" w:rsidRPr="006631BB">
          <w:rPr>
            <w:rStyle w:val="Hyperlink"/>
            <w:lang w:eastAsia="zh-CN"/>
          </w:rPr>
          <w:t>VI</w:t>
        </w:r>
        <w:r w:rsidR="00CD51E3" w:rsidRPr="006631BB">
          <w:rPr>
            <w:rStyle w:val="Hyperlink"/>
          </w:rPr>
          <w:t>.3.2Formal specification of application descriptor (</w:t>
        </w:r>
        <w:r w:rsidR="00CD51E3" w:rsidRPr="006631BB">
          <w:rPr>
            <w:rStyle w:val="Hyperlink"/>
            <w:lang w:eastAsia="zh-CN"/>
          </w:rPr>
          <w:t>a</w:t>
        </w:r>
        <w:r w:rsidR="00CD51E3" w:rsidRPr="006631BB">
          <w:rPr>
            <w:rStyle w:val="Hyperlink"/>
          </w:rPr>
          <w:t xml:space="preserve">pplication </w:t>
        </w:r>
        <w:r w:rsidR="00CD51E3" w:rsidRPr="006631BB">
          <w:rPr>
            <w:rStyle w:val="Hyperlink"/>
            <w:lang w:eastAsia="zh-CN"/>
          </w:rPr>
          <w:t>level conditions)</w:t>
        </w:r>
        <w:r w:rsidR="00CD51E3" w:rsidRPr="006631BB">
          <w:rPr>
            <w:webHidden/>
          </w:rPr>
          <w:tab/>
        </w:r>
        <w:r w:rsidR="00CD51E3" w:rsidRPr="006631BB">
          <w:rPr>
            <w:webHidden/>
          </w:rPr>
          <w:fldChar w:fldCharType="begin"/>
        </w:r>
        <w:r w:rsidR="00CD51E3" w:rsidRPr="006631BB">
          <w:rPr>
            <w:webHidden/>
          </w:rPr>
          <w:instrText xml:space="preserve"> PAGEREF _Toc311188610 \h </w:instrText>
        </w:r>
        <w:r w:rsidR="00CD51E3" w:rsidRPr="006631BB">
          <w:rPr>
            <w:webHidden/>
          </w:rPr>
        </w:r>
        <w:r w:rsidR="00CD51E3" w:rsidRPr="006631BB">
          <w:rPr>
            <w:webHidden/>
          </w:rPr>
          <w:fldChar w:fldCharType="separate"/>
        </w:r>
        <w:r w:rsidR="005E575C">
          <w:rPr>
            <w:noProof/>
            <w:webHidden/>
          </w:rPr>
          <w:t>86</w:t>
        </w:r>
        <w:r w:rsidR="00CD51E3" w:rsidRPr="006631BB">
          <w:rPr>
            <w:webHidden/>
          </w:rPr>
          <w:fldChar w:fldCharType="end"/>
        </w:r>
      </w:hyperlink>
    </w:p>
    <w:p w:rsidR="00CD51E3" w:rsidRPr="006631BB" w:rsidRDefault="00142B61" w:rsidP="00CD51E3">
      <w:pPr>
        <w:pStyle w:val="TOC3"/>
        <w:rPr>
          <w:kern w:val="2"/>
          <w:sz w:val="21"/>
          <w:szCs w:val="24"/>
          <w:lang w:eastAsia="zh-CN"/>
        </w:rPr>
      </w:pPr>
      <w:hyperlink w:anchor="_Toc311188611" w:history="1">
        <w:r w:rsidR="00CD51E3" w:rsidRPr="006631BB">
          <w:rPr>
            <w:rStyle w:val="Hyperlink"/>
            <w:lang w:eastAsia="zh-CN"/>
          </w:rPr>
          <w:t>VI</w:t>
        </w:r>
        <w:r w:rsidR="00CD51E3" w:rsidRPr="006631BB">
          <w:rPr>
            <w:rStyle w:val="Hyperlink"/>
          </w:rPr>
          <w:t xml:space="preserve">.3.3Formal specification of </w:t>
        </w:r>
        <w:r w:rsidR="00CD51E3" w:rsidRPr="006631BB">
          <w:rPr>
            <w:rStyle w:val="Hyperlink"/>
            <w:i/>
          </w:rPr>
          <w:t>DPI</w:t>
        </w:r>
        <w:r w:rsidR="00CD51E3" w:rsidRPr="006631BB">
          <w:rPr>
            <w:rStyle w:val="Hyperlink"/>
          </w:rPr>
          <w:t xml:space="preserve"> </w:t>
        </w:r>
        <w:r w:rsidR="00CD51E3" w:rsidRPr="006631BB">
          <w:rPr>
            <w:rStyle w:val="Hyperlink"/>
            <w:i/>
          </w:rPr>
          <w:t>Signature</w:t>
        </w:r>
        <w:r w:rsidR="00CD51E3" w:rsidRPr="006631BB">
          <w:rPr>
            <w:webHidden/>
          </w:rPr>
          <w:tab/>
        </w:r>
        <w:r w:rsidR="00CD51E3" w:rsidRPr="006631BB">
          <w:rPr>
            <w:webHidden/>
          </w:rPr>
          <w:fldChar w:fldCharType="begin"/>
        </w:r>
        <w:r w:rsidR="00CD51E3" w:rsidRPr="006631BB">
          <w:rPr>
            <w:webHidden/>
          </w:rPr>
          <w:instrText xml:space="preserve"> PAGEREF _Toc311188611 \h </w:instrText>
        </w:r>
        <w:r w:rsidR="00CD51E3" w:rsidRPr="006631BB">
          <w:rPr>
            <w:webHidden/>
          </w:rPr>
        </w:r>
        <w:r w:rsidR="00CD51E3" w:rsidRPr="006631BB">
          <w:rPr>
            <w:webHidden/>
          </w:rPr>
          <w:fldChar w:fldCharType="separate"/>
        </w:r>
        <w:r w:rsidR="005E575C">
          <w:rPr>
            <w:noProof/>
            <w:webHidden/>
          </w:rPr>
          <w:t>86</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612" w:history="1">
        <w:r w:rsidR="00CD51E3" w:rsidRPr="006631BB">
          <w:rPr>
            <w:rStyle w:val="Hyperlink"/>
          </w:rPr>
          <w:t xml:space="preserve">Appendix </w:t>
        </w:r>
        <w:r w:rsidR="00CD51E3" w:rsidRPr="006631BB">
          <w:rPr>
            <w:rStyle w:val="Hyperlink"/>
            <w:lang w:eastAsia="zh-CN"/>
          </w:rPr>
          <w:t>VII</w:t>
        </w:r>
        <w:r w:rsidR="00BE2F88">
          <w:rPr>
            <w:rStyle w:val="Hyperlink"/>
          </w:rPr>
          <w:t xml:space="preserve"> </w:t>
        </w:r>
        <w:r w:rsidR="00CD51E3" w:rsidRPr="006631BB">
          <w:rPr>
            <w:rStyle w:val="Hyperlink"/>
          </w:rPr>
          <w:t>Illustration of terminology</w:t>
        </w:r>
        <w:r w:rsidR="00CD51E3" w:rsidRPr="006631BB">
          <w:rPr>
            <w:webHidden/>
          </w:rPr>
          <w:tab/>
        </w:r>
        <w:r w:rsidR="00CD51E3" w:rsidRPr="006631BB">
          <w:rPr>
            <w:webHidden/>
          </w:rPr>
          <w:fldChar w:fldCharType="begin"/>
        </w:r>
        <w:r w:rsidR="00CD51E3" w:rsidRPr="006631BB">
          <w:rPr>
            <w:webHidden/>
          </w:rPr>
          <w:instrText xml:space="preserve"> PAGEREF _Toc311188612 \h </w:instrText>
        </w:r>
        <w:r w:rsidR="00CD51E3" w:rsidRPr="006631BB">
          <w:rPr>
            <w:webHidden/>
          </w:rPr>
        </w:r>
        <w:r w:rsidR="00CD51E3" w:rsidRPr="006631BB">
          <w:rPr>
            <w:webHidden/>
          </w:rPr>
          <w:fldChar w:fldCharType="separate"/>
        </w:r>
        <w:r w:rsidR="005E575C">
          <w:rPr>
            <w:noProof/>
            <w:webHidden/>
          </w:rPr>
          <w:t>88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3" w:history="1">
        <w:r w:rsidR="00CD51E3" w:rsidRPr="006631BB">
          <w:rPr>
            <w:rStyle w:val="Hyperlink"/>
            <w:lang w:eastAsia="zh-CN"/>
          </w:rPr>
          <w:t>VII</w:t>
        </w:r>
        <w:r w:rsidR="00CD51E3" w:rsidRPr="006631BB">
          <w:rPr>
            <w:rStyle w:val="Hyperlink"/>
          </w:rPr>
          <w:t>.1</w:t>
        </w:r>
        <w:r w:rsidR="00CD51E3" w:rsidRPr="006631BB">
          <w:rPr>
            <w:kern w:val="2"/>
            <w:sz w:val="21"/>
            <w:szCs w:val="24"/>
            <w:lang w:eastAsia="zh-CN"/>
          </w:rPr>
          <w:tab/>
        </w:r>
        <w:r w:rsidR="00CD51E3" w:rsidRPr="006631BB">
          <w:rPr>
            <w:rStyle w:val="Hyperlink"/>
          </w:rPr>
          <w:t>Introduction</w:t>
        </w:r>
        <w:r w:rsidR="00CD51E3" w:rsidRPr="006631BB">
          <w:rPr>
            <w:webHidden/>
          </w:rPr>
          <w:tab/>
        </w:r>
        <w:r w:rsidR="00CD51E3" w:rsidRPr="006631BB">
          <w:rPr>
            <w:webHidden/>
          </w:rPr>
          <w:fldChar w:fldCharType="begin"/>
        </w:r>
        <w:r w:rsidR="00CD51E3" w:rsidRPr="006631BB">
          <w:rPr>
            <w:webHidden/>
          </w:rPr>
          <w:instrText xml:space="preserve"> PAGEREF _Toc311188613 \h </w:instrText>
        </w:r>
        <w:r w:rsidR="00CD51E3" w:rsidRPr="006631BB">
          <w:rPr>
            <w:webHidden/>
          </w:rPr>
        </w:r>
        <w:r w:rsidR="00CD51E3" w:rsidRPr="006631BB">
          <w:rPr>
            <w:webHidden/>
          </w:rPr>
          <w:fldChar w:fldCharType="separate"/>
        </w:r>
        <w:r w:rsidR="005E575C">
          <w:rPr>
            <w:noProof/>
            <w:webHidden/>
          </w:rPr>
          <w:t>88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4" w:history="1">
        <w:r w:rsidR="00CD51E3" w:rsidRPr="006631BB">
          <w:rPr>
            <w:rStyle w:val="Hyperlink"/>
            <w:lang w:eastAsia="zh-CN"/>
          </w:rPr>
          <w:t>VII</w:t>
        </w:r>
        <w:r w:rsidR="00CD51E3" w:rsidRPr="006631BB">
          <w:rPr>
            <w:rStyle w:val="Hyperlink"/>
          </w:rPr>
          <w:t>.2</w:t>
        </w:r>
        <w:r w:rsidR="00CD51E3" w:rsidRPr="006631BB">
          <w:rPr>
            <w:kern w:val="2"/>
            <w:sz w:val="21"/>
            <w:szCs w:val="24"/>
            <w:lang w:eastAsia="zh-CN"/>
          </w:rPr>
          <w:tab/>
        </w:r>
        <w:r w:rsidR="00CD51E3" w:rsidRPr="006631BB">
          <w:rPr>
            <w:rStyle w:val="Hyperlink"/>
          </w:rPr>
          <w:t>Rule-oriented Packet Processing</w:t>
        </w:r>
        <w:r w:rsidR="00CD51E3" w:rsidRPr="006631BB">
          <w:rPr>
            <w:webHidden/>
          </w:rPr>
          <w:tab/>
        </w:r>
        <w:r w:rsidR="00CD51E3" w:rsidRPr="006631BB">
          <w:rPr>
            <w:webHidden/>
          </w:rPr>
          <w:fldChar w:fldCharType="begin"/>
        </w:r>
        <w:r w:rsidR="00CD51E3" w:rsidRPr="006631BB">
          <w:rPr>
            <w:webHidden/>
          </w:rPr>
          <w:instrText xml:space="preserve"> PAGEREF _Toc311188614 \h </w:instrText>
        </w:r>
        <w:r w:rsidR="00CD51E3" w:rsidRPr="006631BB">
          <w:rPr>
            <w:webHidden/>
          </w:rPr>
        </w:r>
        <w:r w:rsidR="00CD51E3" w:rsidRPr="006631BB">
          <w:rPr>
            <w:webHidden/>
          </w:rPr>
          <w:fldChar w:fldCharType="separate"/>
        </w:r>
        <w:r w:rsidR="005E575C">
          <w:rPr>
            <w:noProof/>
            <w:webHidden/>
          </w:rPr>
          <w:t>88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5" w:history="1">
        <w:r w:rsidR="00CD51E3" w:rsidRPr="006631BB">
          <w:rPr>
            <w:rStyle w:val="Hyperlink"/>
            <w:lang w:eastAsia="zh-CN"/>
          </w:rPr>
          <w:t>VII</w:t>
        </w:r>
        <w:r w:rsidR="00CD51E3" w:rsidRPr="006631BB">
          <w:rPr>
            <w:rStyle w:val="Hyperlink"/>
          </w:rPr>
          <w:t>.3</w:t>
        </w:r>
        <w:r w:rsidR="00CD51E3" w:rsidRPr="006631BB">
          <w:rPr>
            <w:kern w:val="2"/>
            <w:sz w:val="21"/>
            <w:szCs w:val="24"/>
            <w:lang w:eastAsia="zh-CN"/>
          </w:rPr>
          <w:tab/>
        </w:r>
        <w:r w:rsidR="00CD51E3" w:rsidRPr="006631BB">
          <w:rPr>
            <w:rStyle w:val="Hyperlink"/>
          </w:rPr>
          <w:t>Major Categories of Packet Policing</w:t>
        </w:r>
        <w:r w:rsidR="00CD51E3" w:rsidRPr="006631BB">
          <w:rPr>
            <w:webHidden/>
          </w:rPr>
          <w:tab/>
        </w:r>
        <w:r w:rsidR="00CD51E3" w:rsidRPr="006631BB">
          <w:rPr>
            <w:webHidden/>
          </w:rPr>
          <w:fldChar w:fldCharType="begin"/>
        </w:r>
        <w:r w:rsidR="00CD51E3" w:rsidRPr="006631BB">
          <w:rPr>
            <w:webHidden/>
          </w:rPr>
          <w:instrText xml:space="preserve"> PAGEREF _Toc311188615 \h </w:instrText>
        </w:r>
        <w:r w:rsidR="00CD51E3" w:rsidRPr="006631BB">
          <w:rPr>
            <w:webHidden/>
          </w:rPr>
        </w:r>
        <w:r w:rsidR="00CD51E3" w:rsidRPr="006631BB">
          <w:rPr>
            <w:webHidden/>
          </w:rPr>
          <w:fldChar w:fldCharType="separate"/>
        </w:r>
        <w:r w:rsidR="005E575C">
          <w:rPr>
            <w:noProof/>
            <w:webHidden/>
          </w:rPr>
          <w:t>88</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6" w:history="1">
        <w:r w:rsidR="00CD51E3" w:rsidRPr="006631BB">
          <w:rPr>
            <w:rStyle w:val="Hyperlink"/>
          </w:rPr>
          <w:t>VII.4</w:t>
        </w:r>
        <w:r w:rsidR="00CD51E3" w:rsidRPr="006631BB">
          <w:rPr>
            <w:kern w:val="2"/>
            <w:sz w:val="21"/>
            <w:szCs w:val="24"/>
            <w:lang w:eastAsia="zh-CN"/>
          </w:rPr>
          <w:tab/>
        </w:r>
        <w:r w:rsidR="00CD51E3" w:rsidRPr="006631BB">
          <w:rPr>
            <w:rStyle w:val="Hyperlink"/>
          </w:rPr>
          <w:t xml:space="preserve">Packet </w:t>
        </w:r>
        <w:r w:rsidR="00CD51E3" w:rsidRPr="006631BB">
          <w:rPr>
            <w:rStyle w:val="Hyperlink"/>
            <w:rFonts w:eastAsia="MS Mincho"/>
          </w:rPr>
          <w:t>descriptor</w:t>
        </w:r>
        <w:r w:rsidR="00CD51E3" w:rsidRPr="006631BB">
          <w:rPr>
            <w:webHidden/>
          </w:rPr>
          <w:tab/>
        </w:r>
        <w:r w:rsidR="00CD51E3" w:rsidRPr="006631BB">
          <w:rPr>
            <w:webHidden/>
          </w:rPr>
          <w:fldChar w:fldCharType="begin"/>
        </w:r>
        <w:r w:rsidR="00CD51E3" w:rsidRPr="006631BB">
          <w:rPr>
            <w:webHidden/>
          </w:rPr>
          <w:instrText xml:space="preserve"> PAGEREF _Toc311188616 \h </w:instrText>
        </w:r>
        <w:r w:rsidR="00CD51E3" w:rsidRPr="006631BB">
          <w:rPr>
            <w:webHidden/>
          </w:rPr>
        </w:r>
        <w:r w:rsidR="00CD51E3" w:rsidRPr="006631BB">
          <w:rPr>
            <w:webHidden/>
          </w:rPr>
          <w:fldChar w:fldCharType="separate"/>
        </w:r>
        <w:r w:rsidR="005E575C">
          <w:rPr>
            <w:noProof/>
            <w:webHidden/>
          </w:rPr>
          <w:t>90</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7" w:history="1">
        <w:r w:rsidR="00CD51E3" w:rsidRPr="006631BB">
          <w:rPr>
            <w:rStyle w:val="Hyperlink"/>
          </w:rPr>
          <w:t>VII.5</w:t>
        </w:r>
        <w:r w:rsidR="00CD51E3" w:rsidRPr="006631BB">
          <w:rPr>
            <w:kern w:val="2"/>
            <w:sz w:val="21"/>
            <w:szCs w:val="24"/>
            <w:lang w:eastAsia="zh-CN"/>
          </w:rPr>
          <w:tab/>
        </w:r>
        <w:r w:rsidR="00CD51E3" w:rsidRPr="006631BB">
          <w:rPr>
            <w:rStyle w:val="Hyperlink"/>
          </w:rPr>
          <w:t xml:space="preserve">Session </w:t>
        </w:r>
        <w:r w:rsidR="00CD51E3" w:rsidRPr="006631BB">
          <w:rPr>
            <w:rStyle w:val="Hyperlink"/>
            <w:rFonts w:eastAsia="MS Mincho"/>
          </w:rPr>
          <w:t>descriptor</w:t>
        </w:r>
        <w:r w:rsidR="00CD51E3" w:rsidRPr="006631BB">
          <w:rPr>
            <w:webHidden/>
          </w:rPr>
          <w:tab/>
        </w:r>
        <w:r w:rsidR="00CD51E3" w:rsidRPr="006631BB">
          <w:rPr>
            <w:webHidden/>
          </w:rPr>
          <w:fldChar w:fldCharType="begin"/>
        </w:r>
        <w:r w:rsidR="00CD51E3" w:rsidRPr="006631BB">
          <w:rPr>
            <w:webHidden/>
          </w:rPr>
          <w:instrText xml:space="preserve"> PAGEREF _Toc311188617 \h </w:instrText>
        </w:r>
        <w:r w:rsidR="00CD51E3" w:rsidRPr="006631BB">
          <w:rPr>
            <w:webHidden/>
          </w:rPr>
        </w:r>
        <w:r w:rsidR="00CD51E3" w:rsidRPr="006631BB">
          <w:rPr>
            <w:webHidden/>
          </w:rPr>
          <w:fldChar w:fldCharType="separate"/>
        </w:r>
        <w:r w:rsidR="005E575C">
          <w:rPr>
            <w:noProof/>
            <w:webHidden/>
          </w:rPr>
          <w:t>92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8" w:history="1">
        <w:r w:rsidR="00CD51E3" w:rsidRPr="006631BB">
          <w:rPr>
            <w:rStyle w:val="Hyperlink"/>
            <w:lang w:eastAsia="ja-JP"/>
          </w:rPr>
          <w:t>VII.6</w:t>
        </w:r>
        <w:r w:rsidR="00CD51E3" w:rsidRPr="006631BB">
          <w:rPr>
            <w:kern w:val="2"/>
            <w:sz w:val="21"/>
            <w:szCs w:val="24"/>
            <w:lang w:eastAsia="zh-CN"/>
          </w:rPr>
          <w:tab/>
        </w:r>
        <w:r w:rsidR="00CD51E3" w:rsidRPr="006631BB">
          <w:rPr>
            <w:rStyle w:val="Hyperlink"/>
            <w:lang w:eastAsia="ja-JP"/>
          </w:rPr>
          <w:t xml:space="preserve">Terminology on identification, classification and filtering of packets, </w:t>
        </w:r>
        <w:r w:rsidR="00CD51E3" w:rsidRPr="006631BB">
          <w:rPr>
            <w:rStyle w:val="Hyperlink"/>
            <w:lang w:eastAsia="ja-JP"/>
          </w:rPr>
          <w:br/>
          <w:t>flows and traffic</w:t>
        </w:r>
        <w:r w:rsidR="00CD51E3" w:rsidRPr="006631BB">
          <w:rPr>
            <w:webHidden/>
          </w:rPr>
          <w:tab/>
        </w:r>
        <w:r w:rsidR="00CD51E3" w:rsidRPr="006631BB">
          <w:rPr>
            <w:webHidden/>
          </w:rPr>
          <w:fldChar w:fldCharType="begin"/>
        </w:r>
        <w:r w:rsidR="00CD51E3" w:rsidRPr="006631BB">
          <w:rPr>
            <w:webHidden/>
          </w:rPr>
          <w:instrText xml:space="preserve"> PAGEREF _Toc311188618 \h </w:instrText>
        </w:r>
        <w:r w:rsidR="00CD51E3" w:rsidRPr="006631BB">
          <w:rPr>
            <w:webHidden/>
          </w:rPr>
        </w:r>
        <w:r w:rsidR="00CD51E3" w:rsidRPr="006631BB">
          <w:rPr>
            <w:webHidden/>
          </w:rPr>
          <w:fldChar w:fldCharType="separate"/>
        </w:r>
        <w:r w:rsidR="005E575C">
          <w:rPr>
            <w:noProof/>
            <w:webHidden/>
          </w:rPr>
          <w:t>92</w:t>
        </w:r>
        <w:r w:rsidR="00CD51E3" w:rsidRPr="006631BB">
          <w:rPr>
            <w:webHidden/>
          </w:rPr>
          <w:fldChar w:fldCharType="end"/>
        </w:r>
      </w:hyperlink>
    </w:p>
    <w:p w:rsidR="00CD51E3" w:rsidRPr="006631BB" w:rsidRDefault="00142B61" w:rsidP="00CD51E3">
      <w:pPr>
        <w:pStyle w:val="TOC2"/>
        <w:rPr>
          <w:kern w:val="2"/>
          <w:sz w:val="21"/>
          <w:szCs w:val="24"/>
          <w:lang w:eastAsia="zh-CN"/>
        </w:rPr>
      </w:pPr>
      <w:hyperlink w:anchor="_Toc311188619" w:history="1">
        <w:r w:rsidR="00CD51E3" w:rsidRPr="006631BB">
          <w:rPr>
            <w:rStyle w:val="Hyperlink"/>
            <w:lang w:eastAsia="ja-JP"/>
          </w:rPr>
          <w:t>VII.</w:t>
        </w:r>
        <w:r w:rsidR="00CD51E3" w:rsidRPr="006631BB">
          <w:rPr>
            <w:rStyle w:val="Hyperlink"/>
            <w:lang w:eastAsia="zh-CN"/>
          </w:rPr>
          <w:t>7</w:t>
        </w:r>
        <w:r w:rsidR="00CD51E3" w:rsidRPr="006631BB">
          <w:rPr>
            <w:kern w:val="2"/>
            <w:sz w:val="21"/>
            <w:szCs w:val="24"/>
            <w:lang w:eastAsia="zh-CN"/>
          </w:rPr>
          <w:tab/>
        </w:r>
        <w:r w:rsidR="00CD51E3" w:rsidRPr="006631BB">
          <w:rPr>
            <w:rStyle w:val="Hyperlink"/>
            <w:lang w:eastAsia="ja-JP"/>
          </w:rPr>
          <w:t>Application</w:t>
        </w:r>
        <w:r w:rsidR="00CD51E3" w:rsidRPr="006631BB">
          <w:rPr>
            <w:rStyle w:val="Hyperlink"/>
            <w:lang w:eastAsia="zh-CN"/>
          </w:rPr>
          <w:t xml:space="preserve"> and flow tag</w:t>
        </w:r>
        <w:r w:rsidR="00CD51E3" w:rsidRPr="006631BB">
          <w:rPr>
            <w:webHidden/>
          </w:rPr>
          <w:tab/>
        </w:r>
        <w:r w:rsidR="00CD51E3" w:rsidRPr="006631BB">
          <w:rPr>
            <w:webHidden/>
          </w:rPr>
          <w:fldChar w:fldCharType="begin"/>
        </w:r>
        <w:r w:rsidR="00CD51E3" w:rsidRPr="006631BB">
          <w:rPr>
            <w:webHidden/>
          </w:rPr>
          <w:instrText xml:space="preserve"> PAGEREF _Toc311188619 \h </w:instrText>
        </w:r>
        <w:r w:rsidR="00CD51E3" w:rsidRPr="006631BB">
          <w:rPr>
            <w:webHidden/>
          </w:rPr>
        </w:r>
        <w:r w:rsidR="00CD51E3" w:rsidRPr="006631BB">
          <w:rPr>
            <w:webHidden/>
          </w:rPr>
          <w:fldChar w:fldCharType="separate"/>
        </w:r>
        <w:r w:rsidR="005E575C">
          <w:rPr>
            <w:noProof/>
            <w:webHidden/>
          </w:rPr>
          <w:t>93</w:t>
        </w:r>
        <w:r w:rsidR="00CD51E3" w:rsidRPr="006631BB">
          <w:rPr>
            <w:webHidden/>
          </w:rPr>
          <w:fldChar w:fldCharType="end"/>
        </w:r>
      </w:hyperlink>
    </w:p>
    <w:p w:rsidR="00CD51E3" w:rsidRPr="006631BB" w:rsidRDefault="00142B61" w:rsidP="00CD51E3">
      <w:pPr>
        <w:pStyle w:val="TOC1"/>
        <w:rPr>
          <w:kern w:val="2"/>
          <w:sz w:val="21"/>
          <w:szCs w:val="24"/>
          <w:lang w:eastAsia="zh-CN"/>
        </w:rPr>
      </w:pPr>
      <w:hyperlink w:anchor="_Toc311188620" w:history="1">
        <w:r w:rsidR="00CD51E3" w:rsidRPr="006631BB">
          <w:rPr>
            <w:rStyle w:val="Hyperlink"/>
            <w:bCs/>
            <w:lang w:eastAsia="zh-CN"/>
          </w:rPr>
          <w:t>Bibliography</w:t>
        </w:r>
        <w:r w:rsidR="00CD51E3" w:rsidRPr="006631BB">
          <w:rPr>
            <w:webHidden/>
          </w:rPr>
          <w:tab/>
        </w:r>
        <w:r w:rsidR="00CD51E3" w:rsidRPr="006631BB">
          <w:rPr>
            <w:webHidden/>
          </w:rPr>
          <w:fldChar w:fldCharType="begin"/>
        </w:r>
        <w:r w:rsidR="00CD51E3" w:rsidRPr="006631BB">
          <w:rPr>
            <w:webHidden/>
          </w:rPr>
          <w:instrText xml:space="preserve"> PAGEREF _Toc311188620 \h </w:instrText>
        </w:r>
        <w:r w:rsidR="00CD51E3" w:rsidRPr="006631BB">
          <w:rPr>
            <w:webHidden/>
          </w:rPr>
        </w:r>
        <w:r w:rsidR="00CD51E3" w:rsidRPr="006631BB">
          <w:rPr>
            <w:webHidden/>
          </w:rPr>
          <w:fldChar w:fldCharType="separate"/>
        </w:r>
        <w:r w:rsidR="005E575C">
          <w:rPr>
            <w:noProof/>
            <w:webHidden/>
          </w:rPr>
          <w:t>95</w:t>
        </w:r>
        <w:r w:rsidR="00CD51E3" w:rsidRPr="006631BB">
          <w:rPr>
            <w:webHidden/>
          </w:rPr>
          <w:fldChar w:fldCharType="end"/>
        </w:r>
      </w:hyperlink>
    </w:p>
    <w:p w:rsidR="00CD51E3" w:rsidRPr="006631BB" w:rsidRDefault="00CD51E3" w:rsidP="00CD51E3">
      <w:pPr>
        <w:jc w:val="center"/>
        <w:rPr>
          <w:b/>
          <w:lang w:eastAsia="zh-CN"/>
        </w:rPr>
      </w:pPr>
      <w:r w:rsidRPr="006631BB">
        <w:rPr>
          <w:b/>
          <w:lang w:eastAsia="zh-CN"/>
        </w:rPr>
        <w:fldChar w:fldCharType="end"/>
      </w:r>
    </w:p>
    <w:p w:rsidR="00CD51E3" w:rsidRPr="006631BB" w:rsidRDefault="00CD51E3" w:rsidP="00CD51E3">
      <w:pPr>
        <w:rPr>
          <w:lang w:eastAsia="zh-CN"/>
        </w:rPr>
        <w:sectPr w:rsidR="00CD51E3" w:rsidRPr="006631BB" w:rsidSect="00B70519">
          <w:headerReference w:type="default" r:id="rId10"/>
          <w:footerReference w:type="default" r:id="rId11"/>
          <w:footerReference w:type="first" r:id="rId12"/>
          <w:pgSz w:w="11907" w:h="16840" w:code="9"/>
          <w:pgMar w:top="1418" w:right="1134" w:bottom="1418" w:left="1134" w:header="720" w:footer="720" w:gutter="0"/>
          <w:cols w:space="720"/>
          <w:titlePg/>
          <w:docGrid w:linePitch="326"/>
        </w:sectPr>
      </w:pPr>
    </w:p>
    <w:p w:rsidR="00CD51E3" w:rsidRPr="006631BB" w:rsidRDefault="00CD51E3" w:rsidP="006514F4">
      <w:pPr>
        <w:pStyle w:val="RecNo"/>
      </w:pPr>
      <w:bookmarkStart w:id="8" w:name="_Toc246393179"/>
      <w:bookmarkStart w:id="9" w:name="_Toc246393482"/>
      <w:bookmarkStart w:id="10" w:name="_Toc246394065"/>
      <w:bookmarkStart w:id="11" w:name="_Toc246394129"/>
      <w:bookmarkStart w:id="12" w:name="_Toc283475504"/>
      <w:bookmarkStart w:id="13" w:name="_Toc311188452"/>
      <w:r w:rsidRPr="006631BB">
        <w:lastRenderedPageBreak/>
        <w:t>Draft New Recommendation ITU-T Y.2770 (formerly Y.dpireq)</w:t>
      </w:r>
    </w:p>
    <w:p w:rsidR="00CD51E3" w:rsidRPr="006631BB" w:rsidRDefault="00CD51E3" w:rsidP="006514F4">
      <w:pPr>
        <w:pStyle w:val="Rectitle"/>
        <w:rPr>
          <w:lang w:eastAsia="zh-CN"/>
        </w:rPr>
      </w:pPr>
      <w:r w:rsidRPr="006631BB">
        <w:t xml:space="preserve">Requirements </w:t>
      </w:r>
      <w:r w:rsidRPr="006631BB">
        <w:rPr>
          <w:lang w:eastAsia="zh-CN"/>
        </w:rPr>
        <w:t>for</w:t>
      </w:r>
      <w:r w:rsidRPr="006631BB">
        <w:t xml:space="preserve"> D</w:t>
      </w:r>
      <w:r w:rsidRPr="006631BB">
        <w:rPr>
          <w:lang w:eastAsia="zh-CN"/>
        </w:rPr>
        <w:t xml:space="preserve">eep </w:t>
      </w:r>
      <w:r w:rsidRPr="006631BB">
        <w:t>P</w:t>
      </w:r>
      <w:r w:rsidRPr="006631BB">
        <w:rPr>
          <w:lang w:eastAsia="zh-CN"/>
        </w:rPr>
        <w:t xml:space="preserve">acket </w:t>
      </w:r>
      <w:r w:rsidRPr="006631BB">
        <w:t>I</w:t>
      </w:r>
      <w:r w:rsidRPr="006631BB">
        <w:rPr>
          <w:lang w:eastAsia="zh-CN"/>
        </w:rPr>
        <w:t>nspection</w:t>
      </w:r>
      <w:r w:rsidRPr="006631BB">
        <w:t xml:space="preserve"> in </w:t>
      </w:r>
      <w:r w:rsidRPr="006631BB">
        <w:rPr>
          <w:lang w:eastAsia="zh-CN"/>
        </w:rPr>
        <w:t>Next Generation Networks</w:t>
      </w:r>
    </w:p>
    <w:p w:rsidR="00CD51E3" w:rsidRPr="006631BB" w:rsidRDefault="00CD51E3" w:rsidP="00CD51E3">
      <w:pPr>
        <w:pStyle w:val="Heading1"/>
        <w:tabs>
          <w:tab w:val="left" w:pos="1470"/>
        </w:tabs>
      </w:pPr>
      <w:r w:rsidRPr="006631BB">
        <w:t>1</w:t>
      </w:r>
      <w:r w:rsidRPr="006631BB">
        <w:rPr>
          <w:lang w:eastAsia="zh-CN"/>
        </w:rPr>
        <w:tab/>
      </w:r>
      <w:r w:rsidRPr="006631BB">
        <w:t>Scope</w:t>
      </w:r>
      <w:bookmarkEnd w:id="8"/>
      <w:bookmarkEnd w:id="9"/>
      <w:bookmarkEnd w:id="10"/>
      <w:bookmarkEnd w:id="11"/>
      <w:bookmarkEnd w:id="12"/>
      <w:bookmarkEnd w:id="13"/>
    </w:p>
    <w:p w:rsidR="00CD51E3" w:rsidRPr="006631BB" w:rsidRDefault="00CD51E3" w:rsidP="00B70519">
      <w:pPr>
        <w:rPr>
          <w:lang w:eastAsia="zh-CN"/>
        </w:rPr>
      </w:pPr>
      <w:r w:rsidRPr="006631BB">
        <w:rPr>
          <w:lang w:eastAsia="zh-CN"/>
        </w:rPr>
        <w:t>T</w:t>
      </w:r>
      <w:r w:rsidRPr="006631BB">
        <w:t>his Recommendation primarily specifies the requirements for Deep Packet Inspection (DPI)</w:t>
      </w:r>
      <w:r w:rsidRPr="006631BB">
        <w:rPr>
          <w:lang w:eastAsia="zh-CN"/>
        </w:rPr>
        <w:t xml:space="preserve"> entities in NGN</w:t>
      </w:r>
      <w:r w:rsidRPr="006631BB">
        <w:t xml:space="preserve">, </w:t>
      </w:r>
      <w:r w:rsidRPr="006631BB">
        <w:rPr>
          <w:lang w:eastAsia="zh-CN"/>
        </w:rPr>
        <w:t>addressing, in particular, aspects</w:t>
      </w:r>
      <w:r w:rsidRPr="006631BB">
        <w:t xml:space="preserve"> such as application identification, flow identification</w:t>
      </w:r>
      <w:r w:rsidRPr="006631BB">
        <w:rPr>
          <w:lang w:eastAsia="zh-CN"/>
        </w:rPr>
        <w:t>, inspected</w:t>
      </w:r>
      <w:r w:rsidRPr="006631BB">
        <w:t xml:space="preserve"> traffic</w:t>
      </w:r>
      <w:r w:rsidRPr="006631BB">
        <w:rPr>
          <w:lang w:eastAsia="zh-CN"/>
        </w:rPr>
        <w:t xml:space="preserve"> types</w:t>
      </w:r>
      <w:r w:rsidRPr="006631BB">
        <w:t>, signature management</w:t>
      </w:r>
      <w:r w:rsidRPr="006631BB">
        <w:rPr>
          <w:lang w:eastAsia="zh-CN"/>
        </w:rPr>
        <w:t xml:space="preserve">, </w:t>
      </w:r>
      <w:r w:rsidRPr="006631BB">
        <w:t xml:space="preserve">reporting to the </w:t>
      </w:r>
      <w:r w:rsidRPr="006631BB">
        <w:rPr>
          <w:lang w:eastAsia="zh-CN"/>
        </w:rPr>
        <w:t>network management system (</w:t>
      </w:r>
      <w:r w:rsidRPr="006631BB">
        <w:t>NMS</w:t>
      </w:r>
      <w:r w:rsidRPr="006631BB">
        <w:rPr>
          <w:lang w:eastAsia="zh-CN"/>
        </w:rPr>
        <w:t xml:space="preserve">) and </w:t>
      </w:r>
      <w:r w:rsidRPr="006631BB">
        <w:t>interaction with the policy decision function</w:t>
      </w:r>
      <w:r w:rsidRPr="006631BB">
        <w:rPr>
          <w:lang w:eastAsia="zh-CN"/>
        </w:rPr>
        <w:t>al entity</w:t>
      </w:r>
      <w:r w:rsidRPr="006631BB">
        <w:t>.</w:t>
      </w:r>
    </w:p>
    <w:p w:rsidR="00CD51E3" w:rsidRPr="006631BB" w:rsidRDefault="00CD51E3" w:rsidP="00B70519">
      <w:r w:rsidRPr="006631BB">
        <w:t xml:space="preserve">This Recommendation also </w:t>
      </w:r>
      <w:r w:rsidRPr="006631BB">
        <w:rPr>
          <w:lang w:eastAsia="zh-CN"/>
        </w:rPr>
        <w:t xml:space="preserve">identifies the requirements for DPI of </w:t>
      </w:r>
      <w:r w:rsidRPr="006631BB">
        <w:t xml:space="preserve">traffic in non-native encoding formats (e.g., encrypted traffic, compressed data, and transcoded information). </w:t>
      </w:r>
    </w:p>
    <w:p w:rsidR="00CD51E3" w:rsidRPr="006631BB" w:rsidRDefault="00CD51E3" w:rsidP="00B70519">
      <w:pPr>
        <w:rPr>
          <w:lang w:eastAsia="zh-CN"/>
        </w:rPr>
      </w:pPr>
      <w:r w:rsidRPr="006631BB">
        <w:rPr>
          <w:lang w:eastAsia="zh-CN"/>
        </w:rPr>
        <w:t>Any DPI function may be generally described by the concept of policy rules (see clause 1.2). DPI a</w:t>
      </w:r>
      <w:r w:rsidRPr="006631BB">
        <w:t xml:space="preserve">pplication </w:t>
      </w:r>
      <w:r w:rsidRPr="006631BB">
        <w:rPr>
          <w:lang w:eastAsia="zh-CN"/>
        </w:rPr>
        <w:t>s</w:t>
      </w:r>
      <w:r w:rsidRPr="006631BB">
        <w:t xml:space="preserve">cenarios and complementary information such as example policy rules for packet identification, </w:t>
      </w:r>
      <w:r w:rsidRPr="006631BB">
        <w:rPr>
          <w:lang w:eastAsia="zh-CN"/>
        </w:rPr>
        <w:t>p</w:t>
      </w:r>
      <w:r w:rsidRPr="006631BB">
        <w:t xml:space="preserve">olicy </w:t>
      </w:r>
      <w:r w:rsidRPr="006631BB">
        <w:rPr>
          <w:lang w:eastAsia="zh-CN"/>
        </w:rPr>
        <w:t>e</w:t>
      </w:r>
      <w:r w:rsidRPr="006631BB">
        <w:t xml:space="preserve">nforcement </w:t>
      </w:r>
      <w:r w:rsidRPr="006631BB">
        <w:rPr>
          <w:lang w:eastAsia="zh-CN"/>
        </w:rPr>
        <w:t>p</w:t>
      </w:r>
      <w:r w:rsidRPr="006631BB">
        <w:t xml:space="preserve">rocess, </w:t>
      </w:r>
      <w:r w:rsidRPr="006631BB">
        <w:rPr>
          <w:lang w:eastAsia="zh-CN"/>
        </w:rPr>
        <w:t>p</w:t>
      </w:r>
      <w:r w:rsidRPr="006631BB">
        <w:t xml:space="preserve">olicy </w:t>
      </w:r>
      <w:r w:rsidRPr="006631BB">
        <w:rPr>
          <w:lang w:eastAsia="zh-CN"/>
        </w:rPr>
        <w:t>s</w:t>
      </w:r>
      <w:r w:rsidRPr="006631BB">
        <w:t xml:space="preserve">pecification </w:t>
      </w:r>
      <w:r w:rsidRPr="006631BB">
        <w:rPr>
          <w:lang w:eastAsia="zh-CN"/>
        </w:rPr>
        <w:t>l</w:t>
      </w:r>
      <w:r w:rsidRPr="006631BB">
        <w:t xml:space="preserve">anguages, DPI in layered protocol architectures, and </w:t>
      </w:r>
      <w:r w:rsidRPr="006631BB">
        <w:rPr>
          <w:lang w:eastAsia="zh-CN"/>
        </w:rPr>
        <w:t xml:space="preserve">definition </w:t>
      </w:r>
      <w:r w:rsidRPr="006631BB">
        <w:t xml:space="preserve">of terminology </w:t>
      </w:r>
      <w:r w:rsidRPr="006631BB">
        <w:rPr>
          <w:lang w:eastAsia="zh-CN"/>
        </w:rPr>
        <w:t xml:space="preserve">are given </w:t>
      </w:r>
      <w:r w:rsidRPr="006631BB">
        <w:t xml:space="preserve">in </w:t>
      </w:r>
      <w:r w:rsidRPr="006631BB">
        <w:rPr>
          <w:lang w:eastAsia="zh-CN"/>
        </w:rPr>
        <w:t>A</w:t>
      </w:r>
      <w:r w:rsidRPr="006631BB">
        <w:t>ppendix</w:t>
      </w:r>
      <w:r w:rsidRPr="006631BB">
        <w:rPr>
          <w:lang w:eastAsia="zh-CN"/>
        </w:rPr>
        <w:t>es</w:t>
      </w:r>
      <w:r w:rsidRPr="006631BB">
        <w:t xml:space="preserve">. </w:t>
      </w:r>
    </w:p>
    <w:p w:rsidR="00CD51E3" w:rsidRPr="006631BB" w:rsidRDefault="00CD51E3" w:rsidP="00B70519">
      <w:pPr>
        <w:rPr>
          <w:szCs w:val="24"/>
          <w:lang w:eastAsia="zh-CN"/>
        </w:rPr>
      </w:pPr>
      <w:r w:rsidRPr="006631BB">
        <w:rPr>
          <w:szCs w:val="24"/>
          <w:lang w:eastAsia="zh-CN"/>
        </w:rPr>
        <w:t>Implementers and users of the described techniques shall comply with all applicable national and regional laws, regulations and policies.</w:t>
      </w:r>
    </w:p>
    <w:p w:rsidR="00CD51E3" w:rsidRPr="006631BB" w:rsidRDefault="00CD51E3" w:rsidP="00B70519">
      <w:pPr>
        <w:rPr>
          <w:szCs w:val="24"/>
          <w:lang w:eastAsia="zh-CN"/>
        </w:rPr>
      </w:pPr>
      <w:r w:rsidRPr="006631BB">
        <w:t>The Recommendation does not address the specific impact of implementing a distributed DPI functionality.</w:t>
      </w:r>
      <w:r w:rsidRPr="006631BB">
        <w:rPr>
          <w:lang w:eastAsia="zh-CN"/>
        </w:rPr>
        <w:t xml:space="preserve"> </w:t>
      </w:r>
      <w:r w:rsidRPr="006631BB">
        <w:rPr>
          <w:lang w:eastAsia="ko-KR"/>
        </w:rPr>
        <w:t xml:space="preserve">The requirements are primarily about functional aspects of DPI, but physical aspects are also covered. </w:t>
      </w:r>
      <w:r w:rsidRPr="006631BB">
        <w:rPr>
          <w:lang w:eastAsia="zh-CN"/>
        </w:rPr>
        <w:t xml:space="preserve">In the context of functional to physical mapping scenarios, only </w:t>
      </w:r>
      <w:r w:rsidRPr="006631BB">
        <w:rPr>
          <w:lang w:eastAsia="ko-KR"/>
        </w:rPr>
        <w:t>1</w:t>
      </w:r>
      <w:r w:rsidRPr="006631BB">
        <w:rPr>
          <w:lang w:eastAsia="zh-CN"/>
        </w:rPr>
        <w:t>-</w:t>
      </w:r>
      <w:r w:rsidRPr="006631BB">
        <w:rPr>
          <w:lang w:eastAsia="ko-KR"/>
        </w:rPr>
        <w:t xml:space="preserve">to-1 </w:t>
      </w:r>
      <w:r w:rsidRPr="006631BB">
        <w:rPr>
          <w:lang w:eastAsia="zh-CN"/>
        </w:rPr>
        <w:t xml:space="preserve">mapping and N-to-1 mapping between a DPI-FE and a DPI-PE is in scope of this </w:t>
      </w:r>
      <w:r w:rsidRPr="006631BB">
        <w:t>Recommendation. In other words, no requirements cover distributed DPI-PEs.</w:t>
      </w:r>
    </w:p>
    <w:p w:rsidR="00CD51E3" w:rsidRPr="006631BB" w:rsidRDefault="00CD51E3" w:rsidP="00CD51E3">
      <w:pPr>
        <w:pStyle w:val="Heading2"/>
      </w:pPr>
      <w:bookmarkStart w:id="14" w:name="_Toc311188453"/>
      <w:bookmarkStart w:id="15" w:name="_Toc283475505"/>
      <w:r w:rsidRPr="006631BB">
        <w:t>1.1</w:t>
      </w:r>
      <w:r w:rsidRPr="006631BB">
        <w:tab/>
        <w:t>Applicability</w:t>
      </w:r>
      <w:bookmarkEnd w:id="14"/>
      <w:r w:rsidRPr="006631BB">
        <w:t xml:space="preserve"> </w:t>
      </w:r>
      <w:bookmarkEnd w:id="15"/>
    </w:p>
    <w:p w:rsidR="00CD51E3" w:rsidRPr="006631BB" w:rsidRDefault="00CD51E3" w:rsidP="00B70519">
      <w:r w:rsidRPr="006631BB">
        <w:t xml:space="preserve">The Recommendation is </w:t>
      </w:r>
      <w:r w:rsidRPr="006631BB">
        <w:rPr>
          <w:lang w:eastAsia="zh-CN"/>
        </w:rPr>
        <w:t>applicable</w:t>
      </w:r>
      <w:r w:rsidRPr="006631BB">
        <w:t xml:space="preserve"> </w:t>
      </w:r>
      <w:r w:rsidRPr="006631BB">
        <w:rPr>
          <w:lang w:eastAsia="zh-CN"/>
        </w:rPr>
        <w:t>to the</w:t>
      </w:r>
      <w:r w:rsidRPr="006631BB">
        <w:t xml:space="preserve"> scenarios </w:t>
      </w:r>
      <w:r w:rsidRPr="006631BB">
        <w:rPr>
          <w:lang w:eastAsia="zh-CN"/>
        </w:rPr>
        <w:t>identified</w:t>
      </w:r>
      <w:r w:rsidRPr="006631BB">
        <w:t xml:space="preserve"> </w:t>
      </w:r>
      <w:r w:rsidRPr="006631BB">
        <w:rPr>
          <w:lang w:eastAsia="zh-CN"/>
        </w:rPr>
        <w:t>in</w:t>
      </w:r>
      <w:r w:rsidRPr="006631BB">
        <w:t xml:space="preserve"> Figure </w:t>
      </w:r>
      <w:r w:rsidRPr="006631BB">
        <w:rPr>
          <w:lang w:eastAsia="zh-CN"/>
        </w:rPr>
        <w:t>1-1</w:t>
      </w:r>
      <w:r w:rsidRPr="006631BB">
        <w:t>:</w:t>
      </w:r>
    </w:p>
    <w:p w:rsidR="00CD51E3" w:rsidRPr="006631BB" w:rsidRDefault="00CD51E3" w:rsidP="00CD51E3"/>
    <w:p w:rsidR="00CD51E3" w:rsidRPr="006631BB" w:rsidRDefault="00CD51E3" w:rsidP="00CD51E3">
      <w:pPr>
        <w:jc w:val="center"/>
      </w:pPr>
      <w:r w:rsidRPr="006631BB">
        <w:object w:dxaOrig="4858" w:dyaOrig="2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07.25pt" o:ole="">
            <v:imagedata r:id="rId13" o:title=""/>
          </v:shape>
          <o:OLEObject Type="Embed" ProgID="CorelDRAW.Graphic.14" ShapeID="_x0000_i1025" DrawAspect="Content" ObjectID="_1413654084" r:id="rId14"/>
        </w:object>
      </w:r>
    </w:p>
    <w:p w:rsidR="00CD51E3" w:rsidRPr="006631BB" w:rsidRDefault="00CD51E3" w:rsidP="00CD51E3">
      <w:pPr>
        <w:jc w:val="center"/>
        <w:rPr>
          <w:b/>
          <w:bCs/>
          <w:lang w:eastAsia="zh-CN"/>
        </w:rPr>
      </w:pPr>
      <w:r w:rsidRPr="006631BB">
        <w:rPr>
          <w:b/>
          <w:bCs/>
        </w:rPr>
        <w:t xml:space="preserve">Figure </w:t>
      </w:r>
      <w:r w:rsidRPr="006631BB">
        <w:rPr>
          <w:b/>
          <w:bCs/>
          <w:lang w:eastAsia="zh-CN"/>
        </w:rPr>
        <w:t xml:space="preserve">1-1 </w:t>
      </w:r>
      <w:r w:rsidRPr="006631BB">
        <w:rPr>
          <w:b/>
          <w:bCs/>
        </w:rPr>
        <w:t>– Applicability</w:t>
      </w:r>
      <w:r w:rsidRPr="006631BB">
        <w:rPr>
          <w:b/>
          <w:bCs/>
          <w:lang w:eastAsia="zh-CN"/>
        </w:rPr>
        <w:t xml:space="preserve"> </w:t>
      </w:r>
      <w:r w:rsidRPr="006631BB">
        <w:rPr>
          <w:b/>
          <w:bCs/>
        </w:rPr>
        <w:t xml:space="preserve">of </w:t>
      </w:r>
      <w:r w:rsidRPr="006631BB">
        <w:rPr>
          <w:b/>
          <w:bCs/>
          <w:lang w:eastAsia="zh-CN"/>
        </w:rPr>
        <w:t>this Recommendation</w:t>
      </w:r>
    </w:p>
    <w:p w:rsidR="00CD51E3" w:rsidRPr="006631BB" w:rsidRDefault="00CD51E3" w:rsidP="00B70519">
      <w:pPr>
        <w:rPr>
          <w:lang w:eastAsia="zh-CN"/>
        </w:rPr>
      </w:pPr>
      <w:r w:rsidRPr="006631BB">
        <w:t>The notion of “non-IP” refers to protocol stacks for packet bearer types without any IP protocol layer</w:t>
      </w:r>
      <w:r w:rsidRPr="006631BB">
        <w:rPr>
          <w:lang w:eastAsia="zh-CN"/>
        </w:rPr>
        <w:t xml:space="preserve"> ([IETF RFC 791] and [IETF RFC 2460])</w:t>
      </w:r>
      <w:r w:rsidRPr="006631BB">
        <w:t>.</w:t>
      </w:r>
    </w:p>
    <w:p w:rsidR="00CD51E3" w:rsidRPr="006631BB" w:rsidRDefault="00CD51E3" w:rsidP="00B70519">
      <w:pPr>
        <w:rPr>
          <w:lang w:eastAsia="zh-CN"/>
        </w:rPr>
      </w:pPr>
      <w:r w:rsidRPr="006631BB">
        <w:t xml:space="preserve">Though this recommendation mainly addresses the requirements of DPI </w:t>
      </w:r>
      <w:r w:rsidRPr="006631BB">
        <w:rPr>
          <w:lang w:eastAsia="zh-CN"/>
        </w:rPr>
        <w:t>for</w:t>
      </w:r>
      <w:r w:rsidRPr="006631BB">
        <w:t xml:space="preserve"> NGN, these requirements may be applicable </w:t>
      </w:r>
      <w:r w:rsidRPr="006631BB">
        <w:rPr>
          <w:lang w:eastAsia="zh-CN"/>
        </w:rPr>
        <w:t>to</w:t>
      </w:r>
      <w:r w:rsidRPr="006631BB">
        <w:t xml:space="preserve"> </w:t>
      </w:r>
      <w:r w:rsidRPr="006631BB">
        <w:rPr>
          <w:lang w:eastAsia="zh-CN"/>
        </w:rPr>
        <w:t>other types of networks</w:t>
      </w:r>
      <w:r w:rsidRPr="006631BB">
        <w:t>. This further applicability is for further study.</w:t>
      </w:r>
    </w:p>
    <w:p w:rsidR="00CD51E3" w:rsidRPr="006631BB" w:rsidRDefault="00CD51E3" w:rsidP="00CD51E3">
      <w:pPr>
        <w:pStyle w:val="Heading2"/>
      </w:pPr>
      <w:bookmarkStart w:id="16" w:name="_Toc283475506"/>
      <w:bookmarkStart w:id="17" w:name="_Toc311188454"/>
      <w:r w:rsidRPr="006631BB">
        <w:t>1.2</w:t>
      </w:r>
      <w:r w:rsidRPr="006631BB">
        <w:tab/>
        <w:t>Policy Rules</w:t>
      </w:r>
      <w:bookmarkEnd w:id="16"/>
      <w:bookmarkEnd w:id="17"/>
    </w:p>
    <w:p w:rsidR="00CD51E3" w:rsidRPr="006631BB" w:rsidRDefault="00CD51E3" w:rsidP="00B70519">
      <w:r w:rsidRPr="006631BB">
        <w:rPr>
          <w:lang w:eastAsia="zh-CN"/>
        </w:rPr>
        <w:t xml:space="preserve">This </w:t>
      </w:r>
      <w:r w:rsidRPr="006631BB">
        <w:t>Recommendation</w:t>
      </w:r>
      <w:r w:rsidRPr="006631BB">
        <w:rPr>
          <w:lang w:eastAsia="zh-CN"/>
        </w:rPr>
        <w:t xml:space="preserve"> assumes a</w:t>
      </w:r>
      <w:r w:rsidRPr="006631BB">
        <w:t xml:space="preserve"> generic high-level format for </w:t>
      </w:r>
      <w:r w:rsidRPr="006631BB">
        <w:rPr>
          <w:lang w:eastAsia="zh-CN"/>
        </w:rPr>
        <w:t>all</w:t>
      </w:r>
      <w:r w:rsidRPr="006631BB">
        <w:t xml:space="preserve"> policy </w:t>
      </w:r>
      <w:r w:rsidRPr="006631BB">
        <w:rPr>
          <w:lang w:eastAsia="zh-CN"/>
        </w:rPr>
        <w:t>rules.</w:t>
      </w:r>
      <w:r w:rsidRPr="006631BB">
        <w:t xml:space="preserve"> </w:t>
      </w:r>
      <w:r w:rsidRPr="006631BB">
        <w:rPr>
          <w:lang w:eastAsia="zh-CN"/>
        </w:rPr>
        <w:t xml:space="preserve">This high level format applies to DPI rules as shown in Figure 1-2, as well as non-DPI (e.g. </w:t>
      </w:r>
      <w:r w:rsidRPr="006631BB">
        <w:t xml:space="preserve">shallow packet </w:t>
      </w:r>
      <w:r w:rsidRPr="006631BB">
        <w:lastRenderedPageBreak/>
        <w:t>inspection, as mentioned in appendix III.3.1</w:t>
      </w:r>
      <w:r w:rsidRPr="006631BB">
        <w:rPr>
          <w:lang w:eastAsia="zh-CN"/>
        </w:rPr>
        <w:t xml:space="preserve"> which are not specifically described in this Recommendation</w:t>
      </w:r>
      <w:r w:rsidRPr="006631BB">
        <w:t>)</w:t>
      </w:r>
      <w:r w:rsidRPr="006631BB">
        <w:rPr>
          <w:lang w:eastAsia="zh-CN"/>
        </w:rPr>
        <w:t xml:space="preserve">. </w:t>
      </w:r>
      <w:r w:rsidRPr="006631BB">
        <w:t>The format dis</w:t>
      </w:r>
      <w:r w:rsidRPr="006631BB">
        <w:rPr>
          <w:lang w:eastAsia="zh-CN"/>
        </w:rPr>
        <w:t xml:space="preserve">tinguishes </w:t>
      </w:r>
      <w:r w:rsidRPr="006631BB">
        <w:t>three basic blocks of</w:t>
      </w:r>
    </w:p>
    <w:p w:rsidR="00CD51E3" w:rsidRPr="006631BB" w:rsidRDefault="00B70519" w:rsidP="00B70519">
      <w:pPr>
        <w:pStyle w:val="enumlev1"/>
      </w:pPr>
      <w:r w:rsidRPr="006631BB">
        <w:rPr>
          <w:bCs/>
        </w:rPr>
        <w:t>i)</w:t>
      </w:r>
      <w:r w:rsidRPr="006631BB">
        <w:rPr>
          <w:bCs/>
        </w:rPr>
        <w:tab/>
      </w:r>
      <w:r w:rsidR="00CD51E3" w:rsidRPr="006631BB">
        <w:rPr>
          <w:b/>
        </w:rPr>
        <w:t>rules identifier/name</w:t>
      </w:r>
      <w:r w:rsidR="00CD51E3" w:rsidRPr="006631BB">
        <w:t xml:space="preserve"> (with ranking/order indication due to possible multiple rules);</w:t>
      </w:r>
    </w:p>
    <w:p w:rsidR="00CD51E3" w:rsidRPr="00260CA8" w:rsidRDefault="00B70519" w:rsidP="00B70519">
      <w:pPr>
        <w:pStyle w:val="enumlev1"/>
        <w:rPr>
          <w:lang w:val="fr-CH"/>
        </w:rPr>
      </w:pPr>
      <w:r w:rsidRPr="00260CA8">
        <w:rPr>
          <w:bCs/>
          <w:lang w:val="fr-CH"/>
        </w:rPr>
        <w:t>ii)</w:t>
      </w:r>
      <w:r w:rsidRPr="00260CA8">
        <w:rPr>
          <w:bCs/>
          <w:lang w:val="fr-CH"/>
        </w:rPr>
        <w:tab/>
      </w:r>
      <w:r w:rsidR="00CD51E3" w:rsidRPr="00260CA8">
        <w:rPr>
          <w:b/>
          <w:lang w:val="fr-CH"/>
        </w:rPr>
        <w:t>DPI signature/condition</w:t>
      </w:r>
      <w:r w:rsidR="00CD51E3" w:rsidRPr="00260CA8">
        <w:rPr>
          <w:lang w:val="fr-CH"/>
        </w:rPr>
        <w:t>s;</w:t>
      </w:r>
    </w:p>
    <w:p w:rsidR="00CD51E3" w:rsidRPr="00260CA8" w:rsidRDefault="00B70519" w:rsidP="00B70519">
      <w:pPr>
        <w:pStyle w:val="enumlev1"/>
        <w:rPr>
          <w:lang w:val="fr-CH"/>
        </w:rPr>
      </w:pPr>
      <w:r w:rsidRPr="00260CA8">
        <w:rPr>
          <w:bCs/>
          <w:lang w:val="fr-CH"/>
        </w:rPr>
        <w:t>iii)</w:t>
      </w:r>
      <w:r w:rsidRPr="00260CA8">
        <w:rPr>
          <w:bCs/>
          <w:lang w:val="fr-CH"/>
        </w:rPr>
        <w:tab/>
      </w:r>
      <w:r w:rsidR="00CD51E3" w:rsidRPr="00260CA8">
        <w:rPr>
          <w:b/>
          <w:lang w:val="fr-CH"/>
        </w:rPr>
        <w:t>action</w:t>
      </w:r>
      <w:r w:rsidR="00CD51E3" w:rsidRPr="00260CA8">
        <w:rPr>
          <w:lang w:val="fr-CH"/>
        </w:rPr>
        <w:t>s.</w:t>
      </w:r>
    </w:p>
    <w:p w:rsidR="00CD51E3" w:rsidRPr="006631BB" w:rsidRDefault="00CD51E3" w:rsidP="00B70519">
      <w:r w:rsidRPr="006631BB">
        <w:t>There is a logical binding between action(s) and condition(s), see clause</w:t>
      </w:r>
      <w:r w:rsidRPr="006631BB">
        <w:rPr>
          <w:lang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Pr="006631BB">
          <w:t>3.1.2</w:t>
        </w:r>
      </w:smartTag>
      <w:r w:rsidRPr="006631BB">
        <w:t>.</w:t>
      </w:r>
    </w:p>
    <w:p w:rsidR="00CD51E3" w:rsidRPr="006631BB" w:rsidRDefault="00CD51E3" w:rsidP="00CD51E3"/>
    <w:p w:rsidR="00CD51E3" w:rsidRPr="006631BB" w:rsidRDefault="00CD51E3" w:rsidP="00CD51E3">
      <w:pPr>
        <w:pStyle w:val="FigureNoTitle0"/>
      </w:pPr>
      <w:r w:rsidRPr="006631BB">
        <w:object w:dxaOrig="3418" w:dyaOrig="4158">
          <v:shape id="_x0000_i1026" type="#_x0000_t75" style="width:171pt;height:207.75pt" o:ole="">
            <v:imagedata r:id="rId15" o:title=""/>
          </v:shape>
          <o:OLEObject Type="Embed" ProgID="CorelDRAW.Graphic.14" ShapeID="_x0000_i1026" DrawAspect="Content" ObjectID="_1413654085" r:id="rId16"/>
        </w:object>
      </w:r>
    </w:p>
    <w:p w:rsidR="00CD51E3" w:rsidRPr="006631BB" w:rsidRDefault="00CD51E3" w:rsidP="00CD51E3">
      <w:pPr>
        <w:pStyle w:val="FigureNoTitle0"/>
        <w:rPr>
          <w:rFonts w:eastAsia="SimSun"/>
          <w:lang w:eastAsia="zh-CN"/>
        </w:rPr>
      </w:pPr>
      <w:r w:rsidRPr="006631BB">
        <w:t xml:space="preserve">Figure </w:t>
      </w:r>
      <w:r w:rsidRPr="006631BB">
        <w:rPr>
          <w:rFonts w:eastAsia="SimSun"/>
          <w:lang w:eastAsia="zh-CN"/>
        </w:rPr>
        <w:t>1-</w:t>
      </w:r>
      <w:r w:rsidRPr="006631BB">
        <w:t xml:space="preserve">2 – </w:t>
      </w:r>
      <w:r w:rsidRPr="006631BB">
        <w:rPr>
          <w:rFonts w:eastAsia="SimSun"/>
          <w:lang w:eastAsia="zh-CN"/>
        </w:rPr>
        <w:t xml:space="preserve">Generic format </w:t>
      </w:r>
      <w:r w:rsidRPr="006631BB">
        <w:t>of DPI</w:t>
      </w:r>
      <w:r w:rsidRPr="006631BB">
        <w:rPr>
          <w:rFonts w:eastAsia="SimSun"/>
          <w:lang w:eastAsia="zh-CN"/>
        </w:rPr>
        <w:t xml:space="preserve"> </w:t>
      </w:r>
      <w:r w:rsidRPr="006631BB">
        <w:t>Policy Rule</w:t>
      </w:r>
      <w:r w:rsidRPr="006631BB">
        <w:rPr>
          <w:rFonts w:eastAsia="SimSun"/>
          <w:lang w:eastAsia="zh-CN"/>
        </w:rPr>
        <w:t>s</w:t>
      </w:r>
    </w:p>
    <w:p w:rsidR="00CD51E3" w:rsidRPr="006631BB" w:rsidRDefault="00CD51E3" w:rsidP="00B70519">
      <w:r w:rsidRPr="006631BB">
        <w:rPr>
          <w:lang w:eastAsia="zh-CN"/>
        </w:rPr>
        <w:t xml:space="preserve">Note that the following aspects are in </w:t>
      </w:r>
      <w:r w:rsidRPr="006631BB">
        <w:t>scope:</w:t>
      </w:r>
    </w:p>
    <w:p w:rsidR="00CD51E3" w:rsidRPr="006631BB" w:rsidRDefault="00B70519" w:rsidP="00B70519">
      <w:pPr>
        <w:pStyle w:val="enumlev1"/>
      </w:pPr>
      <w:r w:rsidRPr="006631BB">
        <w:t>•</w:t>
      </w:r>
      <w:r w:rsidRPr="006631BB">
        <w:tab/>
      </w:r>
      <w:r w:rsidR="00CD51E3" w:rsidRPr="006631BB">
        <w:t xml:space="preserve">The specification of requirements related to the DPI signature, </w:t>
      </w:r>
      <w:r w:rsidR="00CD51E3" w:rsidRPr="006631BB">
        <w:rPr>
          <w:lang w:eastAsia="zh-CN"/>
        </w:rPr>
        <w:t>(</w:t>
      </w:r>
      <w:r w:rsidR="00CD51E3" w:rsidRPr="006631BB">
        <w:t>i.e.</w:t>
      </w:r>
      <w:r w:rsidR="00CD51E3" w:rsidRPr="006631BB">
        <w:rPr>
          <w:lang w:eastAsia="zh-CN"/>
        </w:rPr>
        <w:t>,</w:t>
      </w:r>
      <w:r w:rsidR="00CD51E3" w:rsidRPr="006631BB">
        <w:t xml:space="preserve"> the DPI signatures used for application identification and flow identification</w:t>
      </w:r>
      <w:r w:rsidR="00CD51E3" w:rsidRPr="006631BB">
        <w:rPr>
          <w:lang w:eastAsia="zh-CN"/>
        </w:rPr>
        <w:t>);</w:t>
      </w:r>
    </w:p>
    <w:p w:rsidR="00CD51E3" w:rsidRPr="006631BB" w:rsidRDefault="00B70519" w:rsidP="00B70519">
      <w:pPr>
        <w:pStyle w:val="enumlev1"/>
      </w:pPr>
      <w:r w:rsidRPr="006631BB">
        <w:t>•</w:t>
      </w:r>
      <w:r w:rsidRPr="006631BB">
        <w:tab/>
      </w:r>
      <w:r w:rsidR="00CD51E3" w:rsidRPr="006631BB">
        <w:t>The specification of requirements related to the identification and naming of DPI policy rules</w:t>
      </w:r>
      <w:r w:rsidR="00CD51E3" w:rsidRPr="006631BB">
        <w:rPr>
          <w:lang w:eastAsia="zh-CN"/>
        </w:rPr>
        <w:t>; and</w:t>
      </w:r>
    </w:p>
    <w:p w:rsidR="00CD51E3" w:rsidRPr="006631BB" w:rsidRDefault="00B70519" w:rsidP="00B70519">
      <w:pPr>
        <w:pStyle w:val="enumlev1"/>
      </w:pPr>
      <w:r w:rsidRPr="006631BB">
        <w:t>•</w:t>
      </w:r>
      <w:r w:rsidRPr="006631BB">
        <w:tab/>
      </w:r>
      <w:r w:rsidR="00CD51E3" w:rsidRPr="006631BB">
        <w:t xml:space="preserve">The </w:t>
      </w:r>
      <w:r w:rsidR="00CD51E3" w:rsidRPr="006631BB">
        <w:rPr>
          <w:lang w:eastAsia="zh-CN"/>
        </w:rPr>
        <w:t>identification</w:t>
      </w:r>
      <w:r w:rsidR="00CD51E3" w:rsidRPr="006631BB">
        <w:t xml:space="preserve"> of possible scenarios</w:t>
      </w:r>
      <w:r w:rsidR="00CD51E3" w:rsidRPr="006631BB">
        <w:rPr>
          <w:lang w:eastAsia="zh-CN"/>
        </w:rPr>
        <w:t xml:space="preserve"> involving policy</w:t>
      </w:r>
      <w:r w:rsidR="00CD51E3" w:rsidRPr="006631BB">
        <w:t xml:space="preserve"> actions as potential follow-up activities after the evaluation of DPI signatures.</w:t>
      </w:r>
    </w:p>
    <w:p w:rsidR="00CD51E3" w:rsidRPr="006631BB" w:rsidRDefault="00CD51E3" w:rsidP="00CD51E3">
      <w:r w:rsidRPr="006631BB">
        <w:t xml:space="preserve">In </w:t>
      </w:r>
      <w:r w:rsidRPr="006631BB">
        <w:rPr>
          <w:lang w:eastAsia="zh-CN"/>
        </w:rPr>
        <w:t>contrast, the following aspects are o</w:t>
      </w:r>
      <w:r w:rsidRPr="006631BB">
        <w:t>ut of</w:t>
      </w:r>
      <w:r w:rsidRPr="006631BB">
        <w:rPr>
          <w:lang w:eastAsia="zh-CN"/>
        </w:rPr>
        <w:t xml:space="preserve"> </w:t>
      </w:r>
      <w:r w:rsidRPr="006631BB">
        <w:t>scope:</w:t>
      </w:r>
    </w:p>
    <w:p w:rsidR="00CD51E3" w:rsidRPr="006631BB" w:rsidRDefault="00B70519" w:rsidP="00B70519">
      <w:pPr>
        <w:pStyle w:val="enumlev1"/>
      </w:pPr>
      <w:r w:rsidRPr="006631BB">
        <w:t>•</w:t>
      </w:r>
      <w:r w:rsidRPr="006631BB">
        <w:tab/>
      </w:r>
      <w:r w:rsidR="00CD51E3" w:rsidRPr="006631BB">
        <w:rPr>
          <w:lang w:eastAsia="zh-CN"/>
        </w:rPr>
        <w:t>The specifications of requirements related to actions concerning the modification of inspected packet(s);</w:t>
      </w:r>
    </w:p>
    <w:p w:rsidR="00CD51E3" w:rsidRPr="006631BB" w:rsidRDefault="00B70519" w:rsidP="00B70519">
      <w:pPr>
        <w:pStyle w:val="enumlev1"/>
      </w:pPr>
      <w:r w:rsidRPr="006631BB">
        <w:t>•</w:t>
      </w:r>
      <w:r w:rsidRPr="006631BB">
        <w:tab/>
      </w:r>
      <w:r w:rsidR="00CD51E3" w:rsidRPr="006631BB">
        <w:t>The specification of explicit bindings between actions and conditions</w:t>
      </w:r>
      <w:r w:rsidR="00CD51E3" w:rsidRPr="006631BB">
        <w:rPr>
          <w:lang w:eastAsia="zh-CN"/>
        </w:rPr>
        <w:t xml:space="preserve"> (NOTE);</w:t>
      </w:r>
    </w:p>
    <w:p w:rsidR="00CD51E3" w:rsidRPr="006631BB" w:rsidRDefault="00B70519" w:rsidP="00B70519">
      <w:pPr>
        <w:pStyle w:val="enumlev1"/>
      </w:pPr>
      <w:r w:rsidRPr="006631BB">
        <w:t>•</w:t>
      </w:r>
      <w:r w:rsidRPr="006631BB">
        <w:tab/>
      </w:r>
      <w:r w:rsidR="00CD51E3" w:rsidRPr="006631BB">
        <w:rPr>
          <w:lang w:eastAsia="zh-CN"/>
        </w:rPr>
        <w:t>T</w:t>
      </w:r>
      <w:r w:rsidR="00CD51E3" w:rsidRPr="006631BB">
        <w:t xml:space="preserve">he specification of DPI policy rules </w:t>
      </w:r>
      <w:r w:rsidR="00CD51E3" w:rsidRPr="006631BB">
        <w:rPr>
          <w:lang w:eastAsia="zh-CN"/>
        </w:rPr>
        <w:t>in full;</w:t>
      </w:r>
    </w:p>
    <w:p w:rsidR="00CD51E3" w:rsidRPr="006631BB" w:rsidRDefault="00B70519" w:rsidP="00B70519">
      <w:pPr>
        <w:pStyle w:val="enumlev1"/>
      </w:pPr>
      <w:r w:rsidRPr="006631BB">
        <w:t>•</w:t>
      </w:r>
      <w:r w:rsidRPr="006631BB">
        <w:tab/>
      </w:r>
      <w:r w:rsidR="00CD51E3" w:rsidRPr="006631BB">
        <w:t>The specification of a language for DPI signatures</w:t>
      </w:r>
      <w:r w:rsidR="00CD51E3" w:rsidRPr="006631BB">
        <w:rPr>
          <w:lang w:eastAsia="zh-CN"/>
        </w:rPr>
        <w:t>; and</w:t>
      </w:r>
    </w:p>
    <w:p w:rsidR="00CD51E3" w:rsidRPr="006631BB" w:rsidRDefault="00B70519" w:rsidP="00B70519">
      <w:pPr>
        <w:pStyle w:val="enumlev1"/>
      </w:pPr>
      <w:r w:rsidRPr="006631BB">
        <w:t>•</w:t>
      </w:r>
      <w:r w:rsidRPr="006631BB">
        <w:tab/>
      </w:r>
      <w:r w:rsidR="00CD51E3" w:rsidRPr="006631BB">
        <w:t>The specifications of concrete DPI polic</w:t>
      </w:r>
      <w:r w:rsidR="00CD51E3" w:rsidRPr="006631BB">
        <w:rPr>
          <w:lang w:eastAsia="zh-CN"/>
        </w:rPr>
        <w:t>y</w:t>
      </w:r>
      <w:r w:rsidR="00CD51E3" w:rsidRPr="006631BB">
        <w:t xml:space="preserve"> conditions (such as behavioural or statistical functions)</w:t>
      </w:r>
      <w:r w:rsidR="00CD51E3" w:rsidRPr="006631BB">
        <w:rPr>
          <w:lang w:eastAsia="zh-CN"/>
        </w:rPr>
        <w:t>.</w:t>
      </w:r>
    </w:p>
    <w:p w:rsidR="00CD51E3" w:rsidRPr="006631BB" w:rsidRDefault="00CD51E3" w:rsidP="00B70519">
      <w:pPr>
        <w:pStyle w:val="Note"/>
        <w:rPr>
          <w:lang w:eastAsia="zh-CN"/>
        </w:rPr>
      </w:pPr>
      <w:r w:rsidRPr="006631BB">
        <w:rPr>
          <w:lang w:eastAsia="zh-CN"/>
        </w:rPr>
        <w:t>NOTE – For instance, t</w:t>
      </w:r>
      <w:r w:rsidRPr="006631BB">
        <w:t>here might specification of</w:t>
      </w:r>
      <w:r w:rsidRPr="006631BB">
        <w:rPr>
          <w:lang w:eastAsia="zh-CN"/>
        </w:rPr>
        <w:t xml:space="preserve"> </w:t>
      </w:r>
      <w:r w:rsidRPr="006631BB">
        <w:t xml:space="preserve">the action of discarding a packet, and the condition of searching </w:t>
      </w:r>
      <w:r w:rsidRPr="006631BB">
        <w:rPr>
          <w:lang w:eastAsia="zh-CN"/>
        </w:rPr>
        <w:t xml:space="preserve">for </w:t>
      </w:r>
      <w:r w:rsidRPr="006631BB">
        <w:t xml:space="preserve">a packet signature, but there will </w:t>
      </w:r>
      <w:r w:rsidRPr="006631BB">
        <w:rPr>
          <w:i/>
        </w:rPr>
        <w:t>not</w:t>
      </w:r>
      <w:r w:rsidRPr="006631BB">
        <w:t xml:space="preserve"> be any specification that associates a</w:t>
      </w:r>
      <w:r w:rsidRPr="006631BB">
        <w:rPr>
          <w:lang w:eastAsia="zh-CN"/>
        </w:rPr>
        <w:t>n</w:t>
      </w:r>
      <w:r w:rsidRPr="006631BB">
        <w:t xml:space="preserve"> individual action to an actual condition.</w:t>
      </w:r>
    </w:p>
    <w:p w:rsidR="00CD51E3" w:rsidRPr="006631BB" w:rsidRDefault="00CD51E3" w:rsidP="00CD51E3">
      <w:pPr>
        <w:pStyle w:val="Heading1"/>
      </w:pPr>
      <w:bookmarkStart w:id="18" w:name="_Toc246393180"/>
      <w:bookmarkStart w:id="19" w:name="_Toc246393483"/>
      <w:bookmarkStart w:id="20" w:name="_Toc246394066"/>
      <w:bookmarkStart w:id="21" w:name="_Toc246394130"/>
      <w:bookmarkStart w:id="22" w:name="_Toc283475507"/>
      <w:bookmarkStart w:id="23" w:name="_Toc311188455"/>
      <w:r w:rsidRPr="006631BB">
        <w:lastRenderedPageBreak/>
        <w:t>2</w:t>
      </w:r>
      <w:r w:rsidRPr="006631BB">
        <w:rPr>
          <w:lang w:eastAsia="zh-CN"/>
        </w:rPr>
        <w:tab/>
      </w:r>
      <w:r w:rsidRPr="006631BB">
        <w:t>References</w:t>
      </w:r>
      <w:bookmarkEnd w:id="18"/>
      <w:bookmarkEnd w:id="19"/>
      <w:bookmarkEnd w:id="20"/>
      <w:bookmarkEnd w:id="21"/>
      <w:bookmarkEnd w:id="22"/>
      <w:bookmarkEnd w:id="23"/>
    </w:p>
    <w:p w:rsidR="00CD51E3" w:rsidRPr="006631BB" w:rsidRDefault="00CD51E3" w:rsidP="00B70519">
      <w:r w:rsidRPr="006631BB">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p>
    <w:p w:rsidR="00CD51E3" w:rsidRPr="006631BB" w:rsidRDefault="00CD51E3" w:rsidP="00B70519">
      <w:pPr>
        <w:rPr>
          <w:lang w:eastAsia="zh-CN"/>
        </w:rPr>
      </w:pPr>
      <w:r w:rsidRPr="006631BB">
        <w:t>The reference to a document within this Recommendation does not give it, as a stand-alone document, the status of a Recommendation.</w:t>
      </w:r>
    </w:p>
    <w:p w:rsidR="00CD51E3" w:rsidRPr="006631BB" w:rsidRDefault="00CD51E3" w:rsidP="00B70519">
      <w:pPr>
        <w:pStyle w:val="enumlev1"/>
        <w:ind w:left="1871" w:hanging="1871"/>
        <w:rPr>
          <w:szCs w:val="24"/>
          <w:lang w:eastAsia="zh-CN"/>
        </w:rPr>
      </w:pPr>
      <w:r w:rsidRPr="006631BB">
        <w:rPr>
          <w:szCs w:val="24"/>
        </w:rPr>
        <w:t xml:space="preserve">[IETF RFC </w:t>
      </w:r>
      <w:r w:rsidRPr="006631BB">
        <w:rPr>
          <w:szCs w:val="24"/>
          <w:lang w:eastAsia="zh-CN"/>
        </w:rPr>
        <w:t>791</w:t>
      </w:r>
      <w:r w:rsidRPr="006631BB">
        <w:rPr>
          <w:szCs w:val="24"/>
        </w:rPr>
        <w:t>]</w:t>
      </w:r>
      <w:r w:rsidRPr="006631BB">
        <w:rPr>
          <w:szCs w:val="24"/>
        </w:rPr>
        <w:tab/>
        <w:t xml:space="preserve">IETF RFC </w:t>
      </w:r>
      <w:r w:rsidRPr="006631BB">
        <w:rPr>
          <w:szCs w:val="24"/>
          <w:lang w:eastAsia="zh-CN"/>
        </w:rPr>
        <w:t>791 (1981)</w:t>
      </w:r>
      <w:r w:rsidRPr="006631BB">
        <w:rPr>
          <w:szCs w:val="24"/>
        </w:rPr>
        <w:t xml:space="preserve">, </w:t>
      </w:r>
      <w:r w:rsidRPr="006631BB">
        <w:rPr>
          <w:i/>
        </w:rPr>
        <w:t>Internet Protocol</w:t>
      </w:r>
      <w:r w:rsidRPr="006631BB">
        <w:rPr>
          <w:szCs w:val="24"/>
        </w:rPr>
        <w:t>.</w:t>
      </w:r>
    </w:p>
    <w:p w:rsidR="00CD51E3" w:rsidRPr="006631BB" w:rsidRDefault="00CD51E3" w:rsidP="00B70519">
      <w:pPr>
        <w:pStyle w:val="enumlev1"/>
        <w:ind w:left="1871" w:hanging="1871"/>
        <w:rPr>
          <w:i/>
          <w:lang w:eastAsia="zh-CN"/>
        </w:rPr>
      </w:pPr>
      <w:r w:rsidRPr="006631BB">
        <w:rPr>
          <w:szCs w:val="24"/>
        </w:rPr>
        <w:t xml:space="preserve">[IETF RFC </w:t>
      </w:r>
      <w:r w:rsidRPr="006631BB">
        <w:rPr>
          <w:szCs w:val="24"/>
          <w:lang w:eastAsia="zh-CN"/>
        </w:rPr>
        <w:t>2460</w:t>
      </w:r>
      <w:r w:rsidRPr="006631BB">
        <w:rPr>
          <w:szCs w:val="24"/>
        </w:rPr>
        <w:t>]</w:t>
      </w:r>
      <w:r w:rsidRPr="006631BB">
        <w:rPr>
          <w:szCs w:val="24"/>
        </w:rPr>
        <w:tab/>
        <w:t xml:space="preserve">IETF RFC </w:t>
      </w:r>
      <w:r w:rsidRPr="006631BB">
        <w:rPr>
          <w:szCs w:val="24"/>
          <w:lang w:eastAsia="zh-CN"/>
        </w:rPr>
        <w:t>2460 (1998)</w:t>
      </w:r>
      <w:r w:rsidRPr="006631BB">
        <w:rPr>
          <w:szCs w:val="24"/>
        </w:rPr>
        <w:t xml:space="preserve">, </w:t>
      </w:r>
      <w:r w:rsidRPr="006631BB">
        <w:rPr>
          <w:i/>
        </w:rPr>
        <w:t>Internet Protocol, Version 6 (IPv6</w:t>
      </w:r>
      <w:r w:rsidR="00BE2F88">
        <w:rPr>
          <w:szCs w:val="24"/>
        </w:rPr>
        <w:t>.</w:t>
      </w:r>
    </w:p>
    <w:p w:rsidR="00CD51E3" w:rsidRPr="006631BB" w:rsidRDefault="00CD51E3" w:rsidP="00B70519">
      <w:pPr>
        <w:pStyle w:val="enumlev1"/>
        <w:ind w:left="1871" w:hanging="1871"/>
        <w:rPr>
          <w:szCs w:val="24"/>
          <w:lang w:eastAsia="zh-CN"/>
        </w:rPr>
      </w:pPr>
      <w:r w:rsidRPr="006631BB">
        <w:rPr>
          <w:szCs w:val="24"/>
        </w:rPr>
        <w:t>[IETF RFC 5101]</w:t>
      </w:r>
      <w:r w:rsidRPr="006631BB">
        <w:rPr>
          <w:szCs w:val="24"/>
        </w:rPr>
        <w:tab/>
        <w:t xml:space="preserve">IETF RFC 5101 (2008), </w:t>
      </w:r>
      <w:r w:rsidRPr="006631BB">
        <w:rPr>
          <w:i/>
        </w:rPr>
        <w:t>Specification of the IP Flow Information Export (IPFIX) Protocol for the Exchange of IP Traffic Flow Information</w:t>
      </w:r>
      <w:r w:rsidRPr="006631BB">
        <w:rPr>
          <w:szCs w:val="24"/>
        </w:rPr>
        <w:t>.</w:t>
      </w:r>
    </w:p>
    <w:p w:rsidR="00CD51E3" w:rsidRPr="006631BB" w:rsidRDefault="00CD51E3" w:rsidP="00B70519">
      <w:pPr>
        <w:pStyle w:val="enumlev1"/>
        <w:ind w:left="1871" w:hanging="1871"/>
        <w:rPr>
          <w:szCs w:val="24"/>
          <w:lang w:eastAsia="zh-CN"/>
        </w:rPr>
      </w:pPr>
      <w:r w:rsidRPr="006631BB">
        <w:rPr>
          <w:szCs w:val="24"/>
        </w:rPr>
        <w:t xml:space="preserve">[ITU-T </w:t>
      </w:r>
      <w:r w:rsidRPr="006631BB">
        <w:t>E.107</w:t>
      </w:r>
      <w:r w:rsidRPr="006631BB">
        <w:rPr>
          <w:szCs w:val="24"/>
        </w:rPr>
        <w:t>]</w:t>
      </w:r>
      <w:r w:rsidRPr="006631BB">
        <w:rPr>
          <w:szCs w:val="24"/>
        </w:rPr>
        <w:tab/>
        <w:t xml:space="preserve">Recommendation ITU-T </w:t>
      </w:r>
      <w:r w:rsidRPr="006631BB">
        <w:t>E.107</w:t>
      </w:r>
      <w:r w:rsidRPr="006631BB">
        <w:rPr>
          <w:lang w:eastAsia="zh-CN"/>
        </w:rPr>
        <w:t xml:space="preserve"> (2007)</w:t>
      </w:r>
      <w:r w:rsidRPr="006631BB">
        <w:rPr>
          <w:szCs w:val="24"/>
        </w:rPr>
        <w:t xml:space="preserve">, </w:t>
      </w:r>
      <w:r w:rsidRPr="006631BB">
        <w:rPr>
          <w:i/>
        </w:rPr>
        <w:t>Emergency Telecommunications Service (ETS) and interconnection framework for national implementations of ETS</w:t>
      </w:r>
      <w:r w:rsidRPr="006631BB">
        <w:rPr>
          <w:szCs w:val="24"/>
        </w:rPr>
        <w:t>.</w:t>
      </w:r>
    </w:p>
    <w:p w:rsidR="00CD51E3" w:rsidRPr="006631BB" w:rsidRDefault="00CD51E3" w:rsidP="00B70519">
      <w:pPr>
        <w:pStyle w:val="enumlev1"/>
        <w:ind w:left="1871" w:hanging="1871"/>
        <w:rPr>
          <w:szCs w:val="24"/>
        </w:rPr>
      </w:pPr>
      <w:r w:rsidRPr="006631BB">
        <w:rPr>
          <w:szCs w:val="24"/>
        </w:rPr>
        <w:t>[ITU-T X.200]</w:t>
      </w:r>
      <w:r w:rsidRPr="006631BB">
        <w:rPr>
          <w:szCs w:val="24"/>
        </w:rPr>
        <w:tab/>
        <w:t xml:space="preserve">Recommendation ITU-T X.200 (1994) | ISO/IEC 7498-1:1994, </w:t>
      </w:r>
      <w:r w:rsidRPr="006631BB">
        <w:rPr>
          <w:i/>
        </w:rPr>
        <w:t>Information technology. Open Systems Interconnection. Basic reference model: The basic model</w:t>
      </w:r>
      <w:r w:rsidRPr="006631BB">
        <w:rPr>
          <w:szCs w:val="24"/>
        </w:rPr>
        <w:t>.</w:t>
      </w:r>
    </w:p>
    <w:p w:rsidR="00CD51E3" w:rsidRPr="006631BB" w:rsidRDefault="00CD51E3" w:rsidP="00B70519">
      <w:pPr>
        <w:pStyle w:val="enumlev1"/>
        <w:ind w:left="1871" w:hanging="1871"/>
        <w:rPr>
          <w:szCs w:val="24"/>
        </w:rPr>
      </w:pPr>
      <w:r w:rsidRPr="006631BB">
        <w:rPr>
          <w:szCs w:val="24"/>
        </w:rPr>
        <w:t>[ITU-T X.731]</w:t>
      </w:r>
      <w:r w:rsidRPr="006631BB">
        <w:rPr>
          <w:szCs w:val="24"/>
        </w:rPr>
        <w:tab/>
        <w:t xml:space="preserve">Recommendation ITU-T X.731 (1992), </w:t>
      </w:r>
      <w:r w:rsidRPr="006631BB">
        <w:rPr>
          <w:i/>
        </w:rPr>
        <w:t>Information technology - Open Systems Interconnection - Systems management: State management function</w:t>
      </w:r>
      <w:r w:rsidRPr="006631BB">
        <w:rPr>
          <w:szCs w:val="24"/>
        </w:rPr>
        <w:t>.</w:t>
      </w:r>
    </w:p>
    <w:p w:rsidR="00CD51E3" w:rsidRPr="006631BB" w:rsidRDefault="00CD51E3" w:rsidP="00B70519">
      <w:pPr>
        <w:pStyle w:val="enumlev1"/>
        <w:ind w:left="1871" w:hanging="1871"/>
        <w:rPr>
          <w:szCs w:val="24"/>
        </w:rPr>
      </w:pPr>
      <w:r w:rsidRPr="006631BB">
        <w:rPr>
          <w:szCs w:val="24"/>
        </w:rPr>
        <w:t>[ITU-T Y.1221]</w:t>
      </w:r>
      <w:r w:rsidRPr="006631BB">
        <w:rPr>
          <w:szCs w:val="24"/>
        </w:rPr>
        <w:tab/>
        <w:t xml:space="preserve">Recommendation ITU-T X.1221 (2010), </w:t>
      </w:r>
      <w:r w:rsidRPr="006631BB">
        <w:rPr>
          <w:i/>
        </w:rPr>
        <w:t>Traffic control and congestion control in IP based networks</w:t>
      </w:r>
      <w:r w:rsidRPr="006631BB">
        <w:rPr>
          <w:szCs w:val="24"/>
        </w:rPr>
        <w:t>.</w:t>
      </w:r>
    </w:p>
    <w:p w:rsidR="00CD51E3" w:rsidRPr="006631BB" w:rsidRDefault="00CD51E3" w:rsidP="00B70519">
      <w:pPr>
        <w:pStyle w:val="enumlev1"/>
        <w:ind w:left="1871" w:hanging="1871"/>
        <w:rPr>
          <w:szCs w:val="24"/>
          <w:lang w:eastAsia="zh-CN"/>
        </w:rPr>
      </w:pPr>
      <w:r w:rsidRPr="006631BB">
        <w:rPr>
          <w:szCs w:val="24"/>
        </w:rPr>
        <w:t>[ITU-T Y.2111]</w:t>
      </w:r>
      <w:r w:rsidRPr="006631BB">
        <w:rPr>
          <w:szCs w:val="24"/>
        </w:rPr>
        <w:tab/>
        <w:t xml:space="preserve">Recommendation ITU-T Y.2111 (2008), </w:t>
      </w:r>
      <w:r w:rsidRPr="006631BB">
        <w:rPr>
          <w:i/>
        </w:rPr>
        <w:t>Resource and admission control functions in Next Generation Networks</w:t>
      </w:r>
      <w:r w:rsidRPr="006631BB">
        <w:rPr>
          <w:szCs w:val="24"/>
        </w:rPr>
        <w:t>.</w:t>
      </w:r>
    </w:p>
    <w:p w:rsidR="00CD51E3" w:rsidRPr="006631BB" w:rsidRDefault="00CD51E3" w:rsidP="00B70519">
      <w:pPr>
        <w:pStyle w:val="enumlev1"/>
        <w:ind w:left="1871" w:hanging="1871"/>
        <w:rPr>
          <w:szCs w:val="24"/>
          <w:lang w:eastAsia="zh-CN"/>
        </w:rPr>
      </w:pPr>
      <w:r w:rsidRPr="006631BB">
        <w:rPr>
          <w:szCs w:val="24"/>
        </w:rPr>
        <w:t>[ITU-T Y</w:t>
      </w:r>
      <w:r w:rsidRPr="006631BB">
        <w:rPr>
          <w:lang w:eastAsia="zh-CN"/>
        </w:rPr>
        <w:t>.</w:t>
      </w:r>
      <w:r w:rsidRPr="006631BB">
        <w:t>2205</w:t>
      </w:r>
      <w:r w:rsidRPr="006631BB">
        <w:rPr>
          <w:szCs w:val="24"/>
        </w:rPr>
        <w:t>]</w:t>
      </w:r>
      <w:r w:rsidRPr="006631BB">
        <w:rPr>
          <w:szCs w:val="24"/>
        </w:rPr>
        <w:tab/>
        <w:t>Recommendation ITU-T Y.</w:t>
      </w:r>
      <w:r w:rsidRPr="006631BB">
        <w:t xml:space="preserve"> 2205</w:t>
      </w:r>
      <w:r w:rsidRPr="006631BB">
        <w:rPr>
          <w:szCs w:val="24"/>
        </w:rPr>
        <w:t xml:space="preserve"> (</w:t>
      </w:r>
      <w:r w:rsidRPr="006631BB">
        <w:rPr>
          <w:szCs w:val="24"/>
          <w:lang w:eastAsia="zh-CN"/>
        </w:rPr>
        <w:t>2011</w:t>
      </w:r>
      <w:r w:rsidRPr="006631BB">
        <w:rPr>
          <w:szCs w:val="24"/>
        </w:rPr>
        <w:t xml:space="preserve">), </w:t>
      </w:r>
      <w:r w:rsidRPr="006631BB">
        <w:rPr>
          <w:i/>
        </w:rPr>
        <w:t>Next Generation Networks - Emergency telecommunications - Technical considerations</w:t>
      </w:r>
      <w:r w:rsidRPr="006631BB">
        <w:rPr>
          <w:szCs w:val="24"/>
        </w:rPr>
        <w:t>.</w:t>
      </w:r>
    </w:p>
    <w:p w:rsidR="00CD51E3" w:rsidRPr="006631BB" w:rsidRDefault="00CD51E3" w:rsidP="00B70519">
      <w:pPr>
        <w:pStyle w:val="enumlev1"/>
        <w:ind w:left="1871" w:hanging="1871"/>
        <w:rPr>
          <w:szCs w:val="24"/>
          <w:lang w:eastAsia="zh-CN"/>
        </w:rPr>
      </w:pPr>
      <w:r w:rsidRPr="006631BB">
        <w:rPr>
          <w:szCs w:val="24"/>
        </w:rPr>
        <w:t>[ITU-T Y</w:t>
      </w:r>
      <w:r w:rsidRPr="006631BB">
        <w:rPr>
          <w:lang w:eastAsia="zh-CN"/>
        </w:rPr>
        <w:t>.</w:t>
      </w:r>
      <w:r w:rsidRPr="006631BB">
        <w:rPr>
          <w:lang w:eastAsia="ja-JP"/>
        </w:rPr>
        <w:t>2</w:t>
      </w:r>
      <w:r w:rsidRPr="006631BB">
        <w:rPr>
          <w:lang w:eastAsia="zh-CN"/>
        </w:rPr>
        <w:t>7</w:t>
      </w:r>
      <w:r w:rsidRPr="006631BB">
        <w:rPr>
          <w:lang w:eastAsia="ja-JP"/>
        </w:rPr>
        <w:t>01</w:t>
      </w:r>
      <w:r w:rsidRPr="006631BB">
        <w:rPr>
          <w:szCs w:val="24"/>
        </w:rPr>
        <w:t>]</w:t>
      </w:r>
      <w:r w:rsidRPr="006631BB">
        <w:rPr>
          <w:szCs w:val="24"/>
        </w:rPr>
        <w:tab/>
      </w:r>
      <w:r w:rsidRPr="006631BB">
        <w:rPr>
          <w:lang w:eastAsia="ja-JP"/>
        </w:rPr>
        <w:t>Recommendation ITU-T Y.2</w:t>
      </w:r>
      <w:r w:rsidRPr="006631BB">
        <w:rPr>
          <w:lang w:eastAsia="zh-CN"/>
        </w:rPr>
        <w:t>7</w:t>
      </w:r>
      <w:r w:rsidRPr="006631BB">
        <w:rPr>
          <w:lang w:eastAsia="ja-JP"/>
        </w:rPr>
        <w:t xml:space="preserve">01 (2007), </w:t>
      </w:r>
      <w:r w:rsidRPr="006631BB">
        <w:rPr>
          <w:i/>
          <w:lang w:eastAsia="ja-JP"/>
        </w:rPr>
        <w:t>Security requirements for NGN release 1</w:t>
      </w:r>
      <w:r w:rsidRPr="006631BB">
        <w:rPr>
          <w:lang w:eastAsia="ja-JP"/>
        </w:rPr>
        <w:t>.</w:t>
      </w:r>
    </w:p>
    <w:p w:rsidR="00CD51E3" w:rsidRPr="006631BB" w:rsidRDefault="00CD51E3" w:rsidP="00B70519">
      <w:pPr>
        <w:pStyle w:val="enumlev1"/>
        <w:ind w:left="1871" w:hanging="1871"/>
        <w:rPr>
          <w:szCs w:val="24"/>
          <w:lang w:eastAsia="zh-CN"/>
        </w:rPr>
      </w:pPr>
      <w:r w:rsidRPr="006631BB">
        <w:rPr>
          <w:szCs w:val="24"/>
        </w:rPr>
        <w:t>[ITU-T Y</w:t>
      </w:r>
      <w:r w:rsidRPr="006631BB">
        <w:rPr>
          <w:lang w:eastAsia="zh-CN"/>
        </w:rPr>
        <w:t>.</w:t>
      </w:r>
      <w:r w:rsidRPr="006631BB">
        <w:rPr>
          <w:lang w:eastAsia="ja-JP"/>
        </w:rPr>
        <w:t>2</w:t>
      </w:r>
      <w:r w:rsidRPr="006631BB">
        <w:rPr>
          <w:lang w:eastAsia="zh-CN"/>
        </w:rPr>
        <w:t>7</w:t>
      </w:r>
      <w:r w:rsidRPr="006631BB">
        <w:rPr>
          <w:lang w:eastAsia="ja-JP"/>
        </w:rPr>
        <w:t>0</w:t>
      </w:r>
      <w:r w:rsidRPr="006631BB">
        <w:rPr>
          <w:lang w:eastAsia="zh-CN"/>
        </w:rPr>
        <w:t>4</w:t>
      </w:r>
      <w:r w:rsidRPr="006631BB">
        <w:rPr>
          <w:szCs w:val="24"/>
        </w:rPr>
        <w:t>]</w:t>
      </w:r>
      <w:r w:rsidRPr="006631BB">
        <w:rPr>
          <w:szCs w:val="24"/>
        </w:rPr>
        <w:tab/>
      </w:r>
      <w:r w:rsidRPr="006631BB">
        <w:rPr>
          <w:lang w:eastAsia="ja-JP"/>
        </w:rPr>
        <w:t>Recommendation ITU-T Y.2</w:t>
      </w:r>
      <w:r w:rsidRPr="006631BB">
        <w:rPr>
          <w:lang w:eastAsia="zh-CN"/>
        </w:rPr>
        <w:t>7</w:t>
      </w:r>
      <w:r w:rsidRPr="006631BB">
        <w:rPr>
          <w:lang w:eastAsia="ja-JP"/>
        </w:rPr>
        <w:t>0</w:t>
      </w:r>
      <w:r w:rsidRPr="006631BB">
        <w:rPr>
          <w:lang w:eastAsia="zh-CN"/>
        </w:rPr>
        <w:t>4</w:t>
      </w:r>
      <w:r w:rsidRPr="006631BB">
        <w:rPr>
          <w:lang w:eastAsia="ja-JP"/>
        </w:rPr>
        <w:t xml:space="preserve"> (2007), </w:t>
      </w:r>
      <w:r w:rsidRPr="006631BB">
        <w:rPr>
          <w:i/>
          <w:lang w:eastAsia="ja-JP"/>
        </w:rPr>
        <w:t>Security mechanisms and procedures for NGN</w:t>
      </w:r>
      <w:r w:rsidRPr="006631BB">
        <w:rPr>
          <w:lang w:eastAsia="ja-JP"/>
        </w:rPr>
        <w:t>.</w:t>
      </w:r>
    </w:p>
    <w:p w:rsidR="00CD51E3" w:rsidRPr="006631BB" w:rsidRDefault="00CD51E3" w:rsidP="00CD51E3">
      <w:pPr>
        <w:pStyle w:val="Heading1"/>
      </w:pPr>
      <w:bookmarkStart w:id="24" w:name="_Toc246393181"/>
      <w:bookmarkStart w:id="25" w:name="_Toc246393484"/>
      <w:bookmarkStart w:id="26" w:name="_Toc246394067"/>
      <w:bookmarkStart w:id="27" w:name="_Toc246394131"/>
      <w:bookmarkStart w:id="28" w:name="_Toc283475508"/>
      <w:bookmarkStart w:id="29" w:name="_Toc311188456"/>
      <w:r w:rsidRPr="006631BB">
        <w:t>3</w:t>
      </w:r>
      <w:r w:rsidRPr="006631BB">
        <w:tab/>
        <w:t>Definitions</w:t>
      </w:r>
      <w:bookmarkEnd w:id="24"/>
      <w:bookmarkEnd w:id="25"/>
      <w:bookmarkEnd w:id="26"/>
      <w:bookmarkEnd w:id="27"/>
      <w:bookmarkEnd w:id="28"/>
      <w:bookmarkEnd w:id="29"/>
    </w:p>
    <w:p w:rsidR="00CD51E3" w:rsidRPr="006631BB" w:rsidRDefault="00CD51E3" w:rsidP="00CD51E3">
      <w:pPr>
        <w:pStyle w:val="Heading2"/>
        <w:rPr>
          <w:lang w:eastAsia="zh-CN"/>
        </w:rPr>
      </w:pPr>
      <w:bookmarkStart w:id="30" w:name="_Toc246393182"/>
      <w:bookmarkStart w:id="31" w:name="_Toc246393485"/>
      <w:bookmarkStart w:id="32" w:name="_Toc246394068"/>
      <w:bookmarkStart w:id="33" w:name="_Toc246394132"/>
      <w:bookmarkStart w:id="34" w:name="_Toc283475509"/>
      <w:bookmarkStart w:id="35" w:name="_Toc311188457"/>
      <w:r w:rsidRPr="006631BB">
        <w:t>3.1</w:t>
      </w:r>
      <w:r w:rsidRPr="006631BB">
        <w:tab/>
        <w:t>Terms defined elsewhere</w:t>
      </w:r>
      <w:bookmarkEnd w:id="30"/>
      <w:bookmarkEnd w:id="31"/>
      <w:bookmarkEnd w:id="32"/>
      <w:bookmarkEnd w:id="33"/>
      <w:bookmarkEnd w:id="34"/>
      <w:bookmarkEnd w:id="35"/>
    </w:p>
    <w:p w:rsidR="00CD51E3" w:rsidRPr="006631BB" w:rsidRDefault="00CD51E3" w:rsidP="00B70519">
      <w:r w:rsidRPr="006631BB">
        <w:t>This Recommendation uses the following terms defined elsewhere:</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3.1.1</w:t>
        </w:r>
        <w:r w:rsidRPr="006631BB">
          <w:rPr>
            <w:b/>
            <w:lang w:eastAsia="zh-CN"/>
          </w:rPr>
          <w:tab/>
        </w:r>
      </w:smartTag>
      <w:r w:rsidRPr="006631BB">
        <w:rPr>
          <w:b/>
          <w:lang w:eastAsia="zh-CN"/>
        </w:rPr>
        <w:t xml:space="preserve">filter </w:t>
      </w:r>
      <w:r w:rsidRPr="006631BB">
        <w:t>[b-IETF RFC 3198]: A set of terms and/or criteria used for the purpose of separating or categorizing. This is accomplished via single- or multi-field matching of traffic header and/or payload data. "Filters" are often manipulated and used in network operation and policy. For example, packet filters specify the criteria for matching a pattern (for example, IP or 802 criteria) to distinguish separable classes of traffic.</w:t>
      </w:r>
    </w:p>
    <w:p w:rsidR="00CD51E3" w:rsidRPr="006631BB" w:rsidRDefault="00CD51E3" w:rsidP="00B70519">
      <w:pPr>
        <w:pStyle w:val="Note"/>
        <w:rPr>
          <w:lang w:eastAsia="zh-CN"/>
        </w:rPr>
      </w:pPr>
      <w:r w:rsidRPr="006631BB">
        <w:rPr>
          <w:lang w:eastAsia="zh-CN"/>
        </w:rPr>
        <w:t>NOTE – In this Recommendation, the term “traffic header” is equivalent to “packet header”.</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3.1.</w:t>
        </w:r>
        <w:r w:rsidRPr="006631BB">
          <w:rPr>
            <w:b/>
            <w:lang w:eastAsia="zh-CN"/>
          </w:rPr>
          <w:t>2</w:t>
        </w:r>
        <w:r w:rsidRPr="006631BB">
          <w:rPr>
            <w:b/>
          </w:rPr>
          <w:tab/>
        </w:r>
      </w:smartTag>
      <w:r w:rsidRPr="006631BB">
        <w:rPr>
          <w:b/>
          <w:lang w:eastAsia="zh-CN"/>
        </w:rPr>
        <w:t>filter/policy rule</w:t>
      </w:r>
      <w:r w:rsidRPr="006631BB">
        <w:rPr>
          <w:lang w:eastAsia="zh-CN"/>
        </w:rPr>
        <w:t xml:space="preserve"> </w:t>
      </w:r>
      <w:r w:rsidRPr="006631BB">
        <w:t>[b-IETF RFC 3198]: A basic building block of a policy-based system. It is the binding of a set of actions to a set of conditions, where the conditions are evaluated to determine whether the actions are performed.</w:t>
      </w:r>
    </w:p>
    <w:p w:rsidR="00CD51E3" w:rsidRPr="006631BB" w:rsidRDefault="00CD51E3" w:rsidP="00B70519">
      <w:pPr>
        <w:pStyle w:val="Note"/>
        <w:rPr>
          <w:lang w:eastAsia="zh-CN"/>
        </w:rPr>
      </w:pPr>
      <w:r w:rsidRPr="006631BB">
        <w:rPr>
          <w:lang w:eastAsia="zh-CN"/>
        </w:rPr>
        <w:lastRenderedPageBreak/>
        <w:t>NOTE – In this Recommendation, a filter rule is a specific policy rule with the purpose of separating traffic, e.g., in the main categories of “accepted” and “not-accepted”.</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3.1.3</w:t>
        </w:r>
        <w:r w:rsidRPr="006631BB">
          <w:rPr>
            <w:b/>
            <w:lang w:eastAsia="zh-CN"/>
          </w:rPr>
          <w:tab/>
        </w:r>
      </w:smartTag>
      <w:r w:rsidRPr="006631BB">
        <w:rPr>
          <w:b/>
          <w:lang w:eastAsia="zh-CN"/>
        </w:rPr>
        <w:t>flow</w:t>
      </w:r>
      <w:r w:rsidRPr="006631BB">
        <w:rPr>
          <w:lang w:eastAsia="zh-CN"/>
        </w:rPr>
        <w:t xml:space="preserve"> </w:t>
      </w:r>
      <w:r w:rsidRPr="006631BB">
        <w:t>[IETF RFC</w:t>
      </w:r>
      <w:r w:rsidRPr="006631BB">
        <w:rPr>
          <w:lang w:eastAsia="zh-CN"/>
        </w:rPr>
        <w:t xml:space="preserve"> </w:t>
      </w:r>
      <w:r w:rsidRPr="006631BB">
        <w:t xml:space="preserve">5101]: </w:t>
      </w:r>
      <w:r w:rsidRPr="006631BB">
        <w:rPr>
          <w:lang w:eastAsia="zh-CN"/>
        </w:rPr>
        <w:t>A</w:t>
      </w:r>
      <w:r w:rsidRPr="006631BB">
        <w:t xml:space="preserve"> set of IP</w:t>
      </w:r>
      <w:r w:rsidR="00BE2F88">
        <w:rPr>
          <w:lang w:eastAsia="zh-CN"/>
        </w:rPr>
        <w:t xml:space="preserve"> </w:t>
      </w:r>
      <w:r w:rsidRPr="006631BB">
        <w:t xml:space="preserve">packets passing an </w:t>
      </w:r>
      <w:r w:rsidRPr="006631BB">
        <w:rPr>
          <w:lang w:eastAsia="zh-CN"/>
        </w:rPr>
        <w:t>o</w:t>
      </w:r>
      <w:r w:rsidRPr="006631BB">
        <w:t xml:space="preserve">bservation </w:t>
      </w:r>
      <w:r w:rsidRPr="006631BB">
        <w:rPr>
          <w:lang w:eastAsia="zh-CN"/>
        </w:rPr>
        <w:t>p</w:t>
      </w:r>
      <w:r w:rsidRPr="006631BB">
        <w:t xml:space="preserve">oint in the network during a certain time interval. All packets belonging to a particular </w:t>
      </w:r>
      <w:r w:rsidRPr="006631BB">
        <w:rPr>
          <w:lang w:eastAsia="zh-CN"/>
        </w:rPr>
        <w:t>f</w:t>
      </w:r>
      <w:r w:rsidRPr="006631BB">
        <w:t>low have a set of common properties. Each property is defined as the result of applying a function to the values of:</w:t>
      </w:r>
    </w:p>
    <w:p w:rsidR="00CD51E3" w:rsidRPr="006631BB" w:rsidRDefault="00CD51E3" w:rsidP="00B70519">
      <w:pPr>
        <w:pStyle w:val="enumlev1"/>
      </w:pPr>
      <w:r w:rsidRPr="006631BB">
        <w:t>1</w:t>
      </w:r>
      <w:r w:rsidR="00B70519" w:rsidRPr="006631BB">
        <w:rPr>
          <w:lang w:eastAsia="zh-CN"/>
        </w:rPr>
        <w:t>)</w:t>
      </w:r>
      <w:r w:rsidR="00B70519" w:rsidRPr="006631BB">
        <w:rPr>
          <w:lang w:eastAsia="zh-CN"/>
        </w:rPr>
        <w:tab/>
      </w:r>
      <w:r w:rsidRPr="006631BB">
        <w:t>one or more packet header fields (e.g., destination IP address), transport header fields (e.g., destination port number), or application header fields (e.g., RTP header fields [</w:t>
      </w:r>
      <w:r w:rsidRPr="006631BB">
        <w:rPr>
          <w:lang w:eastAsia="zh-CN"/>
        </w:rPr>
        <w:t xml:space="preserve">b-IETF </w:t>
      </w:r>
      <w:hyperlink r:id="rId17" w:tooltip="&quot;RTP: A Transport Protocol for Real-Time Applications&quot;" w:history="1">
        <w:r w:rsidRPr="006631BB">
          <w:t>RFC 3550</w:t>
        </w:r>
      </w:hyperlink>
      <w:r w:rsidRPr="006631BB">
        <w:t>]).</w:t>
      </w:r>
    </w:p>
    <w:p w:rsidR="00CD51E3" w:rsidRPr="006631BB" w:rsidRDefault="00CD51E3" w:rsidP="00B70519">
      <w:pPr>
        <w:pStyle w:val="enumlev1"/>
        <w:rPr>
          <w:lang w:eastAsia="zh-CN"/>
        </w:rPr>
      </w:pPr>
      <w:r w:rsidRPr="006631BB">
        <w:t>2</w:t>
      </w:r>
      <w:r w:rsidRPr="006631BB">
        <w:rPr>
          <w:lang w:eastAsia="zh-CN"/>
        </w:rPr>
        <w:t>)</w:t>
      </w:r>
      <w:r w:rsidR="00B70519" w:rsidRPr="006631BB">
        <w:tab/>
      </w:r>
      <w:r w:rsidRPr="006631BB">
        <w:t>one or more characteristics of the packet itself (e.g., number of MPLS labels, etc.).</w:t>
      </w:r>
    </w:p>
    <w:p w:rsidR="00CD51E3" w:rsidRPr="006631BB" w:rsidRDefault="00CD51E3" w:rsidP="00B70519">
      <w:pPr>
        <w:pStyle w:val="enumlev1"/>
        <w:rPr>
          <w:lang w:eastAsia="zh-CN"/>
        </w:rPr>
      </w:pPr>
      <w:r w:rsidRPr="006631BB">
        <w:t>3</w:t>
      </w:r>
      <w:r w:rsidRPr="006631BB">
        <w:rPr>
          <w:lang w:eastAsia="zh-CN"/>
        </w:rPr>
        <w:t>)</w:t>
      </w:r>
      <w:r w:rsidR="00B70519" w:rsidRPr="006631BB">
        <w:tab/>
      </w:r>
      <w:r w:rsidRPr="006631BB">
        <w:t>one or more of fields derived from packet treatment (e.g., next hop IP address, the output interface).</w:t>
      </w:r>
    </w:p>
    <w:p w:rsidR="00CD51E3" w:rsidRPr="006631BB" w:rsidRDefault="00CD51E3" w:rsidP="00B70519">
      <w:r w:rsidRPr="006631BB">
        <w:t xml:space="preserve">A packet is defined as belonging to a </w:t>
      </w:r>
      <w:r w:rsidRPr="006631BB">
        <w:rPr>
          <w:lang w:eastAsia="zh-CN"/>
        </w:rPr>
        <w:t>f</w:t>
      </w:r>
      <w:r w:rsidRPr="006631BB">
        <w:t xml:space="preserve">low if it completely satisfies all the defined properties of the </w:t>
      </w:r>
      <w:r w:rsidRPr="006631BB">
        <w:rPr>
          <w:lang w:eastAsia="zh-CN"/>
        </w:rPr>
        <w:t>f</w:t>
      </w:r>
      <w:r w:rsidRPr="006631BB">
        <w:t>low.</w:t>
      </w:r>
    </w:p>
    <w:p w:rsidR="00CD51E3" w:rsidRPr="006631BB" w:rsidRDefault="00CD51E3" w:rsidP="00B70519">
      <w:pPr>
        <w:rPr>
          <w:lang w:eastAsia="zh-CN"/>
        </w:rPr>
      </w:pPr>
      <w:r w:rsidRPr="006631BB">
        <w:t xml:space="preserve">This definition covers the range from a </w:t>
      </w:r>
      <w:r w:rsidRPr="006631BB">
        <w:rPr>
          <w:lang w:eastAsia="zh-CN"/>
        </w:rPr>
        <w:t>f</w:t>
      </w:r>
      <w:r w:rsidRPr="006631BB">
        <w:t xml:space="preserve">low containing all packets observed at a network interface to a </w:t>
      </w:r>
      <w:r w:rsidRPr="006631BB">
        <w:rPr>
          <w:lang w:eastAsia="zh-CN"/>
        </w:rPr>
        <w:t>f</w:t>
      </w:r>
      <w:r w:rsidRPr="006631BB">
        <w:t>low consisting of just a single packet between two applications. It includes packets selected by a sampling mechanism.</w:t>
      </w:r>
    </w:p>
    <w:p w:rsidR="00CD51E3" w:rsidRPr="006631BB" w:rsidRDefault="00CD51E3" w:rsidP="00B70519">
      <w:pPr>
        <w:pStyle w:val="Note"/>
        <w:rPr>
          <w:lang w:eastAsia="zh-CN"/>
        </w:rPr>
      </w:pPr>
      <w:r w:rsidRPr="006631BB">
        <w:rPr>
          <w:lang w:eastAsia="zh-CN"/>
        </w:rPr>
        <w:t>NOTE – The above numbered listed items indicate flow properties in the categories of (1) “Protocol Control Information (PCI) of packets”, (2) “Protocol Data Unit (PDU) properties of packets” and (3) “Local packet forwarding information”.</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w:t>
        </w:r>
        <w:r w:rsidRPr="006631BB">
          <w:rPr>
            <w:b/>
            <w:lang w:eastAsia="zh-CN"/>
          </w:rPr>
          <w:t>1</w:t>
        </w:r>
        <w:r w:rsidRPr="006631BB">
          <w:rPr>
            <w:b/>
          </w:rPr>
          <w:t>.</w:t>
        </w:r>
        <w:r w:rsidRPr="006631BB">
          <w:rPr>
            <w:b/>
            <w:lang w:eastAsia="zh-CN"/>
          </w:rPr>
          <w:t>4</w:t>
        </w:r>
        <w:r w:rsidRPr="006631BB">
          <w:rPr>
            <w:b/>
          </w:rPr>
          <w:tab/>
        </w:r>
        <w:r w:rsidRPr="006631BB">
          <w:rPr>
            <w:b/>
            <w:lang w:eastAsia="zh-CN"/>
          </w:rPr>
          <w:t>p</w:t>
        </w:r>
      </w:smartTag>
      <w:r w:rsidRPr="006631BB">
        <w:rPr>
          <w:b/>
          <w:lang w:eastAsia="zh-CN"/>
        </w:rPr>
        <w:t>olicy</w:t>
      </w:r>
      <w:r w:rsidRPr="006631BB">
        <w:rPr>
          <w:lang w:eastAsia="zh-CN"/>
        </w:rPr>
        <w:t xml:space="preserve"> [b-IETF RFC 3198]: A set of rules to administer, manage, and control access to network resources.</w:t>
      </w:r>
    </w:p>
    <w:p w:rsidR="00CD51E3" w:rsidRPr="006631BB" w:rsidRDefault="00CD51E3" w:rsidP="00CD51E3">
      <w:pPr>
        <w:pStyle w:val="Heading2"/>
      </w:pPr>
      <w:bookmarkStart w:id="36" w:name="_Toc246393183"/>
      <w:bookmarkStart w:id="37" w:name="_Toc246393486"/>
      <w:bookmarkStart w:id="38" w:name="_Toc246394069"/>
      <w:bookmarkStart w:id="39" w:name="_Toc246394133"/>
      <w:bookmarkStart w:id="40" w:name="_Toc283475510"/>
      <w:bookmarkStart w:id="41" w:name="_Toc311188458"/>
      <w:r w:rsidRPr="006631BB">
        <w:t>3.2</w:t>
      </w:r>
      <w:r w:rsidRPr="006631BB">
        <w:tab/>
        <w:t>Terms defined in this Recommendation</w:t>
      </w:r>
      <w:bookmarkEnd w:id="36"/>
      <w:bookmarkEnd w:id="37"/>
      <w:bookmarkEnd w:id="38"/>
      <w:bookmarkEnd w:id="39"/>
      <w:bookmarkEnd w:id="40"/>
      <w:bookmarkEnd w:id="41"/>
    </w:p>
    <w:p w:rsidR="00CD51E3" w:rsidRPr="006631BB" w:rsidRDefault="00CD51E3" w:rsidP="00B70519">
      <w:pPr>
        <w:rPr>
          <w:lang w:eastAsia="zh-CN"/>
        </w:rPr>
      </w:pPr>
      <w:r w:rsidRPr="006631BB">
        <w:t>This Recommendation defines the following terms:</w:t>
      </w:r>
    </w:p>
    <w:p w:rsidR="00CD51E3" w:rsidRPr="006631BB" w:rsidRDefault="00CD51E3" w:rsidP="00CD51E3">
      <w:smartTag w:uri="urn:schemas-microsoft-com:office:smarttags" w:element="chsdate">
        <w:smartTagPr>
          <w:attr w:name="IsROCDate" w:val="False"/>
          <w:attr w:name="IsLunarDate" w:val="False"/>
          <w:attr w:name="Day" w:val="30"/>
          <w:attr w:name="Month" w:val="12"/>
          <w:attr w:name="Year" w:val="1899"/>
        </w:smartTagPr>
        <w:r w:rsidRPr="006631BB">
          <w:rPr>
            <w:b/>
          </w:rPr>
          <w:t>3.2.1</w:t>
        </w:r>
        <w:r w:rsidRPr="006631BB">
          <w:rPr>
            <w:b/>
          </w:rPr>
          <w:tab/>
          <w:t>a</w:t>
        </w:r>
      </w:smartTag>
      <w:r w:rsidRPr="006631BB">
        <w:rPr>
          <w:b/>
        </w:rPr>
        <w:t xml:space="preserve">pplication: </w:t>
      </w:r>
      <w:r w:rsidRPr="006631BB">
        <w:rPr>
          <w:lang w:eastAsia="zh-CN"/>
        </w:rPr>
        <w:t>A</w:t>
      </w:r>
      <w:r w:rsidRPr="006631BB">
        <w:t xml:space="preserve"> designation of one of the following</w:t>
      </w:r>
    </w:p>
    <w:p w:rsidR="00CD51E3" w:rsidRPr="006631BB" w:rsidRDefault="00B70519" w:rsidP="00B70519">
      <w:pPr>
        <w:pStyle w:val="enumlev1"/>
        <w:rPr>
          <w:rFonts w:eastAsia="MS Mincho"/>
        </w:rPr>
      </w:pPr>
      <w:r w:rsidRPr="006631BB">
        <w:t>•</w:t>
      </w:r>
      <w:r w:rsidRPr="006631BB">
        <w:tab/>
      </w:r>
      <w:r w:rsidR="00CD51E3" w:rsidRPr="006631BB">
        <w:rPr>
          <w:i/>
          <w:lang w:eastAsia="zh-CN"/>
        </w:rPr>
        <w:t xml:space="preserve">An </w:t>
      </w:r>
      <w:r w:rsidR="00CD51E3" w:rsidRPr="006631BB">
        <w:rPr>
          <w:rFonts w:eastAsia="MS Mincho"/>
          <w:i/>
        </w:rPr>
        <w:t>application protocol type</w:t>
      </w:r>
      <w:r w:rsidR="00CD51E3" w:rsidRPr="006631BB">
        <w:rPr>
          <w:rFonts w:eastAsia="MS Mincho"/>
        </w:rPr>
        <w:t xml:space="preserve"> (e.g., IP application protocols H.264 video, or SIP);</w:t>
      </w:r>
    </w:p>
    <w:p w:rsidR="00CD51E3" w:rsidRPr="006631BB" w:rsidRDefault="00B70519" w:rsidP="00B70519">
      <w:pPr>
        <w:pStyle w:val="enumlev1"/>
        <w:rPr>
          <w:rFonts w:eastAsia="MS Mincho"/>
        </w:rPr>
      </w:pPr>
      <w:r w:rsidRPr="006631BB">
        <w:t>•</w:t>
      </w:r>
      <w:r w:rsidRPr="006631BB">
        <w:tab/>
      </w:r>
      <w:r w:rsidR="00CD51E3" w:rsidRPr="006631BB">
        <w:rPr>
          <w:lang w:eastAsia="zh-CN"/>
        </w:rPr>
        <w:t>A</w:t>
      </w:r>
      <w:r w:rsidR="00CD51E3" w:rsidRPr="006631BB">
        <w:rPr>
          <w:i/>
        </w:rPr>
        <w:t xml:space="preserve"> served user instance</w:t>
      </w:r>
      <w:r w:rsidR="00CD51E3" w:rsidRPr="006631BB">
        <w:rPr>
          <w:i/>
          <w:lang w:eastAsia="zh-CN"/>
        </w:rPr>
        <w:t xml:space="preserve"> </w:t>
      </w:r>
      <w:r w:rsidR="00CD51E3" w:rsidRPr="006631BB">
        <w:t xml:space="preserve">(e.g., VoIP, VoLTE, VoIMS, VoNGN, and VoP2P) of </w:t>
      </w:r>
      <w:r w:rsidR="00CD51E3" w:rsidRPr="006631BB">
        <w:rPr>
          <w:lang w:eastAsia="zh-CN"/>
        </w:rPr>
        <w:t>an</w:t>
      </w:r>
      <w:r w:rsidR="00CD51E3" w:rsidRPr="006631BB">
        <w:t xml:space="preserve"> application type, e.g.</w:t>
      </w:r>
      <w:r w:rsidR="00CD51E3" w:rsidRPr="006631BB">
        <w:rPr>
          <w:lang w:eastAsia="zh-CN"/>
        </w:rPr>
        <w:t xml:space="preserve">, </w:t>
      </w:r>
      <w:r w:rsidR="00CD51E3" w:rsidRPr="006631BB">
        <w:t>“voice-over-Packet application”</w:t>
      </w:r>
      <w:r w:rsidR="00CD51E3" w:rsidRPr="006631BB">
        <w:rPr>
          <w:lang w:eastAsia="zh-CN"/>
        </w:rPr>
        <w:t>;</w:t>
      </w:r>
    </w:p>
    <w:p w:rsidR="00CD51E3" w:rsidRPr="006631BB" w:rsidRDefault="00B70519" w:rsidP="00B70519">
      <w:pPr>
        <w:pStyle w:val="enumlev1"/>
        <w:rPr>
          <w:rFonts w:eastAsia="MS Mincho"/>
        </w:rPr>
      </w:pPr>
      <w:r w:rsidRPr="006631BB">
        <w:t>•</w:t>
      </w:r>
      <w:r w:rsidRPr="006631BB">
        <w:tab/>
      </w:r>
      <w:r w:rsidR="00CD51E3" w:rsidRPr="006631BB">
        <w:rPr>
          <w:lang w:eastAsia="zh-CN"/>
        </w:rPr>
        <w:t>A</w:t>
      </w:r>
      <w:r w:rsidR="00CD51E3" w:rsidRPr="006631BB">
        <w:t xml:space="preserve"> “</w:t>
      </w:r>
      <w:r w:rsidR="00CD51E3" w:rsidRPr="006631BB">
        <w:rPr>
          <w:i/>
        </w:rPr>
        <w:t>provider specific application</w:t>
      </w:r>
      <w:r w:rsidR="00CD51E3" w:rsidRPr="006631BB">
        <w:t>” for voice--over-Packet, (e.g., 3GPP provider VoIP, Skype VoIP)</w:t>
      </w:r>
      <w:r w:rsidR="00CD51E3" w:rsidRPr="006631BB">
        <w:rPr>
          <w:lang w:eastAsia="zh-CN"/>
        </w:rPr>
        <w:t>; and</w:t>
      </w:r>
    </w:p>
    <w:p w:rsidR="00CD51E3" w:rsidRPr="006631BB" w:rsidRDefault="00B70519" w:rsidP="00B70519">
      <w:pPr>
        <w:pStyle w:val="enumlev1"/>
        <w:rPr>
          <w:rFonts w:eastAsia="MS Mincho"/>
        </w:rPr>
      </w:pPr>
      <w:r w:rsidRPr="006631BB">
        <w:t>•</w:t>
      </w:r>
      <w:r w:rsidRPr="006631BB">
        <w:tab/>
      </w:r>
      <w:r w:rsidR="00CD51E3" w:rsidRPr="006631BB">
        <w:rPr>
          <w:lang w:eastAsia="zh-CN"/>
        </w:rPr>
        <w:t>an</w:t>
      </w:r>
      <w:r w:rsidR="00CD51E3" w:rsidRPr="006631BB">
        <w:rPr>
          <w:rFonts w:eastAsia="MS Mincho"/>
        </w:rPr>
        <w:t xml:space="preserve"> application embedded in </w:t>
      </w:r>
      <w:r w:rsidR="00CD51E3" w:rsidRPr="006631BB">
        <w:rPr>
          <w:lang w:eastAsia="zh-CN"/>
        </w:rPr>
        <w:t>an</w:t>
      </w:r>
      <w:r w:rsidR="00CD51E3" w:rsidRPr="006631BB">
        <w:rPr>
          <w:rFonts w:eastAsia="MS Mincho"/>
        </w:rPr>
        <w:t>other application (e.g.</w:t>
      </w:r>
      <w:r w:rsidR="00CD51E3" w:rsidRPr="006631BB">
        <w:rPr>
          <w:lang w:eastAsia="zh-CN"/>
        </w:rPr>
        <w:t>,</w:t>
      </w:r>
      <w:r w:rsidR="00CD51E3" w:rsidRPr="006631BB">
        <w:rPr>
          <w:rFonts w:eastAsia="MS Mincho"/>
        </w:rPr>
        <w:t xml:space="preserve"> application content in a body element of a SIP or an HTTP message).</w:t>
      </w:r>
    </w:p>
    <w:p w:rsidR="00CD51E3" w:rsidRPr="006631BB" w:rsidRDefault="00CD51E3" w:rsidP="00B70519">
      <w:pPr>
        <w:rPr>
          <w:rFonts w:eastAsia="MS Mincho"/>
        </w:rPr>
      </w:pPr>
      <w:r w:rsidRPr="006631BB">
        <w:rPr>
          <w:lang w:eastAsia="zh-CN"/>
        </w:rPr>
        <w:t>An</w:t>
      </w:r>
      <w:r w:rsidRPr="006631BB">
        <w:rPr>
          <w:rFonts w:eastAsia="MS Mincho"/>
        </w:rPr>
        <w:t xml:space="preserve"> application is identifiable by a particular identifier (e.g., via a bit field, pattern, signature, or regular expression as “application level conditions”</w:t>
      </w:r>
      <w:r w:rsidRPr="006631BB">
        <w:rPr>
          <w:lang w:eastAsia="zh-CN"/>
        </w:rPr>
        <w:t>,</w:t>
      </w:r>
      <w:r w:rsidRPr="006631BB">
        <w:rPr>
          <w:rFonts w:eastAsia="MS Mincho"/>
        </w:rPr>
        <w:t xml:space="preserve"> see also clause</w:t>
      </w:r>
      <w:r w:rsidRPr="006631BB">
        <w:rPr>
          <w:lang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Pr="006631BB">
          <w:rPr>
            <w:rFonts w:eastAsia="MS Mincho"/>
          </w:rPr>
          <w:t>3.2.</w:t>
        </w:r>
        <w:r w:rsidRPr="006631BB">
          <w:rPr>
            <w:lang w:eastAsia="zh-CN"/>
          </w:rPr>
          <w:t>2</w:t>
        </w:r>
      </w:smartTag>
      <w:r w:rsidRPr="006631BB">
        <w:rPr>
          <w:rFonts w:eastAsia="MS Mincho"/>
        </w:rPr>
        <w:t>)</w:t>
      </w:r>
      <w:r w:rsidRPr="006631BB">
        <w:rPr>
          <w:lang w:eastAsia="zh-CN"/>
        </w:rPr>
        <w:t xml:space="preserve">, as </w:t>
      </w:r>
      <w:r w:rsidRPr="006631BB">
        <w:rPr>
          <w:rFonts w:eastAsia="MS Mincho"/>
        </w:rPr>
        <w:t>a common characteristic of all above listed levels of applications.</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rPr>
          <w:t>3.2.2</w:t>
        </w:r>
        <w:r w:rsidRPr="006631BB">
          <w:rPr>
            <w:b/>
          </w:rPr>
          <w:tab/>
          <w:t>a</w:t>
        </w:r>
      </w:smartTag>
      <w:r w:rsidRPr="006631BB">
        <w:rPr>
          <w:b/>
        </w:rPr>
        <w:t>pplication-descriptor</w:t>
      </w:r>
      <w:r w:rsidRPr="006631BB" w:rsidDel="0097187F">
        <w:rPr>
          <w:b/>
        </w:rPr>
        <w:t xml:space="preserve"> </w:t>
      </w:r>
      <w:r w:rsidRPr="006631BB">
        <w:rPr>
          <w:b/>
        </w:rPr>
        <w:t>(also known as</w:t>
      </w:r>
      <w:r w:rsidRPr="006631BB">
        <w:rPr>
          <w:b/>
          <w:lang w:eastAsia="zh-CN"/>
        </w:rPr>
        <w:t xml:space="preserve"> </w:t>
      </w:r>
      <w:r w:rsidRPr="006631BB">
        <w:rPr>
          <w:b/>
        </w:rPr>
        <w:t>application</w:t>
      </w:r>
      <w:r w:rsidRPr="006631BB">
        <w:rPr>
          <w:b/>
          <w:lang w:eastAsia="zh-CN"/>
        </w:rPr>
        <w:t>-level conditions</w:t>
      </w:r>
      <w:r w:rsidRPr="006631BB">
        <w:rPr>
          <w:b/>
        </w:rPr>
        <w:t xml:space="preserve">): </w:t>
      </w:r>
      <w:r w:rsidRPr="006631BB">
        <w:rPr>
          <w:lang w:eastAsia="zh-CN"/>
        </w:rPr>
        <w:t>A set of rule conditions that</w:t>
      </w:r>
      <w:r w:rsidRPr="006631BB">
        <w:t xml:space="preserve"> </w:t>
      </w:r>
      <w:r w:rsidRPr="006631BB">
        <w:rPr>
          <w:lang w:eastAsia="zh-CN"/>
        </w:rPr>
        <w:t>identifie</w:t>
      </w:r>
      <w:r w:rsidRPr="006631BB">
        <w:t xml:space="preserve">s the application (according </w:t>
      </w:r>
      <w:r w:rsidRPr="006631BB">
        <w:rPr>
          <w:lang w:eastAsia="zh-CN"/>
        </w:rPr>
        <w:t xml:space="preserve">to </w:t>
      </w:r>
      <w:r w:rsidRPr="006631BB">
        <w:t>clause 3.2.1).</w:t>
      </w:r>
    </w:p>
    <w:p w:rsidR="00CD51E3" w:rsidRPr="006631BB" w:rsidRDefault="00CD51E3" w:rsidP="00B70519">
      <w:pPr>
        <w:rPr>
          <w:rFonts w:eastAsia="MS Mincho"/>
        </w:rPr>
      </w:pPr>
      <w:r w:rsidRPr="006631BB">
        <w:rPr>
          <w:rFonts w:eastAsia="MS Mincho"/>
        </w:rPr>
        <w:t>This Recommendation addresses</w:t>
      </w:r>
      <w:r w:rsidRPr="006631BB" w:rsidDel="00F03B8A">
        <w:rPr>
          <w:rFonts w:eastAsia="MS Mincho"/>
        </w:rPr>
        <w:t xml:space="preserve"> </w:t>
      </w:r>
      <w:r w:rsidRPr="006631BB">
        <w:rPr>
          <w:lang w:eastAsia="zh-CN"/>
        </w:rPr>
        <w:t>t</w:t>
      </w:r>
      <w:r w:rsidRPr="006631BB">
        <w:rPr>
          <w:rFonts w:eastAsia="MS Mincho"/>
        </w:rPr>
        <w:t>he application descriptor</w:t>
      </w:r>
      <w:r w:rsidRPr="006631BB" w:rsidDel="007A024C">
        <w:rPr>
          <w:rFonts w:eastAsia="MS Mincho"/>
        </w:rPr>
        <w:t xml:space="preserve"> </w:t>
      </w:r>
      <w:r w:rsidRPr="006631BB">
        <w:rPr>
          <w:lang w:eastAsia="zh-CN"/>
        </w:rPr>
        <w:t>as</w:t>
      </w:r>
      <w:r w:rsidRPr="006631BB">
        <w:rPr>
          <w:rFonts w:eastAsia="MS Mincho"/>
        </w:rPr>
        <w:t xml:space="preserve"> an object in general, </w:t>
      </w:r>
      <w:r w:rsidRPr="006631BB">
        <w:rPr>
          <w:lang w:eastAsia="zh-CN"/>
        </w:rPr>
        <w:t>which is synonym to application-level conditions</w:t>
      </w:r>
      <w:r w:rsidRPr="006631BB">
        <w:rPr>
          <w:rFonts w:eastAsia="MS Mincho"/>
        </w:rPr>
        <w:t>.</w:t>
      </w:r>
      <w:r w:rsidRPr="006631BB">
        <w:rPr>
          <w:lang w:eastAsia="zh-CN"/>
        </w:rPr>
        <w:t xml:space="preserve"> </w:t>
      </w:r>
      <w:r w:rsidRPr="006631BB">
        <w:rPr>
          <w:rFonts w:eastAsia="MS Mincho"/>
        </w:rPr>
        <w:t>It does not deal with its detailed structure such as syntax, encoding, and data type</w:t>
      </w:r>
      <w:r w:rsidRPr="006631BB">
        <w:rPr>
          <w:lang w:eastAsia="zh-CN"/>
        </w:rPr>
        <w:t>.</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rPr>
          <w:t>3.2.3</w:t>
        </w:r>
        <w:r w:rsidRPr="006631BB">
          <w:rPr>
            <w:b/>
          </w:rPr>
          <w:tab/>
        </w:r>
        <w:r w:rsidRPr="006631BB">
          <w:rPr>
            <w:b/>
            <w:lang w:eastAsia="zh-CN"/>
          </w:rPr>
          <w:t>a</w:t>
        </w:r>
      </w:smartTag>
      <w:r w:rsidRPr="006631BB">
        <w:rPr>
          <w:b/>
        </w:rPr>
        <w:t xml:space="preserve">pplication </w:t>
      </w:r>
      <w:r w:rsidRPr="006631BB">
        <w:rPr>
          <w:b/>
          <w:lang w:eastAsia="zh-CN"/>
        </w:rPr>
        <w:t>t</w:t>
      </w:r>
      <w:r w:rsidRPr="006631BB">
        <w:rPr>
          <w:b/>
        </w:rPr>
        <w:t xml:space="preserve">ag: </w:t>
      </w:r>
      <w:r w:rsidRPr="006631BB">
        <w:t xml:space="preserve">A unique </w:t>
      </w:r>
      <w:r w:rsidRPr="006631BB">
        <w:rPr>
          <w:lang w:eastAsia="zh-CN"/>
        </w:rPr>
        <w:t xml:space="preserve">name </w:t>
      </w:r>
      <w:r w:rsidRPr="006631BB">
        <w:t>for an application which is used</w:t>
      </w:r>
      <w:r w:rsidRPr="006631BB" w:rsidDel="00B4196F">
        <w:t xml:space="preserve"> </w:t>
      </w:r>
      <w:r w:rsidRPr="006631BB">
        <w:t xml:space="preserve">to indicate the application semantics and is typically used </w:t>
      </w:r>
      <w:r w:rsidRPr="006631BB">
        <w:rPr>
          <w:lang w:eastAsia="zh-CN"/>
        </w:rPr>
        <w:t>for</w:t>
      </w:r>
      <w:r w:rsidRPr="006631BB">
        <w:t xml:space="preserve"> reporting scenarios.</w:t>
      </w:r>
    </w:p>
    <w:p w:rsidR="00CD51E3" w:rsidRPr="006631BB" w:rsidRDefault="00CD51E3" w:rsidP="00B70519">
      <w:pPr>
        <w:rPr>
          <w:i/>
          <w:lang w:eastAsia="zh-CN"/>
        </w:rPr>
      </w:pPr>
      <w:r w:rsidRPr="006631BB">
        <w:rPr>
          <w:rFonts w:eastAsia="MS Mincho"/>
        </w:rPr>
        <w:t>Figure</w:t>
      </w:r>
      <w:r w:rsidRPr="006631BB">
        <w:rPr>
          <w:lang w:eastAsia="zh-CN"/>
        </w:rPr>
        <w:t xml:space="preserve"> 3-1</w:t>
      </w:r>
      <w:r w:rsidRPr="006631BB">
        <w:rPr>
          <w:rFonts w:eastAsia="MS Mincho"/>
        </w:rPr>
        <w:t xml:space="preserve"> outlines the relation</w:t>
      </w:r>
      <w:r w:rsidRPr="006631BB">
        <w:rPr>
          <w:lang w:eastAsia="zh-CN"/>
        </w:rPr>
        <w:t>ship</w:t>
      </w:r>
      <w:r w:rsidRPr="006631BB">
        <w:rPr>
          <w:rFonts w:eastAsia="MS Mincho"/>
        </w:rPr>
        <w:t xml:space="preserve"> between </w:t>
      </w:r>
      <w:r w:rsidRPr="006631BB">
        <w:rPr>
          <w:lang w:eastAsia="zh-CN"/>
        </w:rPr>
        <w:t>a</w:t>
      </w:r>
      <w:r w:rsidRPr="006631BB">
        <w:rPr>
          <w:rFonts w:eastAsia="MS Mincho"/>
        </w:rPr>
        <w:t xml:space="preserve">pplication </w:t>
      </w:r>
      <w:r w:rsidRPr="006631BB">
        <w:rPr>
          <w:lang w:eastAsia="zh-CN"/>
        </w:rPr>
        <w:t>t</w:t>
      </w:r>
      <w:r w:rsidRPr="006631BB">
        <w:rPr>
          <w:rFonts w:eastAsia="MS Mincho"/>
        </w:rPr>
        <w:t xml:space="preserve">ag and </w:t>
      </w:r>
      <w:r w:rsidRPr="006631BB">
        <w:rPr>
          <w:lang w:eastAsia="zh-CN"/>
        </w:rPr>
        <w:t>a</w:t>
      </w:r>
      <w:r w:rsidRPr="006631BB">
        <w:rPr>
          <w:rFonts w:eastAsia="MS Mincho"/>
        </w:rPr>
        <w:t>pplication</w:t>
      </w:r>
      <w:r w:rsidRPr="006631BB">
        <w:rPr>
          <w:lang w:eastAsia="zh-CN"/>
        </w:rPr>
        <w:t xml:space="preserve"> descriptor</w:t>
      </w:r>
      <w:r w:rsidRPr="006631BB">
        <w:rPr>
          <w:rFonts w:eastAsia="MS Mincho"/>
        </w:rPr>
        <w:t>.</w:t>
      </w:r>
    </w:p>
    <w:p w:rsidR="00CD51E3" w:rsidRPr="006631BB" w:rsidRDefault="00CD51E3" w:rsidP="00CD51E3">
      <w:pPr>
        <w:pStyle w:val="Figure"/>
      </w:pPr>
    </w:p>
    <w:p w:rsidR="00CD51E3" w:rsidRPr="006631BB" w:rsidRDefault="00CD51E3" w:rsidP="00CD51E3">
      <w:pPr>
        <w:pStyle w:val="FigureNoTitle0"/>
        <w:spacing w:before="0"/>
      </w:pPr>
      <w:r w:rsidRPr="006631BB">
        <w:object w:dxaOrig="5139" w:dyaOrig="2089">
          <v:shape id="_x0000_i1027" type="#_x0000_t75" style="width:256.5pt;height:104.25pt" o:ole="">
            <v:imagedata r:id="rId18" o:title=""/>
          </v:shape>
          <o:OLEObject Type="Embed" ProgID="CorelDRAW.Graphic.14" ShapeID="_x0000_i1027" DrawAspect="Content" ObjectID="_1413654086" r:id="rId19"/>
        </w:object>
      </w:r>
    </w:p>
    <w:p w:rsidR="00CD51E3" w:rsidRPr="006631BB" w:rsidRDefault="00CD51E3" w:rsidP="00CD51E3"/>
    <w:p w:rsidR="00CD51E3" w:rsidRPr="006631BB" w:rsidRDefault="00CD51E3" w:rsidP="00CD51E3">
      <w:pPr>
        <w:pStyle w:val="FigureNoTitle0"/>
        <w:spacing w:before="0"/>
        <w:rPr>
          <w:lang w:eastAsia="zh-CN"/>
        </w:rPr>
      </w:pPr>
      <w:r w:rsidRPr="006631BB">
        <w:t xml:space="preserve">Figure </w:t>
      </w:r>
      <w:r w:rsidRPr="006631BB">
        <w:rPr>
          <w:rFonts w:eastAsia="SimSun"/>
          <w:lang w:eastAsia="zh-CN"/>
        </w:rPr>
        <w:t>3-1</w:t>
      </w:r>
      <w:r w:rsidRPr="006631BB">
        <w:t xml:space="preserve"> – </w:t>
      </w:r>
      <w:r w:rsidRPr="006631BB">
        <w:rPr>
          <w:rFonts w:eastAsia="SimSun"/>
          <w:lang w:eastAsia="zh-CN"/>
        </w:rPr>
        <w:t>R</w:t>
      </w:r>
      <w:r w:rsidRPr="006631BB">
        <w:t>elation</w:t>
      </w:r>
      <w:r w:rsidRPr="006631BB">
        <w:rPr>
          <w:rFonts w:eastAsia="SimSun"/>
          <w:lang w:eastAsia="zh-CN"/>
        </w:rPr>
        <w:t>ship</w:t>
      </w:r>
      <w:r w:rsidRPr="006631BB">
        <w:t xml:space="preserve"> between Application Tag and Application Descriptor</w:t>
      </w:r>
    </w:p>
    <w:p w:rsidR="00CD51E3" w:rsidRPr="006631BB" w:rsidRDefault="00CD51E3" w:rsidP="00CD51E3">
      <w:pPr>
        <w:jc w:val="both"/>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3.2.4</w:t>
        </w:r>
        <w:r w:rsidRPr="006631BB">
          <w:rPr>
            <w:lang w:eastAsia="zh-CN"/>
          </w:rPr>
          <w:tab/>
        </w:r>
      </w:smartTag>
      <w:r w:rsidRPr="006631BB">
        <w:rPr>
          <w:b/>
          <w:lang w:eastAsia="zh-CN"/>
        </w:rPr>
        <w:t>bidirectional DPI:</w:t>
      </w:r>
      <w:r w:rsidRPr="006631BB">
        <w:t xml:space="preserve"> </w:t>
      </w:r>
      <w:r w:rsidRPr="006631BB">
        <w:rPr>
          <w:lang w:eastAsia="zh-CN"/>
        </w:rPr>
        <w:t>DPI that involves policy conditions concerning both traffic directions.</w:t>
      </w:r>
    </w:p>
    <w:p w:rsidR="00CD51E3" w:rsidRPr="006631BB" w:rsidRDefault="00CD51E3" w:rsidP="00B70519">
      <w:pPr>
        <w:pStyle w:val="Note"/>
        <w:rPr>
          <w:lang w:eastAsia="zh-CN"/>
        </w:rPr>
      </w:pPr>
      <w:r w:rsidRPr="006631BB">
        <w:t>NOTE –</w:t>
      </w:r>
      <w:r w:rsidRPr="006631BB">
        <w:rPr>
          <w:lang w:eastAsia="zh-CN"/>
        </w:rPr>
        <w:t xml:space="preserve"> </w:t>
      </w:r>
      <w:r w:rsidRPr="006631BB">
        <w:t xml:space="preserve">See also the formal description of the Application Descriptor in clause VI.3.2: the policy conditions relates to the simple conditions. There </w:t>
      </w:r>
      <w:r w:rsidRPr="006631BB">
        <w:rPr>
          <w:lang w:eastAsia="zh-CN"/>
        </w:rPr>
        <w:t>is</w:t>
      </w:r>
      <w:r w:rsidRPr="006631BB">
        <w:t xml:space="preserve"> at least one simple condition per traffic direction in </w:t>
      </w:r>
      <w:r w:rsidRPr="006631BB">
        <w:rPr>
          <w:lang w:eastAsia="zh-CN"/>
        </w:rPr>
        <w:t xml:space="preserve">the </w:t>
      </w:r>
      <w:r w:rsidRPr="006631BB">
        <w:t>case of bidirectional DPI.</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bCs/>
          </w:rPr>
          <w:t>3.2.</w:t>
        </w:r>
        <w:r w:rsidRPr="006631BB">
          <w:rPr>
            <w:b/>
            <w:bCs/>
            <w:lang w:eastAsia="zh-CN"/>
          </w:rPr>
          <w:t>5</w:t>
        </w:r>
        <w:r w:rsidRPr="006631BB">
          <w:rPr>
            <w:b/>
            <w:bCs/>
            <w:lang w:eastAsia="zh-CN"/>
          </w:rPr>
          <w:tab/>
        </w:r>
      </w:smartTag>
      <w:r w:rsidRPr="006631BB">
        <w:rPr>
          <w:b/>
          <w:bCs/>
          <w:lang w:eastAsia="zh-CN"/>
        </w:rPr>
        <w:t>deep packet inspection (DPI)</w:t>
      </w:r>
      <w:r w:rsidRPr="006631BB">
        <w:t xml:space="preserve">: </w:t>
      </w:r>
      <w:r w:rsidRPr="006631BB">
        <w:rPr>
          <w:lang w:eastAsia="zh-CN"/>
        </w:rPr>
        <w:t>A</w:t>
      </w:r>
      <w:r w:rsidRPr="006631BB">
        <w:t>nalysis</w:t>
      </w:r>
      <w:r w:rsidRPr="006631BB">
        <w:rPr>
          <w:lang w:eastAsia="zh-CN"/>
        </w:rPr>
        <w:t>, according to the</w:t>
      </w:r>
      <w:r w:rsidR="00BE2F88">
        <w:rPr>
          <w:lang w:eastAsia="zh-CN"/>
        </w:rPr>
        <w:t xml:space="preserve"> </w:t>
      </w:r>
      <w:r w:rsidRPr="006631BB">
        <w:rPr>
          <w:lang w:eastAsia="zh-CN"/>
        </w:rPr>
        <w:t>layered</w:t>
      </w:r>
      <w:r w:rsidR="00BE2F88">
        <w:rPr>
          <w:lang w:eastAsia="zh-CN"/>
        </w:rPr>
        <w:t xml:space="preserve"> </w:t>
      </w:r>
      <w:r w:rsidRPr="006631BB">
        <w:t>protocol architecture OSI-BRM [ITU-T X.200], of</w:t>
      </w:r>
    </w:p>
    <w:p w:rsidR="00CD51E3" w:rsidRPr="006631BB" w:rsidRDefault="00B70519" w:rsidP="00B70519">
      <w:pPr>
        <w:pStyle w:val="enumlev1"/>
      </w:pPr>
      <w:r w:rsidRPr="006631BB">
        <w:t>•</w:t>
      </w:r>
      <w:r w:rsidRPr="006631BB">
        <w:tab/>
      </w:r>
      <w:r w:rsidR="00CD51E3" w:rsidRPr="006631BB">
        <w:t xml:space="preserve">payload and/or packet properties (see list of potential properties in clause </w:t>
      </w:r>
      <w:smartTag w:uri="urn:schemas-microsoft-com:office:smarttags" w:element="chsdate">
        <w:smartTagPr>
          <w:attr w:name="IsROCDate" w:val="False"/>
          <w:attr w:name="IsLunarDate" w:val="False"/>
          <w:attr w:name="Day" w:val="30"/>
          <w:attr w:name="Month" w:val="12"/>
          <w:attr w:name="Year" w:val="1899"/>
        </w:smartTagPr>
        <w:r w:rsidR="00CD51E3" w:rsidRPr="006631BB">
          <w:t>3.2.11</w:t>
        </w:r>
      </w:smartTag>
      <w:r w:rsidR="00CD51E3" w:rsidRPr="006631BB">
        <w:t xml:space="preserve"> deeper than protocol layer 2, 3 or 4 (L2/L3/L4) header information, and</w:t>
      </w:r>
    </w:p>
    <w:p w:rsidR="00CD51E3" w:rsidRPr="006631BB" w:rsidRDefault="00B70519" w:rsidP="00B70519">
      <w:pPr>
        <w:pStyle w:val="enumlev1"/>
      </w:pPr>
      <w:r w:rsidRPr="006631BB">
        <w:t>•</w:t>
      </w:r>
      <w:r w:rsidRPr="006631BB">
        <w:tab/>
      </w:r>
      <w:r w:rsidR="00CD51E3" w:rsidRPr="006631BB">
        <w:t>other packet properties</w:t>
      </w:r>
    </w:p>
    <w:p w:rsidR="00CD51E3" w:rsidRPr="006631BB" w:rsidRDefault="00CD51E3" w:rsidP="00B70519">
      <w:pPr>
        <w:rPr>
          <w:lang w:eastAsia="zh-CN"/>
        </w:rPr>
      </w:pPr>
      <w:r w:rsidRPr="006631BB">
        <w:t>in order to identify the application</w:t>
      </w:r>
      <w:r w:rsidRPr="006631BB">
        <w:rPr>
          <w:lang w:eastAsia="zh-CN"/>
        </w:rPr>
        <w:t xml:space="preserve"> </w:t>
      </w:r>
      <w:r w:rsidRPr="006631BB">
        <w:t xml:space="preserve">unambiguously. </w:t>
      </w:r>
    </w:p>
    <w:p w:rsidR="00CD51E3" w:rsidRPr="006631BB" w:rsidRDefault="00CD51E3" w:rsidP="00B70519">
      <w:pPr>
        <w:pStyle w:val="Note"/>
        <w:rPr>
          <w:lang w:eastAsia="zh-CN"/>
        </w:rPr>
      </w:pPr>
      <w:r w:rsidRPr="006631BB">
        <w:t>N</w:t>
      </w:r>
      <w:r w:rsidRPr="006631BB">
        <w:rPr>
          <w:lang w:eastAsia="zh-CN"/>
        </w:rPr>
        <w:t xml:space="preserve">OTE – </w:t>
      </w:r>
      <w:r w:rsidRPr="006631BB">
        <w:t>The output of the DPI</w:t>
      </w:r>
      <w:r w:rsidRPr="006631BB">
        <w:rPr>
          <w:lang w:eastAsia="zh-CN"/>
        </w:rPr>
        <w:t xml:space="preserve"> </w:t>
      </w:r>
      <w:r w:rsidRPr="006631BB">
        <w:t>function, along with some extra information such as the flow information, is typically used in subsequent functions such as reporting or actions on the packet</w:t>
      </w:r>
      <w:r w:rsidRPr="006631BB">
        <w:rPr>
          <w:color w:val="000000"/>
        </w:rPr>
        <w:t>.</w:t>
      </w:r>
    </w:p>
    <w:p w:rsidR="00CD51E3" w:rsidRPr="006631BB" w:rsidRDefault="00CD51E3" w:rsidP="00B70519">
      <w:pPr>
        <w:rPr>
          <w:lang w:eastAsia="ko-KR"/>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ko-KR"/>
          </w:rPr>
          <w:t>3.2.</w:t>
        </w:r>
        <w:r w:rsidRPr="006631BB">
          <w:rPr>
            <w:b/>
            <w:lang w:eastAsia="zh-CN"/>
          </w:rPr>
          <w:t>6</w:t>
        </w:r>
        <w:r w:rsidRPr="006631BB">
          <w:rPr>
            <w:b/>
            <w:lang w:eastAsia="ko-KR"/>
          </w:rPr>
          <w:tab/>
        </w:r>
      </w:smartTag>
      <w:r w:rsidRPr="006631BB">
        <w:rPr>
          <w:b/>
          <w:lang w:eastAsia="ko-KR"/>
        </w:rPr>
        <w:t xml:space="preserve">DPI engine: </w:t>
      </w:r>
      <w:r w:rsidRPr="006631BB">
        <w:rPr>
          <w:lang w:eastAsia="ko-KR"/>
        </w:rPr>
        <w:t xml:space="preserve">A subcomponent and central part of the DPI </w:t>
      </w:r>
      <w:r w:rsidRPr="006631BB">
        <w:rPr>
          <w:lang w:eastAsia="zh-CN"/>
        </w:rPr>
        <w:t>functional</w:t>
      </w:r>
      <w:r w:rsidRPr="006631BB">
        <w:rPr>
          <w:lang w:eastAsia="ko-KR"/>
        </w:rPr>
        <w:t xml:space="preserve"> entity </w:t>
      </w:r>
      <w:r w:rsidRPr="006631BB">
        <w:rPr>
          <w:lang w:eastAsia="zh-CN"/>
        </w:rPr>
        <w:t>which performs all</w:t>
      </w:r>
      <w:r w:rsidRPr="006631BB">
        <w:rPr>
          <w:lang w:eastAsia="ko-KR"/>
        </w:rPr>
        <w:t xml:space="preserve"> packet path processing functions</w:t>
      </w:r>
      <w:r w:rsidRPr="006631BB">
        <w:rPr>
          <w:lang w:eastAsia="zh-CN"/>
        </w:rPr>
        <w:t xml:space="preserve"> </w:t>
      </w:r>
      <w:r w:rsidRPr="006631BB">
        <w:rPr>
          <w:lang w:eastAsia="ko-KR"/>
        </w:rPr>
        <w:t>(e.g.</w:t>
      </w:r>
      <w:r w:rsidRPr="006631BB">
        <w:rPr>
          <w:lang w:eastAsia="zh-CN"/>
        </w:rPr>
        <w:t>,</w:t>
      </w:r>
      <w:r w:rsidRPr="006631BB">
        <w:rPr>
          <w:lang w:eastAsia="ko-KR"/>
        </w:rPr>
        <w:t xml:space="preserve"> packet identification and other packet processing functions in Figure 6-1).</w:t>
      </w:r>
    </w:p>
    <w:p w:rsidR="00CD51E3" w:rsidRPr="006631BB" w:rsidRDefault="00CD51E3" w:rsidP="00B70519">
      <w:pPr>
        <w:rPr>
          <w:b/>
          <w:bCs/>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bCs/>
            <w:lang w:eastAsia="zh-CN"/>
          </w:rPr>
          <w:t>3.2.7</w:t>
        </w:r>
        <w:r w:rsidRPr="006631BB">
          <w:rPr>
            <w:b/>
            <w:bCs/>
            <w:lang w:eastAsia="zh-CN"/>
          </w:rPr>
          <w:tab/>
        </w:r>
      </w:smartTag>
      <w:r w:rsidRPr="006631BB">
        <w:rPr>
          <w:b/>
          <w:bCs/>
          <w:lang w:eastAsia="zh-CN"/>
        </w:rPr>
        <w:t xml:space="preserve">DPI entity: </w:t>
      </w:r>
      <w:r w:rsidRPr="006631BB">
        <w:rPr>
          <w:lang w:eastAsia="zh-CN"/>
        </w:rPr>
        <w:t xml:space="preserve">The DPI entity is </w:t>
      </w:r>
      <w:r w:rsidRPr="006631BB">
        <w:rPr>
          <w:lang w:eastAsia="ko-KR"/>
        </w:rPr>
        <w:t>either</w:t>
      </w:r>
      <w:r w:rsidRPr="006631BB">
        <w:rPr>
          <w:lang w:eastAsia="zh-CN"/>
        </w:rPr>
        <w:t xml:space="preserve"> the DPI functional entity </w:t>
      </w:r>
      <w:r w:rsidRPr="006631BB">
        <w:rPr>
          <w:lang w:eastAsia="ko-KR"/>
        </w:rPr>
        <w:t>or</w:t>
      </w:r>
      <w:r w:rsidRPr="006631BB" w:rsidDel="00E0040A">
        <w:rPr>
          <w:lang w:eastAsia="zh-CN"/>
        </w:rPr>
        <w:t xml:space="preserve"> </w:t>
      </w:r>
      <w:r w:rsidRPr="006631BB">
        <w:rPr>
          <w:lang w:eastAsia="zh-CN"/>
        </w:rPr>
        <w:t>the DPI physical entity.</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bCs/>
            <w:lang w:eastAsia="zh-CN"/>
          </w:rPr>
          <w:t>3.2.8</w:t>
        </w:r>
        <w:r w:rsidRPr="006631BB">
          <w:rPr>
            <w:b/>
            <w:bCs/>
            <w:lang w:eastAsia="zh-CN"/>
          </w:rPr>
          <w:tab/>
        </w:r>
      </w:smartTag>
      <w:r w:rsidRPr="006631BB">
        <w:rPr>
          <w:b/>
          <w:bCs/>
          <w:lang w:eastAsia="zh-CN"/>
        </w:rPr>
        <w:t xml:space="preserve">DPI functional entity (DPI-FE): </w:t>
      </w:r>
      <w:r w:rsidRPr="006631BB">
        <w:rPr>
          <w:lang w:eastAsia="zh-CN"/>
        </w:rPr>
        <w:t>A functional entity</w:t>
      </w:r>
      <w:r w:rsidRPr="006631BB">
        <w:t xml:space="preserve"> that performs </w:t>
      </w:r>
      <w:r w:rsidRPr="006631BB">
        <w:rPr>
          <w:lang w:eastAsia="zh-CN"/>
        </w:rPr>
        <w:t xml:space="preserve">deep packet inspection. </w:t>
      </w:r>
    </w:p>
    <w:p w:rsidR="00CD51E3" w:rsidRPr="006631BB" w:rsidRDefault="00CD51E3" w:rsidP="00B70519">
      <w:pPr>
        <w:rPr>
          <w:bCs/>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bCs/>
            <w:lang w:eastAsia="zh-CN"/>
          </w:rPr>
          <w:t>3.2.9</w:t>
        </w:r>
        <w:r w:rsidRPr="006631BB">
          <w:rPr>
            <w:b/>
            <w:bCs/>
            <w:lang w:eastAsia="zh-CN"/>
          </w:rPr>
          <w:tab/>
        </w:r>
      </w:smartTag>
      <w:r w:rsidRPr="006631BB">
        <w:rPr>
          <w:b/>
          <w:bCs/>
          <w:lang w:eastAsia="zh-CN"/>
        </w:rPr>
        <w:t xml:space="preserve">DPI physical entity (DPI-PE): </w:t>
      </w:r>
      <w:r w:rsidRPr="006631BB">
        <w:rPr>
          <w:bCs/>
          <w:lang w:eastAsia="zh-CN"/>
        </w:rPr>
        <w:t xml:space="preserve">The </w:t>
      </w:r>
      <w:r w:rsidRPr="006631BB">
        <w:rPr>
          <w:bCs/>
          <w:lang w:eastAsia="ko-KR"/>
        </w:rPr>
        <w:t>implemented instance</w:t>
      </w:r>
      <w:r w:rsidRPr="006631BB">
        <w:rPr>
          <w:bCs/>
          <w:lang w:eastAsia="zh-CN"/>
        </w:rPr>
        <w:t xml:space="preserve"> of a DPI functional entity.</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bCs/>
          </w:rPr>
          <w:t>3.2.</w:t>
        </w:r>
        <w:r w:rsidRPr="006631BB">
          <w:rPr>
            <w:b/>
            <w:bCs/>
            <w:lang w:eastAsia="zh-CN"/>
          </w:rPr>
          <w:t>10</w:t>
        </w:r>
        <w:r w:rsidRPr="006631BB">
          <w:rPr>
            <w:b/>
            <w:bCs/>
            <w:lang w:eastAsia="zh-CN"/>
          </w:rPr>
          <w:tab/>
        </w:r>
      </w:smartTag>
      <w:r w:rsidRPr="006631BB">
        <w:rPr>
          <w:b/>
          <w:bCs/>
        </w:rPr>
        <w:t xml:space="preserve">DPI policy: </w:t>
      </w:r>
      <w:r w:rsidRPr="006631BB">
        <w:rPr>
          <w:lang w:eastAsia="zh-CN"/>
        </w:rPr>
        <w:t>A</w:t>
      </w:r>
      <w:r w:rsidRPr="006631BB">
        <w:t xml:space="preserve"> policy </w:t>
      </w:r>
      <w:r w:rsidRPr="006631BB">
        <w:rPr>
          <w:lang w:eastAsia="zh-CN"/>
        </w:rPr>
        <w:t xml:space="preserve">as defined, for example in </w:t>
      </w:r>
      <w:r w:rsidRPr="006631BB">
        <w:t xml:space="preserve">[b-IETF RFC 3198] (see clause </w:t>
      </w:r>
      <w:smartTag w:uri="urn:schemas-microsoft-com:office:smarttags" w:element="chsdate">
        <w:smartTagPr>
          <w:attr w:name="IsROCDate" w:val="False"/>
          <w:attr w:name="IsLunarDate" w:val="False"/>
          <w:attr w:name="Day" w:val="30"/>
          <w:attr w:name="Month" w:val="12"/>
          <w:attr w:name="Year" w:val="1899"/>
        </w:smartTagPr>
        <w:r w:rsidRPr="006631BB">
          <w:t>3.1.4</w:t>
        </w:r>
      </w:smartTag>
      <w:r w:rsidRPr="006631BB">
        <w:t>)</w:t>
      </w:r>
      <w:r w:rsidRPr="006631BB">
        <w:rPr>
          <w:lang w:eastAsia="zh-CN"/>
        </w:rPr>
        <w:t>,</w:t>
      </w:r>
      <w:r w:rsidRPr="006631BB">
        <w:t xml:space="preserve"> enforced in a DPI entity.</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3.2.11</w:t>
        </w:r>
        <w:r w:rsidRPr="006631BB">
          <w:rPr>
            <w:b/>
            <w:lang w:eastAsia="zh-CN"/>
          </w:rPr>
          <w:tab/>
        </w:r>
      </w:smartTag>
      <w:r w:rsidRPr="006631BB">
        <w:rPr>
          <w:b/>
          <w:lang w:eastAsia="zh-CN"/>
        </w:rPr>
        <w:t>DPI policy condition (also known as DPI signature):</w:t>
      </w:r>
      <w:r w:rsidRPr="006631BB">
        <w:rPr>
          <w:b/>
          <w:bCs/>
          <w:i/>
          <w:lang w:eastAsia="ko-KR"/>
        </w:rPr>
        <w:t xml:space="preserve"> </w:t>
      </w:r>
      <w:r w:rsidRPr="006631BB">
        <w:rPr>
          <w:rFonts w:eastAsia="Malgun Gothic"/>
          <w:lang w:eastAsia="ko-KR"/>
        </w:rPr>
        <w:t xml:space="preserve">A representation of the necessary state and/or prerequisites that identifies an application and define whether a policy rule’s actions should be performed. </w:t>
      </w:r>
      <w:r w:rsidRPr="006631BB">
        <w:t>The set of DPI policy</w:t>
      </w:r>
      <w:r w:rsidRPr="006631BB">
        <w:rPr>
          <w:lang w:eastAsia="zh-CN"/>
        </w:rPr>
        <w:t xml:space="preserve"> </w:t>
      </w:r>
      <w:r w:rsidRPr="006631BB">
        <w:t>conditions associated with a policy rule specifies when</w:t>
      </w:r>
      <w:r w:rsidRPr="006631BB">
        <w:rPr>
          <w:rFonts w:eastAsia="Malgun Gothic"/>
          <w:lang w:eastAsia="ko-KR"/>
        </w:rPr>
        <w:t xml:space="preserve"> </w:t>
      </w:r>
      <w:r w:rsidRPr="006631BB">
        <w:t xml:space="preserve">the policy rule is applicable (see also </w:t>
      </w:r>
      <w:r w:rsidRPr="006631BB">
        <w:rPr>
          <w:rFonts w:eastAsia="Malgun Gothic"/>
          <w:lang w:eastAsia="ko-KR"/>
        </w:rPr>
        <w:t>[b-IETF RFC 3198]).</w:t>
      </w:r>
      <w:r w:rsidRPr="006631BB">
        <w:rPr>
          <w:lang w:eastAsia="zh-CN"/>
        </w:rPr>
        <w:t xml:space="preserve"> </w:t>
      </w:r>
    </w:p>
    <w:p w:rsidR="00CD51E3" w:rsidRPr="006631BB" w:rsidRDefault="00CD51E3" w:rsidP="00B70519">
      <w:pPr>
        <w:rPr>
          <w:lang w:eastAsia="zh-CN"/>
        </w:rPr>
      </w:pPr>
      <w:r w:rsidRPr="006631BB">
        <w:rPr>
          <w:lang w:eastAsia="zh-CN"/>
        </w:rPr>
        <w:t xml:space="preserve">A DPI policy condition must contain application level conditions and may contain other options such as state conditions and/or flow level conditions: </w:t>
      </w:r>
    </w:p>
    <w:p w:rsidR="00CD51E3" w:rsidRPr="006631BB" w:rsidRDefault="00B70519" w:rsidP="00B70519">
      <w:pPr>
        <w:pStyle w:val="enumlev1"/>
        <w:rPr>
          <w:lang w:eastAsia="ko-KR"/>
        </w:rPr>
      </w:pPr>
      <w:r w:rsidRPr="006631BB">
        <w:rPr>
          <w:lang w:eastAsia="ko-KR"/>
        </w:rPr>
        <w:t>1)</w:t>
      </w:r>
      <w:r w:rsidRPr="006631BB">
        <w:rPr>
          <w:lang w:eastAsia="ko-KR"/>
        </w:rPr>
        <w:tab/>
      </w:r>
      <w:r w:rsidR="00CD51E3" w:rsidRPr="006631BB">
        <w:rPr>
          <w:lang w:eastAsia="ko-KR"/>
        </w:rPr>
        <w:t>State Condition (Optional):</w:t>
      </w:r>
    </w:p>
    <w:p w:rsidR="00CD51E3" w:rsidRPr="006631BB" w:rsidRDefault="00B70519" w:rsidP="00B70519">
      <w:pPr>
        <w:pStyle w:val="enumlev2"/>
        <w:rPr>
          <w:lang w:eastAsia="ko-KR"/>
        </w:rPr>
      </w:pPr>
      <w:r w:rsidRPr="006631BB">
        <w:rPr>
          <w:lang w:eastAsia="zh-CN"/>
        </w:rPr>
        <w:t>a)</w:t>
      </w:r>
      <w:r w:rsidRPr="006631BB">
        <w:rPr>
          <w:lang w:eastAsia="zh-CN"/>
        </w:rPr>
        <w:tab/>
      </w:r>
      <w:r w:rsidR="00CD51E3" w:rsidRPr="006631BB">
        <w:rPr>
          <w:lang w:eastAsia="zh-CN"/>
        </w:rPr>
        <w:t>Network grade of service conditions(e.g., experienced congestion in packet paths) or</w:t>
      </w:r>
    </w:p>
    <w:p w:rsidR="00CD51E3" w:rsidRPr="006631BB" w:rsidRDefault="00B70519" w:rsidP="00B70519">
      <w:pPr>
        <w:pStyle w:val="enumlev2"/>
        <w:rPr>
          <w:lang w:eastAsia="ko-KR"/>
        </w:rPr>
      </w:pPr>
      <w:r w:rsidRPr="006631BB">
        <w:rPr>
          <w:lang w:eastAsia="ko-KR"/>
        </w:rPr>
        <w:t>b)</w:t>
      </w:r>
      <w:r w:rsidRPr="006631BB">
        <w:rPr>
          <w:lang w:eastAsia="ko-KR"/>
        </w:rPr>
        <w:tab/>
      </w:r>
      <w:r w:rsidR="00CD51E3" w:rsidRPr="006631BB">
        <w:rPr>
          <w:lang w:eastAsia="ko-KR"/>
        </w:rPr>
        <w:t xml:space="preserve">Network </w:t>
      </w:r>
      <w:r w:rsidR="00CD51E3" w:rsidRPr="006631BB">
        <w:rPr>
          <w:lang w:eastAsia="zh-CN"/>
        </w:rPr>
        <w:t xml:space="preserve">element </w:t>
      </w:r>
      <w:r w:rsidR="00CD51E3" w:rsidRPr="006631BB">
        <w:rPr>
          <w:lang w:eastAsia="ko-KR"/>
        </w:rPr>
        <w:t>status (e.g.</w:t>
      </w:r>
      <w:r w:rsidR="00CD51E3" w:rsidRPr="006631BB">
        <w:rPr>
          <w:lang w:eastAsia="zh-CN"/>
        </w:rPr>
        <w:t>,</w:t>
      </w:r>
      <w:r w:rsidR="00CD51E3" w:rsidRPr="006631BB">
        <w:rPr>
          <w:lang w:eastAsia="ko-KR"/>
        </w:rPr>
        <w:t xml:space="preserve"> </w:t>
      </w:r>
      <w:r w:rsidR="00CD51E3" w:rsidRPr="006631BB">
        <w:rPr>
          <w:lang w:eastAsia="zh-CN"/>
        </w:rPr>
        <w:t>local overload condition of the DPI-FE</w:t>
      </w:r>
      <w:r w:rsidR="00CD51E3" w:rsidRPr="006631BB">
        <w:rPr>
          <w:lang w:eastAsia="ko-KR"/>
        </w:rPr>
        <w:t>)</w:t>
      </w:r>
      <w:r w:rsidR="00CD51E3" w:rsidRPr="006631BB">
        <w:rPr>
          <w:lang w:eastAsia="zh-CN"/>
        </w:rPr>
        <w:t>.</w:t>
      </w:r>
    </w:p>
    <w:p w:rsidR="00CD51E3" w:rsidRPr="006631BB" w:rsidRDefault="00B70519" w:rsidP="00B70519">
      <w:pPr>
        <w:pStyle w:val="enumlev1"/>
        <w:rPr>
          <w:lang w:eastAsia="ko-KR"/>
        </w:rPr>
      </w:pPr>
      <w:r w:rsidRPr="006631BB">
        <w:rPr>
          <w:lang w:eastAsia="ko-KR"/>
        </w:rPr>
        <w:t>2)</w:t>
      </w:r>
      <w:r w:rsidRPr="006631BB">
        <w:rPr>
          <w:lang w:eastAsia="ko-KR"/>
        </w:rPr>
        <w:tab/>
      </w:r>
      <w:r w:rsidR="00CD51E3" w:rsidRPr="006631BB">
        <w:rPr>
          <w:lang w:eastAsia="ko-KR"/>
        </w:rPr>
        <w:t>Flow Descriptor/Flow level conditions (Optional):</w:t>
      </w:r>
    </w:p>
    <w:p w:rsidR="00CD51E3" w:rsidRPr="006631BB" w:rsidRDefault="00B70519" w:rsidP="00B70519">
      <w:pPr>
        <w:pStyle w:val="enumlev2"/>
        <w:rPr>
          <w:lang w:eastAsia="zh-CN"/>
        </w:rPr>
      </w:pPr>
      <w:r w:rsidRPr="006631BB">
        <w:rPr>
          <w:lang w:eastAsia="zh-CN"/>
        </w:rPr>
        <w:lastRenderedPageBreak/>
        <w:t>a)</w:t>
      </w:r>
      <w:r w:rsidRPr="006631BB">
        <w:rPr>
          <w:lang w:eastAsia="zh-CN"/>
        </w:rPr>
        <w:tab/>
      </w:r>
      <w:r w:rsidR="00CD51E3" w:rsidRPr="006631BB">
        <w:rPr>
          <w:lang w:eastAsia="zh-CN"/>
        </w:rPr>
        <w:t>Packet content (header fields);</w:t>
      </w:r>
    </w:p>
    <w:p w:rsidR="00CD51E3" w:rsidRPr="006631BB" w:rsidRDefault="00B70519" w:rsidP="00B70519">
      <w:pPr>
        <w:pStyle w:val="enumlev2"/>
        <w:rPr>
          <w:lang w:eastAsia="zh-CN"/>
        </w:rPr>
      </w:pPr>
      <w:r w:rsidRPr="006631BB">
        <w:rPr>
          <w:lang w:eastAsia="zh-CN"/>
        </w:rPr>
        <w:t>b)</w:t>
      </w:r>
      <w:r w:rsidRPr="006631BB">
        <w:rPr>
          <w:lang w:eastAsia="zh-CN"/>
        </w:rPr>
        <w:tab/>
      </w:r>
      <w:r w:rsidR="00CD51E3" w:rsidRPr="006631BB">
        <w:rPr>
          <w:lang w:eastAsia="zh-CN"/>
        </w:rPr>
        <w:t>Characteristics of a packet (e.g., number# of MPLS labels);</w:t>
      </w:r>
    </w:p>
    <w:p w:rsidR="00CD51E3" w:rsidRPr="006631BB" w:rsidRDefault="00B70519" w:rsidP="00B70519">
      <w:pPr>
        <w:pStyle w:val="enumlev2"/>
        <w:rPr>
          <w:lang w:eastAsia="zh-CN"/>
        </w:rPr>
      </w:pPr>
      <w:r w:rsidRPr="006631BB">
        <w:rPr>
          <w:lang w:eastAsia="zh-CN"/>
        </w:rPr>
        <w:t>c)</w:t>
      </w:r>
      <w:r w:rsidRPr="006631BB">
        <w:rPr>
          <w:lang w:eastAsia="zh-CN"/>
        </w:rPr>
        <w:tab/>
      </w:r>
      <w:r w:rsidR="00CD51E3" w:rsidRPr="006631BB">
        <w:rPr>
          <w:lang w:eastAsia="zh-CN"/>
        </w:rPr>
        <w:t>Packet treatment (e.g., output interface of</w:t>
      </w:r>
      <w:r w:rsidR="00BE2F88">
        <w:rPr>
          <w:lang w:eastAsia="zh-CN"/>
        </w:rPr>
        <w:t xml:space="preserve"> </w:t>
      </w:r>
      <w:r w:rsidR="00CD51E3" w:rsidRPr="006631BB">
        <w:rPr>
          <w:lang w:eastAsia="zh-CN"/>
        </w:rPr>
        <w:t>the DPI-FE);</w:t>
      </w:r>
    </w:p>
    <w:p w:rsidR="00CD51E3" w:rsidRPr="006631BB" w:rsidRDefault="00B70519" w:rsidP="00B70519">
      <w:pPr>
        <w:pStyle w:val="enumlev1"/>
        <w:rPr>
          <w:lang w:eastAsia="ko-KR"/>
        </w:rPr>
      </w:pPr>
      <w:r w:rsidRPr="006631BB">
        <w:rPr>
          <w:lang w:eastAsia="ko-KR"/>
        </w:rPr>
        <w:t>3)</w:t>
      </w:r>
      <w:r w:rsidRPr="006631BB">
        <w:rPr>
          <w:lang w:eastAsia="ko-KR"/>
        </w:rPr>
        <w:tab/>
      </w:r>
      <w:r w:rsidR="00CD51E3" w:rsidRPr="006631BB">
        <w:rPr>
          <w:lang w:eastAsia="ko-KR"/>
        </w:rPr>
        <w:t>Application Descriptor/Application level conditions:</w:t>
      </w:r>
    </w:p>
    <w:p w:rsidR="00CD51E3" w:rsidRPr="006631BB" w:rsidRDefault="00B70519" w:rsidP="00B70519">
      <w:pPr>
        <w:pStyle w:val="enumlev2"/>
        <w:rPr>
          <w:lang w:eastAsia="zh-CN"/>
        </w:rPr>
      </w:pPr>
      <w:r w:rsidRPr="006631BB">
        <w:rPr>
          <w:lang w:eastAsia="zh-CN"/>
        </w:rPr>
        <w:t>a)</w:t>
      </w:r>
      <w:r w:rsidRPr="006631BB">
        <w:rPr>
          <w:lang w:eastAsia="zh-CN"/>
        </w:rPr>
        <w:tab/>
      </w:r>
      <w:r w:rsidR="00CD51E3" w:rsidRPr="006631BB">
        <w:rPr>
          <w:lang w:eastAsia="zh-CN"/>
        </w:rPr>
        <w:t>Packet content (application header fields and application payload).</w:t>
      </w:r>
    </w:p>
    <w:p w:rsidR="00CD51E3" w:rsidRPr="006631BB" w:rsidRDefault="00CD51E3" w:rsidP="00B70519">
      <w:pPr>
        <w:pStyle w:val="Note"/>
        <w:rPr>
          <w:b/>
          <w:bCs/>
          <w:lang w:eastAsia="zh-CN"/>
        </w:rPr>
      </w:pPr>
      <w:r w:rsidRPr="006631BB">
        <w:t xml:space="preserve">NOTE – The condition relates to the “simple condition” in the formal descriptions of </w:t>
      </w:r>
      <w:r w:rsidRPr="006631BB">
        <w:rPr>
          <w:lang w:eastAsia="zh-CN"/>
        </w:rPr>
        <w:t>f</w:t>
      </w:r>
      <w:r w:rsidRPr="006631BB">
        <w:t xml:space="preserve">low </w:t>
      </w:r>
      <w:r w:rsidRPr="006631BB">
        <w:rPr>
          <w:lang w:eastAsia="zh-CN"/>
        </w:rPr>
        <w:t xml:space="preserve">level conditions </w:t>
      </w:r>
      <w:r w:rsidRPr="006631BB">
        <w:t xml:space="preserve">and </w:t>
      </w:r>
      <w:r w:rsidRPr="006631BB">
        <w:rPr>
          <w:lang w:eastAsia="zh-CN"/>
        </w:rPr>
        <w:t>a</w:t>
      </w:r>
      <w:r w:rsidRPr="006631BB">
        <w:t xml:space="preserve">pplication </w:t>
      </w:r>
      <w:r w:rsidRPr="006631BB">
        <w:rPr>
          <w:lang w:eastAsia="zh-CN"/>
        </w:rPr>
        <w:t>level conditions</w:t>
      </w:r>
      <w:r w:rsidRPr="006631BB">
        <w:t xml:space="preserve"> (see also Tables VI.3.1 and VI.3.2).</w:t>
      </w:r>
    </w:p>
    <w:p w:rsidR="00CD51E3" w:rsidRPr="006631BB" w:rsidRDefault="00CD51E3" w:rsidP="00B70519">
      <w:pPr>
        <w:rPr>
          <w:b/>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12</w:t>
        </w:r>
        <w:r w:rsidRPr="006631BB">
          <w:rPr>
            <w:b/>
          </w:rPr>
          <w:tab/>
        </w:r>
      </w:smartTag>
      <w:r w:rsidRPr="006631BB">
        <w:rPr>
          <w:b/>
        </w:rPr>
        <w:t>DPI policy decision functional entity (DPI-PDFE):</w:t>
      </w:r>
      <w:r w:rsidRPr="006631BB">
        <w:rPr>
          <w:lang w:eastAsia="ko-KR"/>
        </w:rPr>
        <w:t xml:space="preserve"> </w:t>
      </w:r>
      <w:r w:rsidRPr="006631BB">
        <w:rPr>
          <w:lang w:eastAsia="zh-CN"/>
        </w:rPr>
        <w:t>The function remote to the DPI-FE</w:t>
      </w:r>
      <w:r w:rsidRPr="006631BB">
        <w:rPr>
          <w:lang w:eastAsia="ko-KR"/>
        </w:rPr>
        <w:t xml:space="preserve"> that decides the signature-based rules to be enforced in the DPI-FE.</w:t>
      </w:r>
      <w:r w:rsidRPr="006631BB">
        <w:rPr>
          <w:lang w:eastAsia="zh-CN"/>
        </w:rPr>
        <w:t xml:space="preserve"> </w:t>
      </w:r>
      <w:r w:rsidRPr="006631BB">
        <w:rPr>
          <w:lang w:eastAsia="ko-KR"/>
        </w:rPr>
        <w:t xml:space="preserve">Some </w:t>
      </w:r>
      <w:r w:rsidRPr="006631BB">
        <w:rPr>
          <w:lang w:eastAsia="zh-CN"/>
        </w:rPr>
        <w:t xml:space="preserve">control and/or </w:t>
      </w:r>
      <w:r w:rsidRPr="006631BB">
        <w:rPr>
          <w:lang w:eastAsia="ko-KR"/>
        </w:rPr>
        <w:t>management functions may not necessarily be remote from the DPI-FE</w:t>
      </w:r>
      <w:r w:rsidRPr="006631BB">
        <w:rPr>
          <w:lang w:eastAsia="zh-CN"/>
        </w:rPr>
        <w:t>.</w:t>
      </w:r>
    </w:p>
    <w:p w:rsidR="00CD51E3" w:rsidRPr="006631BB" w:rsidRDefault="00CD51E3" w:rsidP="00B70519">
      <w:pPr>
        <w:rPr>
          <w:b/>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3.2.1</w:t>
        </w:r>
        <w:r w:rsidRPr="006631BB">
          <w:rPr>
            <w:b/>
            <w:lang w:eastAsia="zh-CN"/>
          </w:rPr>
          <w:t>3</w:t>
        </w:r>
        <w:r w:rsidRPr="006631BB">
          <w:rPr>
            <w:b/>
            <w:lang w:eastAsia="zh-CN"/>
          </w:rPr>
          <w:tab/>
        </w:r>
      </w:smartTag>
      <w:r w:rsidRPr="006631BB">
        <w:rPr>
          <w:b/>
        </w:rPr>
        <w:t>DPI policy rule:</w:t>
      </w:r>
      <w:r w:rsidRPr="006631BB">
        <w:t xml:space="preserve"> The policy rule pertinent to DPI (See also clause </w:t>
      </w:r>
      <w:smartTag w:uri="urn:schemas-microsoft-com:office:smarttags" w:element="chsdate">
        <w:smartTagPr>
          <w:attr w:name="IsROCDate" w:val="False"/>
          <w:attr w:name="IsLunarDate" w:val="False"/>
          <w:attr w:name="Day" w:val="30"/>
          <w:attr w:name="Month" w:val="12"/>
          <w:attr w:name="Year" w:val="1899"/>
        </w:smartTagPr>
        <w:r w:rsidRPr="006631BB">
          <w:t>3.1.2</w:t>
        </w:r>
      </w:smartTag>
      <w:r w:rsidRPr="006631BB">
        <w:t>).</w:t>
      </w:r>
      <w:r w:rsidRPr="006631BB">
        <w:rPr>
          <w:lang w:eastAsia="zh-CN"/>
        </w:rPr>
        <w:t xml:space="preserve"> </w:t>
      </w:r>
      <w:r w:rsidRPr="006631BB">
        <w:t>In this Recommendation, a DPI policy rule is referred to simply as a rule.</w:t>
      </w:r>
      <w:r w:rsidRPr="006631BB">
        <w:rPr>
          <w:b/>
          <w:lang w:eastAsia="zh-CN"/>
        </w:rPr>
        <w:t xml:space="preserve"> </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3.2.1</w:t>
        </w:r>
        <w:r w:rsidRPr="006631BB">
          <w:rPr>
            <w:b/>
            <w:lang w:eastAsia="zh-CN"/>
          </w:rPr>
          <w:t>4</w:t>
        </w:r>
        <w:r w:rsidRPr="006631BB">
          <w:rPr>
            <w:b/>
          </w:rPr>
          <w:tab/>
        </w:r>
      </w:smartTag>
      <w:r w:rsidRPr="006631BB">
        <w:rPr>
          <w:b/>
        </w:rPr>
        <w:t xml:space="preserve">DPI </w:t>
      </w:r>
      <w:r w:rsidRPr="006631BB">
        <w:rPr>
          <w:b/>
          <w:lang w:eastAsia="zh-CN"/>
        </w:rPr>
        <w:t>s</w:t>
      </w:r>
      <w:r w:rsidRPr="006631BB">
        <w:rPr>
          <w:b/>
        </w:rPr>
        <w:t xml:space="preserve">ignature: </w:t>
      </w:r>
      <w:r w:rsidRPr="006631BB">
        <w:rPr>
          <w:lang w:eastAsia="zh-CN"/>
        </w:rPr>
        <w:t>A</w:t>
      </w:r>
      <w:r w:rsidRPr="006631BB">
        <w:rPr>
          <w:rFonts w:eastAsia="Malgun Gothic"/>
          <w:lang w:eastAsia="ko-KR"/>
        </w:rPr>
        <w:t xml:space="preserve"> synonym to DPI </w:t>
      </w:r>
      <w:r w:rsidRPr="006631BB">
        <w:rPr>
          <w:lang w:eastAsia="zh-CN"/>
        </w:rPr>
        <w:t>p</w:t>
      </w:r>
      <w:r w:rsidRPr="006631BB">
        <w:rPr>
          <w:rFonts w:eastAsia="Malgun Gothic"/>
          <w:lang w:eastAsia="ko-KR"/>
        </w:rPr>
        <w:t xml:space="preserve">olicy </w:t>
      </w:r>
      <w:r w:rsidRPr="006631BB">
        <w:rPr>
          <w:lang w:eastAsia="zh-CN"/>
        </w:rPr>
        <w:t>c</w:t>
      </w:r>
      <w:r w:rsidRPr="006631BB">
        <w:rPr>
          <w:rFonts w:eastAsia="Malgun Gothic"/>
          <w:lang w:eastAsia="ko-KR"/>
        </w:rPr>
        <w:t>ondition</w:t>
      </w:r>
      <w:r w:rsidRPr="006631BB">
        <w:rPr>
          <w:lang w:eastAsia="zh-CN"/>
        </w:rPr>
        <w:t>(s) (see clause 3.2.11).</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15</w:t>
        </w:r>
        <w:r w:rsidRPr="006631BB">
          <w:rPr>
            <w:b/>
          </w:rPr>
          <w:tab/>
        </w:r>
      </w:smartTag>
      <w:r w:rsidRPr="006631BB">
        <w:rPr>
          <w:b/>
        </w:rPr>
        <w:t xml:space="preserve">DPI </w:t>
      </w:r>
      <w:r w:rsidRPr="006631BB">
        <w:rPr>
          <w:b/>
          <w:lang w:eastAsia="zh-CN"/>
        </w:rPr>
        <w:t>s</w:t>
      </w:r>
      <w:r w:rsidRPr="006631BB">
        <w:rPr>
          <w:b/>
        </w:rPr>
        <w:t>ignature library</w:t>
      </w:r>
      <w:r w:rsidRPr="006631BB">
        <w:rPr>
          <w:lang w:eastAsia="zh-CN"/>
        </w:rPr>
        <w:t>:</w:t>
      </w:r>
      <w:r w:rsidRPr="006631BB">
        <w:t xml:space="preserve"> A database consisting of a set of </w:t>
      </w:r>
      <w:r w:rsidRPr="006631BB">
        <w:rPr>
          <w:lang w:eastAsia="zh-CN"/>
        </w:rPr>
        <w:t xml:space="preserve">DPI </w:t>
      </w:r>
      <w:r w:rsidRPr="006631BB">
        <w:t>signatures. It is</w:t>
      </w:r>
      <w:r w:rsidRPr="006631BB" w:rsidDel="00953D18">
        <w:t xml:space="preserve"> </w:t>
      </w:r>
      <w:r w:rsidRPr="006631BB">
        <w:rPr>
          <w:lang w:eastAsia="zh-CN"/>
        </w:rPr>
        <w:t>a</w:t>
      </w:r>
      <w:r w:rsidRPr="006631BB">
        <w:t>lso called DPI protocol library because the signatures may be typically</w:t>
      </w:r>
      <w:r w:rsidRPr="006631BB" w:rsidDel="00A37176">
        <w:t xml:space="preserve"> </w:t>
      </w:r>
      <w:r w:rsidRPr="006631BB">
        <w:t>used for protocol identification.</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w:t>
        </w:r>
        <w:r w:rsidRPr="006631BB">
          <w:rPr>
            <w:b/>
            <w:lang w:eastAsia="zh-CN"/>
          </w:rPr>
          <w:t>2</w:t>
        </w:r>
        <w:r w:rsidRPr="006631BB">
          <w:rPr>
            <w:b/>
          </w:rPr>
          <w:t>.</w:t>
        </w:r>
        <w:r w:rsidRPr="006631BB">
          <w:rPr>
            <w:b/>
            <w:lang w:eastAsia="zh-CN"/>
          </w:rPr>
          <w:t>16</w:t>
        </w:r>
        <w:r w:rsidRPr="006631BB">
          <w:rPr>
            <w:b/>
          </w:rPr>
          <w:tab/>
        </w:r>
      </w:smartTag>
      <w:r w:rsidRPr="006631BB">
        <w:rPr>
          <w:b/>
        </w:rPr>
        <w:t>flow descriptor</w:t>
      </w:r>
      <w:r w:rsidRPr="006631BB">
        <w:rPr>
          <w:b/>
          <w:lang w:eastAsia="zh-CN"/>
        </w:rPr>
        <w:t xml:space="preserve"> </w:t>
      </w:r>
      <w:r w:rsidRPr="006631BB">
        <w:rPr>
          <w:b/>
        </w:rPr>
        <w:t>(also known as</w:t>
      </w:r>
      <w:r w:rsidRPr="006631BB">
        <w:rPr>
          <w:b/>
          <w:lang w:eastAsia="zh-CN"/>
        </w:rPr>
        <w:t xml:space="preserve"> f</w:t>
      </w:r>
      <w:r w:rsidRPr="006631BB">
        <w:rPr>
          <w:b/>
        </w:rPr>
        <w:t>low level conditions)</w:t>
      </w:r>
      <w:r w:rsidRPr="006631BB">
        <w:t xml:space="preserve">: </w:t>
      </w:r>
      <w:r w:rsidRPr="006631BB">
        <w:rPr>
          <w:lang w:eastAsia="zh-CN"/>
        </w:rPr>
        <w:t>Set of rule conditions that</w:t>
      </w:r>
      <w:r w:rsidRPr="006631BB">
        <w:t xml:space="preserve"> </w:t>
      </w:r>
      <w:r w:rsidRPr="006631BB">
        <w:rPr>
          <w:lang w:eastAsia="zh-CN"/>
        </w:rPr>
        <w:t xml:space="preserve">is used to identify a specific type of </w:t>
      </w:r>
      <w:r w:rsidRPr="006631BB">
        <w:t>flow</w:t>
      </w:r>
      <w:r w:rsidRPr="006631BB">
        <w:rPr>
          <w:lang w:eastAsia="zh-CN"/>
        </w:rPr>
        <w:t xml:space="preserve"> </w:t>
      </w:r>
      <w:r w:rsidRPr="006631BB">
        <w:rPr>
          <w:lang w:eastAsia="ko-KR"/>
        </w:rPr>
        <w:t xml:space="preserve">(according clause </w:t>
      </w:r>
      <w:smartTag w:uri="urn:schemas-microsoft-com:office:smarttags" w:element="chsdate">
        <w:smartTagPr>
          <w:attr w:name="IsROCDate" w:val="False"/>
          <w:attr w:name="IsLunarDate" w:val="False"/>
          <w:attr w:name="Day" w:val="30"/>
          <w:attr w:name="Month" w:val="12"/>
          <w:attr w:name="Year" w:val="1899"/>
        </w:smartTagPr>
        <w:r w:rsidRPr="006631BB">
          <w:rPr>
            <w:lang w:eastAsia="ko-KR"/>
          </w:rPr>
          <w:t>3.1.3</w:t>
        </w:r>
      </w:smartTag>
      <w:r w:rsidRPr="006631BB">
        <w:rPr>
          <w:lang w:eastAsia="ko-KR"/>
        </w:rPr>
        <w:t>)</w:t>
      </w:r>
      <w:r w:rsidRPr="006631BB">
        <w:rPr>
          <w:lang w:eastAsia="zh-CN"/>
        </w:rPr>
        <w:t xml:space="preserve"> </w:t>
      </w:r>
      <w:r w:rsidRPr="006631BB">
        <w:rPr>
          <w:lang w:eastAsia="ko-KR"/>
        </w:rPr>
        <w:t>from</w:t>
      </w:r>
      <w:r w:rsidRPr="006631BB">
        <w:rPr>
          <w:lang w:eastAsia="zh-CN"/>
        </w:rPr>
        <w:t xml:space="preserve"> </w:t>
      </w:r>
      <w:r w:rsidRPr="006631BB">
        <w:rPr>
          <w:lang w:eastAsia="ko-KR"/>
        </w:rPr>
        <w:t>inspected traffic</w:t>
      </w:r>
      <w:r w:rsidRPr="006631BB">
        <w:rPr>
          <w:lang w:eastAsia="zh-CN"/>
        </w:rPr>
        <w:t>.</w:t>
      </w:r>
    </w:p>
    <w:p w:rsidR="00CD51E3" w:rsidRPr="006631BB" w:rsidRDefault="00CD51E3" w:rsidP="00B70519">
      <w:pPr>
        <w:pStyle w:val="Note"/>
      </w:pPr>
      <w:r w:rsidRPr="006631BB">
        <w:t>NOTE 1 – This definition of flow descriptor extends the definition in [b-ITU-T Y.2121] with additional elements as described in clause 3.</w:t>
      </w:r>
    </w:p>
    <w:p w:rsidR="00CD51E3" w:rsidRPr="006631BB" w:rsidRDefault="00CD51E3" w:rsidP="00B70519">
      <w:pPr>
        <w:pStyle w:val="Note"/>
      </w:pPr>
      <w:r w:rsidRPr="006631BB">
        <w:t>NOTE 2 – For further normative discussion of the flow descriptor as used in this Recommendation, see Annex A.</w:t>
      </w:r>
    </w:p>
    <w:p w:rsidR="00CD51E3" w:rsidRPr="006631BB" w:rsidRDefault="00CD51E3" w:rsidP="00B70519">
      <w:pPr>
        <w:rPr>
          <w:b/>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ko-KR"/>
          </w:rPr>
          <w:t>3.2.</w:t>
        </w:r>
        <w:r w:rsidRPr="006631BB">
          <w:rPr>
            <w:b/>
            <w:lang w:eastAsia="zh-CN"/>
          </w:rPr>
          <w:t>17</w:t>
        </w:r>
        <w:r w:rsidR="00D653FE" w:rsidRPr="006631BB">
          <w:rPr>
            <w:b/>
            <w:lang w:eastAsia="ko-KR"/>
          </w:rPr>
          <w:tab/>
        </w:r>
      </w:smartTag>
      <w:r w:rsidRPr="006631BB">
        <w:rPr>
          <w:b/>
          <w:lang w:eastAsia="ko-KR"/>
        </w:rPr>
        <w:t>IPFIX flow identifier (IPFIX flow ID)</w:t>
      </w:r>
      <w:r w:rsidRPr="006631BB">
        <w:rPr>
          <w:lang w:eastAsia="ko-KR"/>
        </w:rPr>
        <w:t xml:space="preserve">: </w:t>
      </w:r>
      <w:r w:rsidRPr="006631BB">
        <w:rPr>
          <w:lang w:eastAsia="zh-CN"/>
        </w:rPr>
        <w:t>The set of values for the IPFIX flow keys</w:t>
      </w:r>
      <w:r w:rsidRPr="006631BB">
        <w:rPr>
          <w:lang w:eastAsia="ko-KR"/>
        </w:rPr>
        <w:t>, which is used in conjunction with the flow descriptor to identify a specific flow</w:t>
      </w:r>
      <w:r w:rsidRPr="006631BB">
        <w:rPr>
          <w:lang w:eastAsia="zh-CN"/>
        </w:rPr>
        <w:t>.</w:t>
      </w:r>
    </w:p>
    <w:p w:rsidR="00CD51E3" w:rsidRPr="006631BB" w:rsidRDefault="00CD51E3" w:rsidP="00B70519">
      <w:pPr>
        <w:rPr>
          <w:lang w:eastAsia="ja-JP"/>
        </w:rPr>
      </w:pP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3.2.18</w:t>
        </w:r>
        <w:r w:rsidRPr="006631BB">
          <w:rPr>
            <w:b/>
            <w:lang w:eastAsia="zh-CN"/>
          </w:rPr>
          <w:tab/>
        </w:r>
      </w:smartTag>
      <w:r w:rsidRPr="006631BB">
        <w:rPr>
          <w:b/>
          <w:lang w:eastAsia="zh-CN"/>
        </w:rPr>
        <w:t xml:space="preserve">IPFIX flow key: </w:t>
      </w:r>
      <w:r w:rsidRPr="006631BB">
        <w:rPr>
          <w:lang w:eastAsia="ja-JP"/>
        </w:rPr>
        <w:t xml:space="preserve">Each of the information elements of the flow descriptor that is used in IPFIX-based flow identification processes (according </w:t>
      </w:r>
      <w:r w:rsidRPr="006631BB">
        <w:rPr>
          <w:lang w:eastAsia="zh-CN"/>
        </w:rPr>
        <w:t xml:space="preserve">to </w:t>
      </w:r>
      <w:r w:rsidRPr="006631BB">
        <w:rPr>
          <w:lang w:eastAsia="ja-JP"/>
        </w:rPr>
        <w:t>[IETF RFC 5101]).</w:t>
      </w:r>
    </w:p>
    <w:p w:rsidR="00CD51E3" w:rsidRPr="006631BB" w:rsidRDefault="00CD51E3" w:rsidP="00B70519">
      <w:pPr>
        <w:pStyle w:val="Note"/>
        <w:rPr>
          <w:lang w:eastAsia="ja-JP"/>
        </w:rPr>
      </w:pPr>
      <w:r w:rsidRPr="006631BB">
        <w:rPr>
          <w:lang w:eastAsia="zh-CN"/>
        </w:rPr>
        <w:t xml:space="preserve">NOTE </w:t>
      </w:r>
      <w:r w:rsidRPr="006631BB">
        <w:t>–</w:t>
      </w:r>
      <w:r w:rsidRPr="006631BB">
        <w:rPr>
          <w:lang w:eastAsia="zh-CN"/>
        </w:rPr>
        <w:t xml:space="preserve"> T</w:t>
      </w:r>
      <w:r w:rsidRPr="006631BB">
        <w:rPr>
          <w:lang w:eastAsia="ja-JP"/>
        </w:rPr>
        <w:t>he IPFIX flow key definition is semantically consistent with the flow key definition specified in IPFIX [IETF RFC5101]. The only difference between the two terms is that the definition in this document is scoped to the flow descriptor.</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19</w:t>
        </w:r>
        <w:r w:rsidRPr="006631BB">
          <w:rPr>
            <w:b/>
          </w:rPr>
          <w:tab/>
        </w:r>
      </w:smartTag>
      <w:r w:rsidRPr="006631BB">
        <w:rPr>
          <w:b/>
          <w:lang w:eastAsia="ja-JP"/>
        </w:rPr>
        <w:t>L3,4 Header Inspection</w:t>
      </w:r>
      <w:r w:rsidRPr="006631BB">
        <w:rPr>
          <w:lang w:eastAsia="ja-JP"/>
        </w:rPr>
        <w:t xml:space="preserve"> (L</w:t>
      </w:r>
      <w:r w:rsidRPr="006631BB">
        <w:rPr>
          <w:vertAlign w:val="subscript"/>
          <w:lang w:eastAsia="ja-JP"/>
        </w:rPr>
        <w:t>3,4</w:t>
      </w:r>
      <w:r w:rsidRPr="006631BB">
        <w:rPr>
          <w:lang w:eastAsia="ja-JP"/>
        </w:rPr>
        <w:t>HI)</w:t>
      </w:r>
      <w:r w:rsidRPr="006631BB">
        <w:rPr>
          <w:b/>
        </w:rPr>
        <w:t xml:space="preserve">: </w:t>
      </w:r>
      <w:r w:rsidRPr="006631BB">
        <w:t>Processing of</w:t>
      </w:r>
      <w:r w:rsidRPr="006631BB">
        <w:rPr>
          <w:lang w:eastAsia="zh-CN"/>
        </w:rPr>
        <w:t xml:space="preserve"> p</w:t>
      </w:r>
      <w:r w:rsidRPr="006631BB">
        <w:rPr>
          <w:lang w:eastAsia="ja-JP"/>
        </w:rPr>
        <w:t>olicy rule(s) with policy conditions involving only the</w:t>
      </w:r>
      <w:r w:rsidRPr="006631BB" w:rsidDel="00953D18">
        <w:rPr>
          <w:lang w:eastAsia="ja-JP"/>
        </w:rPr>
        <w:t xml:space="preserve"> </w:t>
      </w:r>
      <w:r w:rsidRPr="006631BB">
        <w:rPr>
          <w:lang w:eastAsia="ja-JP"/>
        </w:rPr>
        <w:t>protocol control information (PCI) elements of the network layer</w:t>
      </w:r>
      <w:r w:rsidRPr="006631BB">
        <w:rPr>
          <w:lang w:eastAsia="zh-CN"/>
        </w:rPr>
        <w:t xml:space="preserve"> </w:t>
      </w:r>
      <w:r w:rsidRPr="006631BB">
        <w:rPr>
          <w:lang w:eastAsia="ja-JP"/>
        </w:rPr>
        <w:t>or/and transport layer.</w:t>
      </w:r>
    </w:p>
    <w:p w:rsidR="00CD51E3" w:rsidRPr="006631BB" w:rsidRDefault="00CD51E3" w:rsidP="00B70519">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20</w:t>
        </w:r>
        <w:r w:rsidRPr="006631BB">
          <w:rPr>
            <w:b/>
          </w:rPr>
          <w:tab/>
        </w:r>
      </w:smartTag>
      <w:r w:rsidRPr="006631BB">
        <w:rPr>
          <w:b/>
          <w:lang w:eastAsia="ja-JP"/>
        </w:rPr>
        <w:t>L4+ Header Inspection</w:t>
      </w:r>
      <w:r w:rsidRPr="006631BB">
        <w:rPr>
          <w:lang w:eastAsia="ja-JP"/>
        </w:rPr>
        <w:t xml:space="preserve"> (L</w:t>
      </w:r>
      <w:r w:rsidRPr="006631BB">
        <w:rPr>
          <w:vertAlign w:val="subscript"/>
          <w:lang w:eastAsia="ja-JP"/>
        </w:rPr>
        <w:t>4+</w:t>
      </w:r>
      <w:r w:rsidRPr="006631BB">
        <w:rPr>
          <w:lang w:eastAsia="ja-JP"/>
        </w:rPr>
        <w:t>HI)</w:t>
      </w:r>
      <w:r w:rsidRPr="006631BB">
        <w:rPr>
          <w:b/>
        </w:rPr>
        <w:t xml:space="preserve">: </w:t>
      </w:r>
      <w:r w:rsidRPr="006631BB">
        <w:rPr>
          <w:lang w:eastAsia="zh-CN"/>
        </w:rPr>
        <w:t>Processing of p</w:t>
      </w:r>
      <w:r w:rsidRPr="006631BB">
        <w:rPr>
          <w:lang w:eastAsia="ja-JP"/>
        </w:rPr>
        <w:t xml:space="preserve">olicy rule(s) with policy conditions involving only </w:t>
      </w:r>
      <w:r w:rsidRPr="006631BB">
        <w:rPr>
          <w:lang w:eastAsia="zh-CN"/>
        </w:rPr>
        <w:t xml:space="preserve">the </w:t>
      </w:r>
      <w:r w:rsidRPr="006631BB">
        <w:rPr>
          <w:lang w:eastAsia="ja-JP"/>
        </w:rPr>
        <w:t>PCI elements above the transport layer.</w:t>
      </w:r>
    </w:p>
    <w:p w:rsidR="00CD51E3" w:rsidRPr="006631BB" w:rsidRDefault="00CD51E3" w:rsidP="00B70519">
      <w:pPr>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21</w:t>
        </w:r>
        <w:r w:rsidRPr="006631BB">
          <w:rPr>
            <w:b/>
          </w:rPr>
          <w:tab/>
        </w:r>
      </w:smartTag>
      <w:r w:rsidRPr="006631BB">
        <w:rPr>
          <w:b/>
          <w:lang w:eastAsia="ja-JP"/>
        </w:rPr>
        <w:t>L4 Payload Inspection</w:t>
      </w:r>
      <w:r w:rsidRPr="006631BB">
        <w:rPr>
          <w:lang w:eastAsia="ja-JP"/>
        </w:rPr>
        <w:t xml:space="preserve"> (L</w:t>
      </w:r>
      <w:r w:rsidRPr="006631BB">
        <w:rPr>
          <w:vertAlign w:val="subscript"/>
          <w:lang w:eastAsia="ja-JP"/>
        </w:rPr>
        <w:t>4</w:t>
      </w:r>
      <w:r w:rsidRPr="006631BB">
        <w:rPr>
          <w:lang w:eastAsia="ja-JP"/>
        </w:rPr>
        <w:t>PI)</w:t>
      </w:r>
      <w:r w:rsidRPr="006631BB">
        <w:rPr>
          <w:b/>
        </w:rPr>
        <w:t xml:space="preserve">: </w:t>
      </w:r>
      <w:r w:rsidRPr="006631BB">
        <w:t>Processing of</w:t>
      </w:r>
      <w:r w:rsidRPr="006631BB">
        <w:rPr>
          <w:b/>
        </w:rPr>
        <w:t xml:space="preserve"> </w:t>
      </w:r>
      <w:r w:rsidRPr="006631BB">
        <w:rPr>
          <w:lang w:eastAsia="zh-CN"/>
        </w:rPr>
        <w:t>p</w:t>
      </w:r>
      <w:r w:rsidRPr="006631BB">
        <w:rPr>
          <w:lang w:eastAsia="ja-JP"/>
        </w:rPr>
        <w:t>olicy rule(s) with policy conditions involving only the transport payload which may be the “application data” for particular application protocols (e.g.</w:t>
      </w:r>
      <w:r w:rsidRPr="006631BB">
        <w:rPr>
          <w:lang w:eastAsia="zh-CN"/>
        </w:rPr>
        <w:t>,</w:t>
      </w:r>
      <w:r w:rsidRPr="006631BB">
        <w:rPr>
          <w:lang w:eastAsia="ja-JP"/>
        </w:rPr>
        <w:t xml:space="preserve"> SIP).</w:t>
      </w:r>
    </w:p>
    <w:p w:rsidR="00CD51E3" w:rsidRPr="006631BB" w:rsidRDefault="00CD51E3" w:rsidP="00B70519">
      <w:pPr>
        <w:pStyle w:val="Note"/>
      </w:pPr>
      <w:r w:rsidRPr="006631BB">
        <w:rPr>
          <w:lang w:eastAsia="ja-JP"/>
        </w:rPr>
        <w:t>NOTE – L</w:t>
      </w:r>
      <w:r w:rsidRPr="006631BB">
        <w:rPr>
          <w:vertAlign w:val="subscript"/>
          <w:lang w:eastAsia="ja-JP"/>
        </w:rPr>
        <w:t>4</w:t>
      </w:r>
      <w:r w:rsidRPr="006631BB">
        <w:rPr>
          <w:lang w:eastAsia="ja-JP"/>
        </w:rPr>
        <w:t>PI relates to the union of L</w:t>
      </w:r>
      <w:r w:rsidRPr="006631BB">
        <w:rPr>
          <w:vertAlign w:val="subscript"/>
          <w:lang w:eastAsia="ja-JP"/>
        </w:rPr>
        <w:t>4+</w:t>
      </w:r>
      <w:r w:rsidRPr="006631BB">
        <w:rPr>
          <w:lang w:eastAsia="ja-JP"/>
        </w:rPr>
        <w:t>HI and L</w:t>
      </w:r>
      <w:r w:rsidRPr="006631BB">
        <w:rPr>
          <w:vertAlign w:val="subscript"/>
          <w:lang w:eastAsia="ja-JP"/>
        </w:rPr>
        <w:t>7</w:t>
      </w:r>
      <w:r w:rsidRPr="006631BB">
        <w:rPr>
          <w:lang w:eastAsia="ja-JP"/>
        </w:rPr>
        <w:t>PI policy conditions.</w:t>
      </w:r>
    </w:p>
    <w:p w:rsidR="00CD51E3" w:rsidRPr="006631BB" w:rsidRDefault="00CD51E3" w:rsidP="00B70519">
      <w:pPr>
        <w:rPr>
          <w:i/>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rPr>
          <w:t>3.2.</w:t>
        </w:r>
        <w:r w:rsidRPr="006631BB">
          <w:rPr>
            <w:b/>
            <w:lang w:eastAsia="zh-CN"/>
          </w:rPr>
          <w:t>22</w:t>
        </w:r>
        <w:r w:rsidRPr="006631BB">
          <w:rPr>
            <w:b/>
          </w:rPr>
          <w:tab/>
        </w:r>
      </w:smartTag>
      <w:r w:rsidRPr="006631BB">
        <w:rPr>
          <w:b/>
          <w:lang w:eastAsia="ja-JP"/>
        </w:rPr>
        <w:t>L7 Payload Inspection</w:t>
      </w:r>
      <w:r w:rsidRPr="006631BB">
        <w:rPr>
          <w:lang w:eastAsia="ja-JP"/>
        </w:rPr>
        <w:t xml:space="preserve"> (L</w:t>
      </w:r>
      <w:r w:rsidRPr="006631BB">
        <w:rPr>
          <w:vertAlign w:val="subscript"/>
          <w:lang w:eastAsia="ja-JP"/>
        </w:rPr>
        <w:t>7</w:t>
      </w:r>
      <w:r w:rsidRPr="006631BB">
        <w:rPr>
          <w:lang w:eastAsia="ja-JP"/>
        </w:rPr>
        <w:t>PI)</w:t>
      </w:r>
      <w:r w:rsidRPr="006631BB">
        <w:rPr>
          <w:b/>
        </w:rPr>
        <w:t>:</w:t>
      </w:r>
      <w:r w:rsidRPr="006631BB">
        <w:rPr>
          <w:b/>
          <w:lang w:eastAsia="zh-CN"/>
        </w:rPr>
        <w:t xml:space="preserve"> </w:t>
      </w:r>
      <w:r w:rsidRPr="006631BB">
        <w:rPr>
          <w:lang w:eastAsia="zh-CN"/>
        </w:rPr>
        <w:t>Processing of policy</w:t>
      </w:r>
      <w:r w:rsidRPr="006631BB" w:rsidDel="00EA0175">
        <w:rPr>
          <w:lang w:eastAsia="zh-CN"/>
        </w:rPr>
        <w:t xml:space="preserve"> </w:t>
      </w:r>
      <w:r w:rsidRPr="006631BB">
        <w:rPr>
          <w:lang w:eastAsia="zh-CN"/>
        </w:rPr>
        <w:t>r</w:t>
      </w:r>
      <w:r w:rsidRPr="006631BB">
        <w:rPr>
          <w:lang w:eastAsia="ja-JP"/>
        </w:rPr>
        <w:t xml:space="preserve">ule(s) with policy conditions based on </w:t>
      </w:r>
      <w:r w:rsidRPr="006631BB">
        <w:rPr>
          <w:lang w:eastAsia="zh-CN"/>
        </w:rPr>
        <w:t xml:space="preserve">the </w:t>
      </w:r>
      <w:r w:rsidRPr="006631BB">
        <w:rPr>
          <w:lang w:eastAsia="ja-JP"/>
        </w:rPr>
        <w:t>application data.</w:t>
      </w:r>
    </w:p>
    <w:p w:rsidR="00CD51E3" w:rsidRPr="006631BB" w:rsidDel="000264B6" w:rsidRDefault="00CD51E3" w:rsidP="00B70519">
      <w:pPr>
        <w:rPr>
          <w:rFonts w:eastAsia="DPBFL N+ Times"/>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b/>
            <w:bCs/>
            <w:lang w:eastAsia="zh-CN"/>
          </w:rPr>
          <w:t>3.2.23</w:t>
        </w:r>
        <w:r w:rsidRPr="006631BB">
          <w:rPr>
            <w:b/>
            <w:bCs/>
            <w:lang w:eastAsia="zh-CN"/>
          </w:rPr>
          <w:tab/>
          <w:t>p</w:t>
        </w:r>
      </w:smartTag>
      <w:r w:rsidRPr="006631BB">
        <w:rPr>
          <w:b/>
          <w:bCs/>
          <w:lang w:eastAsia="zh-CN"/>
        </w:rPr>
        <w:t>ayload:</w:t>
      </w:r>
      <w:r w:rsidRPr="006631BB">
        <w:rPr>
          <w:rFonts w:eastAsia="DPBFL N+ Times"/>
          <w:lang w:eastAsia="zh-CN"/>
        </w:rPr>
        <w:t xml:space="preserve"> </w:t>
      </w:r>
      <w:r w:rsidRPr="006631BB">
        <w:rPr>
          <w:lang w:eastAsia="zh-CN"/>
        </w:rPr>
        <w:t>T</w:t>
      </w:r>
      <w:r w:rsidRPr="006631BB">
        <w:rPr>
          <w:lang w:eastAsia="ja-JP"/>
        </w:rPr>
        <w:t>he data unit following the header elements in a packet</w:t>
      </w:r>
      <w:r w:rsidRPr="006631BB">
        <w:rPr>
          <w:rFonts w:eastAsia="DPBFL N+ Times"/>
          <w:lang w:eastAsia="zh-CN"/>
        </w:rPr>
        <w:t>, and excluding optional elements at the end of a packet (e.g., padding, trailer, checksum elements).</w:t>
      </w:r>
    </w:p>
    <w:p w:rsidR="00CD51E3" w:rsidRPr="006631BB" w:rsidRDefault="00CD51E3" w:rsidP="00B70519">
      <w:pPr>
        <w:pStyle w:val="Note"/>
      </w:pPr>
      <w:r w:rsidRPr="006631BB">
        <w:lastRenderedPageBreak/>
        <w:t>NOTE 1 – Thus, the notion of payload is synonym to Service Data Unit (SDU) in the OSI-BRM [ITU-T X.200], packet is synonymous to Protocol Data Unit (PDU), and Protocol Control Information (PCI) covers all packet header and trailer elements. In summary, “PDU = PCI + SDU”.</w:t>
      </w:r>
    </w:p>
    <w:p w:rsidR="00CD51E3" w:rsidRPr="006631BB" w:rsidRDefault="00CD51E3" w:rsidP="00B70519">
      <w:pPr>
        <w:pStyle w:val="Note"/>
        <w:rPr>
          <w:rFonts w:eastAsia="DPBFL N+ Times"/>
        </w:rPr>
      </w:pPr>
      <w:r w:rsidRPr="006631BB">
        <w:rPr>
          <w:rFonts w:eastAsia="DPBFL N+ Times"/>
        </w:rPr>
        <w:t>NOTE 2 – The notion of payload is specific to a particular protocol layer (i.e., Lx-Payload refers to the payload at protocol layer x). Ditto for Lx-SDU, Lx-PDU and Lx-PCI.</w:t>
      </w:r>
    </w:p>
    <w:p w:rsidR="00CD51E3" w:rsidRPr="006631BB" w:rsidRDefault="00CD51E3" w:rsidP="00CD51E3">
      <w:pPr>
        <w:pStyle w:val="Heading1"/>
      </w:pPr>
      <w:bookmarkStart w:id="42" w:name="_Toc246393184"/>
      <w:bookmarkStart w:id="43" w:name="_Toc246393487"/>
      <w:bookmarkStart w:id="44" w:name="_Toc246394070"/>
      <w:bookmarkStart w:id="45" w:name="_Toc246394134"/>
      <w:bookmarkStart w:id="46" w:name="_Toc283475511"/>
      <w:bookmarkStart w:id="47" w:name="_Toc311188459"/>
      <w:r w:rsidRPr="006631BB">
        <w:t>4</w:t>
      </w:r>
      <w:r w:rsidRPr="006631BB">
        <w:tab/>
        <w:t>Abbreviations and acronyms</w:t>
      </w:r>
      <w:bookmarkEnd w:id="42"/>
      <w:bookmarkEnd w:id="43"/>
      <w:bookmarkEnd w:id="44"/>
      <w:bookmarkEnd w:id="45"/>
      <w:bookmarkEnd w:id="46"/>
      <w:bookmarkEnd w:id="47"/>
    </w:p>
    <w:p w:rsidR="00CD51E3" w:rsidRPr="006631BB" w:rsidRDefault="00CD51E3" w:rsidP="00CD51E3">
      <w:pPr>
        <w:rPr>
          <w:lang w:eastAsia="zh-CN"/>
        </w:rPr>
      </w:pPr>
      <w:r w:rsidRPr="006631BB">
        <w:t>This Recommendation uses the following abbreviations and acronyms:</w:t>
      </w:r>
    </w:p>
    <w:p w:rsidR="00CD51E3" w:rsidRPr="006631BB" w:rsidRDefault="00CD51E3" w:rsidP="00B70519">
      <w:pPr>
        <w:pStyle w:val="enumlev1"/>
        <w:rPr>
          <w:lang w:eastAsia="zh-CN"/>
        </w:rPr>
      </w:pPr>
      <w:r w:rsidRPr="006631BB">
        <w:rPr>
          <w:lang w:eastAsia="zh-CN"/>
        </w:rPr>
        <w:t>ABNF</w:t>
      </w:r>
      <w:r w:rsidRPr="006631BB">
        <w:rPr>
          <w:lang w:eastAsia="zh-CN"/>
        </w:rPr>
        <w:tab/>
        <w:t>Augmented Backus–Naur Form</w:t>
      </w:r>
    </w:p>
    <w:p w:rsidR="00CD51E3" w:rsidRPr="006631BB" w:rsidRDefault="00CD51E3" w:rsidP="00B70519">
      <w:pPr>
        <w:pStyle w:val="enumlev1"/>
        <w:rPr>
          <w:lang w:eastAsia="zh-CN"/>
        </w:rPr>
      </w:pPr>
      <w:r w:rsidRPr="006631BB">
        <w:rPr>
          <w:lang w:eastAsia="zh-CN"/>
        </w:rPr>
        <w:t>AD</w:t>
      </w:r>
      <w:r w:rsidRPr="006631BB">
        <w:rPr>
          <w:lang w:eastAsia="zh-CN"/>
        </w:rPr>
        <w:tab/>
        <w:t>Application Descriptor</w:t>
      </w:r>
    </w:p>
    <w:p w:rsidR="00CD51E3" w:rsidRPr="006631BB" w:rsidRDefault="00CD51E3" w:rsidP="00B70519">
      <w:pPr>
        <w:pStyle w:val="enumlev1"/>
        <w:rPr>
          <w:lang w:eastAsia="zh-CN"/>
        </w:rPr>
      </w:pPr>
      <w:r w:rsidRPr="006631BB">
        <w:rPr>
          <w:lang w:eastAsia="zh-CN"/>
        </w:rPr>
        <w:t>AH</w:t>
      </w:r>
      <w:r w:rsidRPr="006631BB">
        <w:rPr>
          <w:lang w:eastAsia="zh-CN"/>
        </w:rPr>
        <w:tab/>
        <w:t>Authentication Header</w:t>
      </w:r>
    </w:p>
    <w:p w:rsidR="00CD51E3" w:rsidRPr="006631BB" w:rsidRDefault="00CD51E3" w:rsidP="00B70519">
      <w:pPr>
        <w:pStyle w:val="enumlev1"/>
        <w:rPr>
          <w:lang w:eastAsia="zh-CN"/>
        </w:rPr>
      </w:pPr>
      <w:r w:rsidRPr="006631BB">
        <w:rPr>
          <w:lang w:eastAsia="zh-CN"/>
        </w:rPr>
        <w:t>ASIC</w:t>
      </w:r>
      <w:r w:rsidRPr="006631BB">
        <w:rPr>
          <w:lang w:eastAsia="zh-CN"/>
        </w:rPr>
        <w:tab/>
        <w:t>Application-specific Integrated Circuit</w:t>
      </w:r>
    </w:p>
    <w:p w:rsidR="00CD51E3" w:rsidRPr="006631BB" w:rsidRDefault="00CD51E3" w:rsidP="00B70519">
      <w:pPr>
        <w:pStyle w:val="enumlev1"/>
        <w:rPr>
          <w:lang w:eastAsia="zh-CN"/>
        </w:rPr>
      </w:pPr>
      <w:r w:rsidRPr="006631BB">
        <w:rPr>
          <w:lang w:eastAsia="zh-CN"/>
        </w:rPr>
        <w:t>AVP</w:t>
      </w:r>
      <w:r w:rsidRPr="006631BB">
        <w:rPr>
          <w:lang w:eastAsia="zh-CN"/>
        </w:rPr>
        <w:tab/>
        <w:t>Attribute Value Pair</w:t>
      </w:r>
    </w:p>
    <w:p w:rsidR="00CD51E3" w:rsidRPr="006631BB" w:rsidRDefault="00CD51E3" w:rsidP="00B70519">
      <w:pPr>
        <w:pStyle w:val="enumlev1"/>
        <w:rPr>
          <w:lang w:eastAsia="zh-CN"/>
        </w:rPr>
      </w:pPr>
      <w:r w:rsidRPr="006631BB">
        <w:rPr>
          <w:lang w:eastAsia="zh-CN"/>
        </w:rPr>
        <w:t>BRM</w:t>
      </w:r>
      <w:r w:rsidRPr="006631BB">
        <w:rPr>
          <w:lang w:eastAsia="zh-CN"/>
        </w:rPr>
        <w:tab/>
        <w:t>Basic Reference Model</w:t>
      </w:r>
    </w:p>
    <w:p w:rsidR="00CD51E3" w:rsidRPr="006631BB" w:rsidRDefault="00CD51E3" w:rsidP="00B70519">
      <w:pPr>
        <w:pStyle w:val="enumlev1"/>
        <w:rPr>
          <w:lang w:eastAsia="zh-CN"/>
        </w:rPr>
      </w:pPr>
      <w:r w:rsidRPr="006631BB">
        <w:rPr>
          <w:lang w:eastAsia="zh-CN"/>
        </w:rPr>
        <w:t>CLI</w:t>
      </w:r>
      <w:r w:rsidRPr="006631BB">
        <w:rPr>
          <w:lang w:eastAsia="zh-CN"/>
        </w:rPr>
        <w:tab/>
        <w:t>Command Line Interface</w:t>
      </w:r>
    </w:p>
    <w:p w:rsidR="00CD51E3" w:rsidRPr="006631BB" w:rsidRDefault="00CD51E3" w:rsidP="00B70519">
      <w:pPr>
        <w:pStyle w:val="enumlev1"/>
        <w:rPr>
          <w:lang w:eastAsia="zh-CN"/>
        </w:rPr>
      </w:pPr>
      <w:r w:rsidRPr="006631BB">
        <w:rPr>
          <w:lang w:eastAsia="zh-CN"/>
        </w:rPr>
        <w:t>CPE</w:t>
      </w:r>
      <w:r w:rsidRPr="006631BB">
        <w:rPr>
          <w:lang w:eastAsia="zh-CN"/>
        </w:rPr>
        <w:tab/>
        <w:t>Customer Premises Equipment</w:t>
      </w:r>
    </w:p>
    <w:p w:rsidR="00CD51E3" w:rsidRPr="006631BB" w:rsidRDefault="00CD51E3" w:rsidP="00B70519">
      <w:pPr>
        <w:pStyle w:val="enumlev1"/>
        <w:rPr>
          <w:lang w:eastAsia="zh-CN"/>
        </w:rPr>
      </w:pPr>
      <w:r w:rsidRPr="006631BB">
        <w:rPr>
          <w:lang w:eastAsia="zh-CN"/>
        </w:rPr>
        <w:t>CPU</w:t>
      </w:r>
      <w:r w:rsidRPr="006631BB">
        <w:rPr>
          <w:lang w:eastAsia="zh-CN"/>
        </w:rPr>
        <w:tab/>
        <w:t>Central Processor Unit</w:t>
      </w:r>
    </w:p>
    <w:p w:rsidR="00CD51E3" w:rsidRPr="006631BB" w:rsidRDefault="00CD51E3" w:rsidP="00B70519">
      <w:pPr>
        <w:pStyle w:val="enumlev1"/>
        <w:rPr>
          <w:lang w:eastAsia="zh-CN"/>
        </w:rPr>
      </w:pPr>
      <w:r w:rsidRPr="006631BB">
        <w:t>DA</w:t>
      </w:r>
      <w:r w:rsidRPr="006631BB">
        <w:rPr>
          <w:lang w:eastAsia="zh-CN"/>
        </w:rPr>
        <w:tab/>
      </w:r>
      <w:r w:rsidRPr="006631BB">
        <w:t>Destination Address</w:t>
      </w:r>
    </w:p>
    <w:p w:rsidR="00CD51E3" w:rsidRPr="006631BB" w:rsidRDefault="00CD51E3" w:rsidP="00B70519">
      <w:pPr>
        <w:pStyle w:val="enumlev1"/>
        <w:rPr>
          <w:lang w:eastAsia="zh-CN"/>
        </w:rPr>
      </w:pPr>
      <w:r w:rsidRPr="006631BB">
        <w:rPr>
          <w:lang w:eastAsia="zh-CN"/>
        </w:rPr>
        <w:t>DCCP</w:t>
      </w:r>
      <w:r w:rsidRPr="006631BB">
        <w:rPr>
          <w:lang w:eastAsia="zh-CN"/>
        </w:rPr>
        <w:tab/>
        <w:t>Datagram Congestion Control Protocol</w:t>
      </w:r>
    </w:p>
    <w:p w:rsidR="00CD51E3" w:rsidRPr="006631BB" w:rsidRDefault="00CD51E3" w:rsidP="00B70519">
      <w:pPr>
        <w:pStyle w:val="enumlev1"/>
        <w:rPr>
          <w:lang w:eastAsia="zh-CN"/>
        </w:rPr>
      </w:pPr>
      <w:r w:rsidRPr="006631BB">
        <w:t>DPI</w:t>
      </w:r>
      <w:r w:rsidRPr="006631BB">
        <w:rPr>
          <w:lang w:eastAsia="zh-CN"/>
        </w:rPr>
        <w:tab/>
      </w:r>
      <w:r w:rsidRPr="006631BB">
        <w:t>Deep Packet Inspection</w:t>
      </w:r>
    </w:p>
    <w:p w:rsidR="00CD51E3" w:rsidRPr="006631BB" w:rsidRDefault="00CD51E3" w:rsidP="00B70519">
      <w:pPr>
        <w:pStyle w:val="enumlev1"/>
        <w:rPr>
          <w:lang w:eastAsia="zh-CN"/>
        </w:rPr>
      </w:pPr>
      <w:r w:rsidRPr="006631BB">
        <w:rPr>
          <w:lang w:eastAsia="zh-CN"/>
        </w:rPr>
        <w:t>DPI-FE</w:t>
      </w:r>
      <w:r w:rsidRPr="006631BB">
        <w:rPr>
          <w:lang w:eastAsia="zh-CN"/>
        </w:rPr>
        <w:tab/>
        <w:t>DPI Functional Entity</w:t>
      </w:r>
    </w:p>
    <w:p w:rsidR="00CD51E3" w:rsidRPr="006631BB" w:rsidRDefault="00CD51E3" w:rsidP="00B70519">
      <w:pPr>
        <w:pStyle w:val="enumlev1"/>
        <w:rPr>
          <w:lang w:eastAsia="zh-CN"/>
        </w:rPr>
      </w:pPr>
      <w:r w:rsidRPr="006631BB">
        <w:rPr>
          <w:lang w:eastAsia="zh-CN"/>
        </w:rPr>
        <w:t>DPI-PDFE</w:t>
      </w:r>
      <w:r w:rsidRPr="006631BB">
        <w:rPr>
          <w:lang w:eastAsia="zh-CN"/>
        </w:rPr>
        <w:tab/>
        <w:t>DPI Policy Decision Functional Entity</w:t>
      </w:r>
    </w:p>
    <w:p w:rsidR="00CD51E3" w:rsidRPr="006631BB" w:rsidRDefault="00CD51E3" w:rsidP="00B70519">
      <w:pPr>
        <w:pStyle w:val="enumlev1"/>
        <w:rPr>
          <w:lang w:eastAsia="zh-CN"/>
        </w:rPr>
      </w:pPr>
      <w:r w:rsidRPr="006631BB">
        <w:rPr>
          <w:lang w:eastAsia="zh-CN"/>
        </w:rPr>
        <w:t>DPI-PE</w:t>
      </w:r>
      <w:r w:rsidRPr="006631BB">
        <w:rPr>
          <w:lang w:eastAsia="zh-CN"/>
        </w:rPr>
        <w:tab/>
        <w:t>DPI Physical Entity</w:t>
      </w:r>
    </w:p>
    <w:p w:rsidR="00CD51E3" w:rsidRPr="006631BB" w:rsidRDefault="00CD51E3" w:rsidP="00B70519">
      <w:pPr>
        <w:pStyle w:val="enumlev1"/>
        <w:rPr>
          <w:lang w:eastAsia="zh-CN"/>
        </w:rPr>
      </w:pPr>
      <w:r w:rsidRPr="006631BB">
        <w:rPr>
          <w:lang w:eastAsia="zh-CN"/>
        </w:rPr>
        <w:t>DPI-PIB</w:t>
      </w:r>
      <w:r w:rsidRPr="006631BB">
        <w:rPr>
          <w:lang w:eastAsia="zh-CN"/>
        </w:rPr>
        <w:tab/>
        <w:t>DPI Policy Information Base</w:t>
      </w:r>
    </w:p>
    <w:p w:rsidR="00CD51E3" w:rsidRPr="006631BB" w:rsidRDefault="00CD51E3" w:rsidP="00B70519">
      <w:pPr>
        <w:pStyle w:val="enumlev1"/>
        <w:rPr>
          <w:lang w:eastAsia="zh-CN"/>
        </w:rPr>
      </w:pPr>
      <w:r w:rsidRPr="006631BB">
        <w:rPr>
          <w:lang w:eastAsia="zh-CN"/>
        </w:rPr>
        <w:t>DS</w:t>
      </w:r>
      <w:r w:rsidRPr="006631BB">
        <w:rPr>
          <w:lang w:eastAsia="zh-CN"/>
        </w:rPr>
        <w:tab/>
        <w:t>Differentiated Services</w:t>
      </w:r>
    </w:p>
    <w:p w:rsidR="00CD51E3" w:rsidRPr="006631BB" w:rsidRDefault="00CD51E3" w:rsidP="00B70519">
      <w:pPr>
        <w:pStyle w:val="enumlev1"/>
        <w:rPr>
          <w:lang w:eastAsia="zh-CN"/>
        </w:rPr>
      </w:pPr>
      <w:r w:rsidRPr="006631BB">
        <w:rPr>
          <w:lang w:eastAsia="zh-CN"/>
        </w:rPr>
        <w:t>ECN</w:t>
      </w:r>
      <w:r w:rsidRPr="006631BB">
        <w:rPr>
          <w:lang w:eastAsia="zh-CN"/>
        </w:rPr>
        <w:tab/>
        <w:t>Explicit Congestion Notification</w:t>
      </w:r>
    </w:p>
    <w:p w:rsidR="00CD51E3" w:rsidRPr="006631BB" w:rsidRDefault="00CD51E3" w:rsidP="00B70519">
      <w:pPr>
        <w:pStyle w:val="enumlev1"/>
        <w:rPr>
          <w:lang w:eastAsia="zh-CN"/>
        </w:rPr>
      </w:pPr>
      <w:r w:rsidRPr="006631BB">
        <w:rPr>
          <w:lang w:eastAsia="zh-CN"/>
        </w:rPr>
        <w:t>ERM</w:t>
      </w:r>
      <w:r w:rsidRPr="006631BB">
        <w:rPr>
          <w:lang w:eastAsia="zh-CN"/>
        </w:rPr>
        <w:tab/>
        <w:t>Extended Reference Model</w:t>
      </w:r>
    </w:p>
    <w:p w:rsidR="00CD51E3" w:rsidRPr="006631BB" w:rsidRDefault="00CD51E3" w:rsidP="00B70519">
      <w:pPr>
        <w:pStyle w:val="enumlev1"/>
        <w:rPr>
          <w:lang w:eastAsia="zh-CN"/>
        </w:rPr>
      </w:pPr>
      <w:r w:rsidRPr="006631BB">
        <w:rPr>
          <w:lang w:eastAsia="zh-CN"/>
        </w:rPr>
        <w:t>ESP</w:t>
      </w:r>
      <w:r w:rsidRPr="006631BB" w:rsidDel="00C11C96">
        <w:rPr>
          <w:lang w:eastAsia="zh-CN"/>
        </w:rPr>
        <w:t xml:space="preserve"> </w:t>
      </w:r>
      <w:r w:rsidRPr="006631BB">
        <w:rPr>
          <w:lang w:eastAsia="zh-CN"/>
        </w:rPr>
        <w:tab/>
        <w:t>Encapsulating Security Payload</w:t>
      </w:r>
    </w:p>
    <w:p w:rsidR="00CD51E3" w:rsidRPr="006631BB" w:rsidRDefault="00CD51E3" w:rsidP="00B70519">
      <w:pPr>
        <w:pStyle w:val="enumlev1"/>
        <w:rPr>
          <w:lang w:eastAsia="zh-CN"/>
        </w:rPr>
      </w:pPr>
      <w:r w:rsidRPr="006631BB">
        <w:rPr>
          <w:lang w:eastAsia="zh-CN"/>
        </w:rPr>
        <w:t>ET</w:t>
      </w:r>
      <w:r w:rsidRPr="006631BB">
        <w:rPr>
          <w:lang w:eastAsia="zh-CN"/>
        </w:rPr>
        <w:tab/>
        <w:t>Emergency Telecommunications</w:t>
      </w:r>
    </w:p>
    <w:p w:rsidR="00CD51E3" w:rsidRPr="006631BB" w:rsidRDefault="00CD51E3" w:rsidP="00B70519">
      <w:pPr>
        <w:pStyle w:val="enumlev1"/>
        <w:rPr>
          <w:lang w:eastAsia="zh-CN"/>
        </w:rPr>
      </w:pPr>
      <w:r w:rsidRPr="006631BB">
        <w:rPr>
          <w:lang w:eastAsia="zh-CN"/>
        </w:rPr>
        <w:t>FD</w:t>
      </w:r>
      <w:r w:rsidRPr="006631BB">
        <w:rPr>
          <w:lang w:eastAsia="zh-CN"/>
        </w:rPr>
        <w:tab/>
        <w:t>Flow Descriptor</w:t>
      </w:r>
    </w:p>
    <w:p w:rsidR="00CD51E3" w:rsidRPr="006631BB" w:rsidRDefault="00CD51E3" w:rsidP="00B70519">
      <w:pPr>
        <w:pStyle w:val="enumlev1"/>
        <w:rPr>
          <w:lang w:eastAsia="zh-CN"/>
        </w:rPr>
      </w:pPr>
      <w:r w:rsidRPr="006631BB">
        <w:rPr>
          <w:lang w:eastAsia="zh-CN"/>
        </w:rPr>
        <w:t>F</w:t>
      </w:r>
      <w:r w:rsidRPr="006631BB">
        <w:rPr>
          <w:vertAlign w:val="subscript"/>
          <w:lang w:eastAsia="zh-CN"/>
        </w:rPr>
        <w:t>D</w:t>
      </w:r>
      <w:r w:rsidRPr="006631BB">
        <w:rPr>
          <w:lang w:eastAsia="zh-CN"/>
        </w:rPr>
        <w:tab/>
        <w:t>Flow dependent</w:t>
      </w:r>
    </w:p>
    <w:p w:rsidR="00CD51E3" w:rsidRPr="006631BB" w:rsidRDefault="00CD51E3" w:rsidP="00B70519">
      <w:pPr>
        <w:pStyle w:val="enumlev1"/>
        <w:rPr>
          <w:lang w:eastAsia="zh-CN"/>
        </w:rPr>
      </w:pPr>
      <w:r w:rsidRPr="006631BB">
        <w:rPr>
          <w:lang w:eastAsia="zh-CN"/>
        </w:rPr>
        <w:t>F</w:t>
      </w:r>
      <w:r w:rsidRPr="006631BB">
        <w:rPr>
          <w:vertAlign w:val="subscript"/>
          <w:lang w:eastAsia="zh-CN"/>
        </w:rPr>
        <w:t>I</w:t>
      </w:r>
      <w:r w:rsidRPr="006631BB">
        <w:rPr>
          <w:lang w:eastAsia="zh-CN"/>
        </w:rPr>
        <w:tab/>
        <w:t>Flow independent</w:t>
      </w:r>
    </w:p>
    <w:p w:rsidR="00CD51E3" w:rsidRPr="006631BB" w:rsidRDefault="00CD51E3" w:rsidP="00B70519">
      <w:pPr>
        <w:pStyle w:val="enumlev1"/>
        <w:rPr>
          <w:lang w:eastAsia="zh-CN"/>
        </w:rPr>
      </w:pPr>
      <w:r w:rsidRPr="006631BB">
        <w:rPr>
          <w:lang w:eastAsia="zh-CN"/>
        </w:rPr>
        <w:t>FPGA</w:t>
      </w:r>
      <w:r w:rsidRPr="006631BB">
        <w:rPr>
          <w:lang w:eastAsia="zh-CN"/>
        </w:rPr>
        <w:tab/>
        <w:t>Field Programmable Gate Array</w:t>
      </w:r>
    </w:p>
    <w:p w:rsidR="00CD51E3" w:rsidRPr="006631BB" w:rsidRDefault="00CD51E3" w:rsidP="00B70519">
      <w:pPr>
        <w:pStyle w:val="enumlev1"/>
        <w:rPr>
          <w:lang w:eastAsia="zh-CN"/>
        </w:rPr>
      </w:pPr>
      <w:r w:rsidRPr="006631BB">
        <w:rPr>
          <w:lang w:eastAsia="zh-CN"/>
        </w:rPr>
        <w:t>FTP</w:t>
      </w:r>
      <w:r w:rsidRPr="006631BB">
        <w:rPr>
          <w:lang w:eastAsia="zh-CN"/>
        </w:rPr>
        <w:tab/>
        <w:t>File Transfer Protocol</w:t>
      </w:r>
    </w:p>
    <w:p w:rsidR="00CD51E3" w:rsidRPr="006631BB" w:rsidRDefault="00CD51E3" w:rsidP="00B70519">
      <w:pPr>
        <w:pStyle w:val="enumlev1"/>
        <w:rPr>
          <w:lang w:eastAsia="zh-CN"/>
        </w:rPr>
      </w:pPr>
      <w:r w:rsidRPr="006631BB">
        <w:rPr>
          <w:lang w:eastAsia="zh-CN"/>
        </w:rPr>
        <w:t xml:space="preserve">FPA </w:t>
      </w:r>
      <w:r w:rsidRPr="006631BB">
        <w:rPr>
          <w:lang w:eastAsia="zh-CN"/>
        </w:rPr>
        <w:tab/>
        <w:t>Full Payload area Analysis</w:t>
      </w:r>
    </w:p>
    <w:p w:rsidR="00CD51E3" w:rsidRPr="006631BB" w:rsidRDefault="00CD51E3" w:rsidP="00B70519">
      <w:pPr>
        <w:pStyle w:val="enumlev1"/>
        <w:rPr>
          <w:lang w:eastAsia="zh-CN"/>
        </w:rPr>
      </w:pPr>
      <w:r w:rsidRPr="006631BB">
        <w:rPr>
          <w:lang w:eastAsia="zh-CN"/>
        </w:rPr>
        <w:t>FSL</w:t>
      </w:r>
      <w:r w:rsidRPr="006631BB">
        <w:rPr>
          <w:lang w:eastAsia="zh-CN"/>
        </w:rPr>
        <w:tab/>
        <w:t>Filter Specification Language</w:t>
      </w:r>
    </w:p>
    <w:p w:rsidR="00CD51E3" w:rsidRPr="006631BB" w:rsidRDefault="00CD51E3" w:rsidP="00B70519">
      <w:pPr>
        <w:pStyle w:val="enumlev1"/>
        <w:rPr>
          <w:lang w:eastAsia="zh-CN"/>
        </w:rPr>
      </w:pPr>
      <w:r w:rsidRPr="006631BB">
        <w:rPr>
          <w:lang w:eastAsia="zh-CN"/>
        </w:rPr>
        <w:t>GPRS</w:t>
      </w:r>
      <w:r w:rsidRPr="006631BB">
        <w:rPr>
          <w:lang w:eastAsia="zh-CN"/>
        </w:rPr>
        <w:tab/>
        <w:t>General Packet Radio Service</w:t>
      </w:r>
    </w:p>
    <w:p w:rsidR="00CD51E3" w:rsidRPr="006631BB" w:rsidRDefault="00CD51E3" w:rsidP="00B70519">
      <w:pPr>
        <w:pStyle w:val="enumlev1"/>
        <w:rPr>
          <w:lang w:eastAsia="zh-CN"/>
        </w:rPr>
      </w:pPr>
      <w:r w:rsidRPr="006631BB">
        <w:rPr>
          <w:lang w:eastAsia="zh-CN"/>
        </w:rPr>
        <w:t>GRE</w:t>
      </w:r>
      <w:r w:rsidRPr="006631BB">
        <w:rPr>
          <w:lang w:eastAsia="zh-CN"/>
        </w:rPr>
        <w:tab/>
        <w:t>Generic Routing Encapsulation</w:t>
      </w:r>
    </w:p>
    <w:p w:rsidR="00CD51E3" w:rsidRPr="006631BB" w:rsidRDefault="00CD51E3" w:rsidP="00B70519">
      <w:pPr>
        <w:pStyle w:val="enumlev1"/>
        <w:rPr>
          <w:lang w:eastAsia="zh-CN"/>
        </w:rPr>
      </w:pPr>
      <w:r w:rsidRPr="006631BB">
        <w:t>HTTP</w:t>
      </w:r>
      <w:r w:rsidRPr="006631BB">
        <w:rPr>
          <w:lang w:eastAsia="zh-CN"/>
        </w:rPr>
        <w:tab/>
        <w:t>Hypertext Transfer Protocol</w:t>
      </w:r>
    </w:p>
    <w:p w:rsidR="00CD51E3" w:rsidRPr="006631BB" w:rsidRDefault="00CD51E3" w:rsidP="00B70519">
      <w:pPr>
        <w:pStyle w:val="enumlev1"/>
        <w:rPr>
          <w:lang w:eastAsia="zh-CN"/>
        </w:rPr>
      </w:pPr>
      <w:r w:rsidRPr="006631BB">
        <w:rPr>
          <w:lang w:eastAsia="zh-CN"/>
        </w:rPr>
        <w:t xml:space="preserve">IANA </w:t>
      </w:r>
      <w:r w:rsidRPr="006631BB">
        <w:rPr>
          <w:lang w:eastAsia="zh-CN"/>
        </w:rPr>
        <w:tab/>
        <w:t>Internet Assigned Numbers Authority</w:t>
      </w:r>
    </w:p>
    <w:p w:rsidR="00CD51E3" w:rsidRPr="006631BB" w:rsidRDefault="00CD51E3" w:rsidP="00B70519">
      <w:pPr>
        <w:pStyle w:val="enumlev1"/>
        <w:rPr>
          <w:lang w:eastAsia="zh-CN"/>
        </w:rPr>
      </w:pPr>
      <w:r w:rsidRPr="006631BB">
        <w:rPr>
          <w:lang w:eastAsia="zh-CN"/>
        </w:rPr>
        <w:lastRenderedPageBreak/>
        <w:t>IDS</w:t>
      </w:r>
      <w:r w:rsidRPr="006631BB">
        <w:rPr>
          <w:lang w:eastAsia="zh-CN"/>
        </w:rPr>
        <w:tab/>
        <w:t>Intrusion Detection System</w:t>
      </w:r>
    </w:p>
    <w:p w:rsidR="00CD51E3" w:rsidRPr="006631BB" w:rsidRDefault="00CD51E3" w:rsidP="00B70519">
      <w:pPr>
        <w:pStyle w:val="enumlev1"/>
        <w:rPr>
          <w:lang w:eastAsia="zh-CN"/>
        </w:rPr>
      </w:pPr>
      <w:r w:rsidRPr="006631BB">
        <w:rPr>
          <w:lang w:eastAsia="zh-CN"/>
        </w:rPr>
        <w:t>IS</w:t>
      </w:r>
      <w:r w:rsidRPr="006631BB">
        <w:rPr>
          <w:lang w:eastAsia="zh-CN"/>
        </w:rPr>
        <w:tab/>
        <w:t>In-Service</w:t>
      </w:r>
    </w:p>
    <w:p w:rsidR="00CD51E3" w:rsidRPr="006631BB" w:rsidRDefault="00CD51E3" w:rsidP="00B70519">
      <w:pPr>
        <w:pStyle w:val="enumlev1"/>
        <w:rPr>
          <w:lang w:eastAsia="zh-CN"/>
        </w:rPr>
      </w:pPr>
      <w:r w:rsidRPr="006631BB">
        <w:rPr>
          <w:lang w:eastAsia="zh-CN"/>
        </w:rPr>
        <w:t>IE</w:t>
      </w:r>
      <w:r w:rsidRPr="006631BB">
        <w:rPr>
          <w:lang w:eastAsia="zh-CN"/>
        </w:rPr>
        <w:tab/>
        <w:t xml:space="preserve">Information Elements </w:t>
      </w:r>
    </w:p>
    <w:p w:rsidR="00CD51E3" w:rsidRPr="006631BB" w:rsidRDefault="00CD51E3" w:rsidP="00B70519">
      <w:pPr>
        <w:pStyle w:val="enumlev1"/>
        <w:rPr>
          <w:lang w:eastAsia="zh-CN"/>
        </w:rPr>
      </w:pPr>
      <w:r w:rsidRPr="006631BB">
        <w:rPr>
          <w:lang w:eastAsia="zh-CN"/>
        </w:rPr>
        <w:t>IP</w:t>
      </w:r>
      <w:r w:rsidRPr="006631BB">
        <w:rPr>
          <w:lang w:eastAsia="zh-CN"/>
        </w:rPr>
        <w:tab/>
        <w:t>Internet Protocol</w:t>
      </w:r>
    </w:p>
    <w:p w:rsidR="00CD51E3" w:rsidRPr="006631BB" w:rsidRDefault="00CD51E3" w:rsidP="00B70519">
      <w:pPr>
        <w:pStyle w:val="enumlev1"/>
        <w:rPr>
          <w:lang w:eastAsia="zh-CN"/>
        </w:rPr>
      </w:pPr>
      <w:r w:rsidRPr="006631BB">
        <w:rPr>
          <w:lang w:eastAsia="zh-CN"/>
        </w:rPr>
        <w:t>IPFIX</w:t>
      </w:r>
      <w:r w:rsidRPr="006631BB">
        <w:rPr>
          <w:lang w:eastAsia="zh-CN"/>
        </w:rPr>
        <w:tab/>
        <w:t>IP Flow Information Export</w:t>
      </w:r>
    </w:p>
    <w:p w:rsidR="00CD51E3" w:rsidRPr="006631BB" w:rsidRDefault="00CD51E3" w:rsidP="00B70519">
      <w:pPr>
        <w:pStyle w:val="enumlev1"/>
        <w:rPr>
          <w:lang w:eastAsia="zh-CN"/>
        </w:rPr>
      </w:pPr>
      <w:r w:rsidRPr="006631BB">
        <w:rPr>
          <w:lang w:eastAsia="zh-CN"/>
        </w:rPr>
        <w:t>L-PDF</w:t>
      </w:r>
      <w:r w:rsidRPr="006631BB">
        <w:rPr>
          <w:lang w:eastAsia="zh-CN"/>
        </w:rPr>
        <w:tab/>
        <w:t>Local PDF</w:t>
      </w:r>
    </w:p>
    <w:p w:rsidR="00CD51E3" w:rsidRPr="006631BB" w:rsidRDefault="00CD51E3" w:rsidP="00B70519">
      <w:pPr>
        <w:pStyle w:val="enumlev1"/>
        <w:rPr>
          <w:rFonts w:ascii="Times New RomanPSMT" w:hAnsi="Times New RomanPSMT"/>
          <w:color w:val="000000"/>
          <w:szCs w:val="21"/>
          <w:lang w:eastAsia="zh-CN"/>
        </w:rPr>
      </w:pPr>
      <w:r w:rsidRPr="006631BB">
        <w:rPr>
          <w:rFonts w:ascii="Times New RomanPSMT" w:hAnsi="Times New RomanPSMT"/>
          <w:color w:val="000000"/>
          <w:szCs w:val="21"/>
          <w:lang w:eastAsia="zh-CN"/>
        </w:rPr>
        <w:t>NMS</w:t>
      </w:r>
      <w:r w:rsidRPr="006631BB">
        <w:rPr>
          <w:rFonts w:ascii="Times New RomanPSMT" w:hAnsi="Times New RomanPSMT"/>
          <w:color w:val="000000"/>
          <w:szCs w:val="21"/>
          <w:lang w:eastAsia="zh-CN"/>
        </w:rPr>
        <w:tab/>
        <w:t>Network Management System</w:t>
      </w:r>
    </w:p>
    <w:p w:rsidR="00CD51E3" w:rsidRPr="006631BB" w:rsidRDefault="00CD51E3" w:rsidP="00B70519">
      <w:pPr>
        <w:pStyle w:val="enumlev1"/>
        <w:rPr>
          <w:lang w:eastAsia="zh-CN"/>
        </w:rPr>
      </w:pPr>
      <w:r w:rsidRPr="006631BB">
        <w:rPr>
          <w:rFonts w:ascii="Times New RomanPSMT" w:hAnsi="Times New RomanPSMT"/>
          <w:color w:val="000000"/>
          <w:szCs w:val="21"/>
          <w:lang w:eastAsia="zh-CN"/>
        </w:rPr>
        <w:t>MIME</w:t>
      </w:r>
      <w:r w:rsidRPr="006631BB">
        <w:rPr>
          <w:rFonts w:ascii="Times New RomanPSMT" w:hAnsi="Times New RomanPSMT"/>
          <w:color w:val="000000"/>
          <w:szCs w:val="21"/>
          <w:lang w:eastAsia="zh-CN"/>
        </w:rPr>
        <w:tab/>
        <w:t>Multipurpose Internet Mail Extensions</w:t>
      </w:r>
    </w:p>
    <w:p w:rsidR="00CD51E3" w:rsidRPr="006631BB" w:rsidRDefault="00CD51E3" w:rsidP="00B70519">
      <w:pPr>
        <w:pStyle w:val="enumlev1"/>
        <w:rPr>
          <w:lang w:eastAsia="zh-CN"/>
        </w:rPr>
      </w:pPr>
      <w:r w:rsidRPr="006631BB">
        <w:rPr>
          <w:lang w:eastAsia="zh-CN"/>
        </w:rPr>
        <w:t>MMI</w:t>
      </w:r>
      <w:r w:rsidRPr="006631BB">
        <w:rPr>
          <w:lang w:eastAsia="zh-CN"/>
        </w:rPr>
        <w:tab/>
        <w:t>Man-Machine Interface</w:t>
      </w:r>
    </w:p>
    <w:p w:rsidR="00CD51E3" w:rsidRPr="006631BB" w:rsidRDefault="00CD51E3" w:rsidP="00B70519">
      <w:pPr>
        <w:pStyle w:val="enumlev1"/>
        <w:rPr>
          <w:lang w:eastAsia="zh-CN"/>
        </w:rPr>
      </w:pPr>
      <w:r w:rsidRPr="006631BB">
        <w:rPr>
          <w:lang w:eastAsia="zh-CN"/>
        </w:rPr>
        <w:t>MP3</w:t>
      </w:r>
      <w:r w:rsidRPr="006631BB">
        <w:rPr>
          <w:lang w:eastAsia="zh-CN"/>
        </w:rPr>
        <w:tab/>
        <w:t>MPEG-1 or MPEG-2 Audio Layer III</w:t>
      </w:r>
    </w:p>
    <w:p w:rsidR="00CD51E3" w:rsidRPr="006631BB" w:rsidRDefault="00CD51E3" w:rsidP="00B70519">
      <w:pPr>
        <w:pStyle w:val="enumlev1"/>
        <w:rPr>
          <w:lang w:eastAsia="zh-CN"/>
        </w:rPr>
      </w:pPr>
      <w:r w:rsidRPr="006631BB">
        <w:rPr>
          <w:lang w:eastAsia="zh-CN"/>
        </w:rPr>
        <w:t>MPEG</w:t>
      </w:r>
      <w:r w:rsidRPr="006631BB">
        <w:rPr>
          <w:lang w:eastAsia="zh-CN"/>
        </w:rPr>
        <w:tab/>
        <w:t>Moving Picture Experts Group</w:t>
      </w:r>
    </w:p>
    <w:p w:rsidR="00CD51E3" w:rsidRPr="006631BB" w:rsidRDefault="00CD51E3" w:rsidP="00B70519">
      <w:pPr>
        <w:pStyle w:val="enumlev1"/>
        <w:rPr>
          <w:lang w:eastAsia="zh-CN"/>
        </w:rPr>
      </w:pPr>
      <w:r w:rsidRPr="006631BB">
        <w:rPr>
          <w:lang w:eastAsia="zh-CN"/>
        </w:rPr>
        <w:t>MPI</w:t>
      </w:r>
      <w:r w:rsidRPr="006631BB">
        <w:rPr>
          <w:lang w:eastAsia="zh-CN"/>
        </w:rPr>
        <w:tab/>
        <w:t>Medium depth Packet Inspection</w:t>
      </w:r>
    </w:p>
    <w:p w:rsidR="00CD51E3" w:rsidRPr="006631BB" w:rsidRDefault="00CD51E3" w:rsidP="00B70519">
      <w:pPr>
        <w:pStyle w:val="enumlev1"/>
        <w:rPr>
          <w:lang w:eastAsia="zh-CN"/>
        </w:rPr>
      </w:pPr>
      <w:r w:rsidRPr="006631BB">
        <w:rPr>
          <w:lang w:eastAsia="zh-CN"/>
        </w:rPr>
        <w:t>MPLS</w:t>
      </w:r>
      <w:r w:rsidRPr="006631BB">
        <w:rPr>
          <w:lang w:eastAsia="zh-CN"/>
        </w:rPr>
        <w:tab/>
        <w:t>Multi Protocol Label Switching</w:t>
      </w:r>
    </w:p>
    <w:p w:rsidR="00CD51E3" w:rsidRPr="006631BB" w:rsidRDefault="00CD51E3" w:rsidP="00B70519">
      <w:pPr>
        <w:pStyle w:val="enumlev1"/>
        <w:rPr>
          <w:lang w:eastAsia="zh-CN"/>
        </w:rPr>
      </w:pPr>
      <w:r w:rsidRPr="006631BB">
        <w:rPr>
          <w:lang w:eastAsia="zh-CN"/>
        </w:rPr>
        <w:t>MSRP</w:t>
      </w:r>
      <w:r w:rsidRPr="006631BB">
        <w:rPr>
          <w:lang w:eastAsia="zh-CN"/>
        </w:rPr>
        <w:tab/>
        <w:t>Message Session Relay Protocol</w:t>
      </w:r>
    </w:p>
    <w:p w:rsidR="00CD51E3" w:rsidRPr="006631BB" w:rsidRDefault="00CD51E3" w:rsidP="00B70519">
      <w:pPr>
        <w:pStyle w:val="enumlev1"/>
        <w:rPr>
          <w:lang w:eastAsia="zh-CN"/>
        </w:rPr>
      </w:pPr>
      <w:r w:rsidRPr="006631BB">
        <w:rPr>
          <w:lang w:eastAsia="zh-CN"/>
        </w:rPr>
        <w:t>NAT</w:t>
      </w:r>
      <w:r w:rsidRPr="006631BB">
        <w:rPr>
          <w:lang w:eastAsia="zh-CN"/>
        </w:rPr>
        <w:tab/>
        <w:t>Network Address Translation</w:t>
      </w:r>
    </w:p>
    <w:p w:rsidR="00CD51E3" w:rsidRPr="006631BB" w:rsidRDefault="00CD51E3" w:rsidP="00B70519">
      <w:pPr>
        <w:pStyle w:val="enumlev1"/>
        <w:rPr>
          <w:lang w:eastAsia="zh-CN"/>
        </w:rPr>
      </w:pPr>
      <w:r w:rsidRPr="006631BB">
        <w:rPr>
          <w:lang w:eastAsia="zh-CN"/>
        </w:rPr>
        <w:t>NGN</w:t>
      </w:r>
      <w:r w:rsidRPr="006631BB">
        <w:rPr>
          <w:lang w:eastAsia="zh-CN"/>
        </w:rPr>
        <w:tab/>
        <w:t>Next Generation Network</w:t>
      </w:r>
    </w:p>
    <w:p w:rsidR="00CD51E3" w:rsidRPr="006631BB" w:rsidRDefault="00CD51E3" w:rsidP="00B70519">
      <w:pPr>
        <w:pStyle w:val="enumlev1"/>
        <w:rPr>
          <w:lang w:eastAsia="zh-CN"/>
        </w:rPr>
      </w:pPr>
      <w:r w:rsidRPr="006631BB">
        <w:rPr>
          <w:lang w:eastAsia="zh-CN"/>
        </w:rPr>
        <w:t>OoS</w:t>
      </w:r>
      <w:r w:rsidRPr="006631BB">
        <w:rPr>
          <w:lang w:eastAsia="zh-CN"/>
        </w:rPr>
        <w:tab/>
        <w:t>Out-of-Service</w:t>
      </w:r>
    </w:p>
    <w:p w:rsidR="00CD51E3" w:rsidRPr="006631BB" w:rsidRDefault="00CD51E3" w:rsidP="00B70519">
      <w:pPr>
        <w:pStyle w:val="enumlev1"/>
        <w:rPr>
          <w:lang w:eastAsia="zh-CN"/>
        </w:rPr>
      </w:pPr>
      <w:r w:rsidRPr="006631BB">
        <w:rPr>
          <w:lang w:eastAsia="zh-CN"/>
        </w:rPr>
        <w:t>P2P</w:t>
      </w:r>
      <w:r w:rsidRPr="006631BB">
        <w:rPr>
          <w:lang w:eastAsia="zh-CN"/>
        </w:rPr>
        <w:tab/>
        <w:t>Peer to Peer</w:t>
      </w:r>
    </w:p>
    <w:p w:rsidR="00CD51E3" w:rsidRPr="006631BB" w:rsidRDefault="00CD51E3" w:rsidP="00B70519">
      <w:pPr>
        <w:pStyle w:val="enumlev1"/>
        <w:rPr>
          <w:lang w:eastAsia="zh-CN"/>
        </w:rPr>
      </w:pPr>
      <w:r w:rsidRPr="006631BB">
        <w:rPr>
          <w:lang w:eastAsia="zh-CN"/>
        </w:rPr>
        <w:t>PCC</w:t>
      </w:r>
      <w:r w:rsidRPr="006631BB">
        <w:rPr>
          <w:lang w:eastAsia="zh-CN"/>
        </w:rPr>
        <w:tab/>
        <w:t>Policy and Charging Control</w:t>
      </w:r>
    </w:p>
    <w:p w:rsidR="00CD51E3" w:rsidRPr="006631BB" w:rsidRDefault="00CD51E3" w:rsidP="00B70519">
      <w:pPr>
        <w:pStyle w:val="enumlev1"/>
        <w:rPr>
          <w:lang w:eastAsia="zh-CN"/>
        </w:rPr>
      </w:pPr>
      <w:r w:rsidRPr="006631BB">
        <w:rPr>
          <w:lang w:eastAsia="zh-CN"/>
        </w:rPr>
        <w:t>PCI</w:t>
      </w:r>
      <w:r w:rsidRPr="006631BB">
        <w:rPr>
          <w:lang w:eastAsia="zh-CN"/>
        </w:rPr>
        <w:tab/>
        <w:t>Protocol Control Information</w:t>
      </w:r>
    </w:p>
    <w:p w:rsidR="00CD51E3" w:rsidRPr="006631BB" w:rsidRDefault="00CD51E3" w:rsidP="00B70519">
      <w:pPr>
        <w:pStyle w:val="enumlev1"/>
        <w:rPr>
          <w:lang w:eastAsia="zh-CN"/>
        </w:rPr>
      </w:pPr>
      <w:r w:rsidRPr="006631BB">
        <w:rPr>
          <w:lang w:eastAsia="zh-CN"/>
        </w:rPr>
        <w:t>PD</w:t>
      </w:r>
      <w:r w:rsidRPr="006631BB">
        <w:rPr>
          <w:lang w:eastAsia="zh-CN"/>
        </w:rPr>
        <w:tab/>
        <w:t>Packet Descriptor</w:t>
      </w:r>
    </w:p>
    <w:p w:rsidR="00CD51E3" w:rsidRPr="006631BB" w:rsidRDefault="00CD51E3" w:rsidP="00B70519">
      <w:pPr>
        <w:pStyle w:val="enumlev1"/>
        <w:rPr>
          <w:lang w:eastAsia="zh-CN"/>
        </w:rPr>
      </w:pPr>
      <w:r w:rsidRPr="006631BB">
        <w:rPr>
          <w:lang w:eastAsia="zh-CN"/>
        </w:rPr>
        <w:t>PDF</w:t>
      </w:r>
      <w:r w:rsidRPr="006631BB">
        <w:rPr>
          <w:lang w:eastAsia="zh-CN"/>
        </w:rPr>
        <w:tab/>
        <w:t>Policy Decision Function</w:t>
      </w:r>
    </w:p>
    <w:p w:rsidR="00CD51E3" w:rsidRPr="006631BB" w:rsidRDefault="00CD51E3" w:rsidP="00B70519">
      <w:pPr>
        <w:pStyle w:val="enumlev1"/>
        <w:rPr>
          <w:lang w:eastAsia="zh-CN"/>
        </w:rPr>
      </w:pPr>
      <w:r w:rsidRPr="006631BB">
        <w:rPr>
          <w:lang w:eastAsia="zh-CN"/>
        </w:rPr>
        <w:t>PEL</w:t>
      </w:r>
      <w:r w:rsidRPr="006631BB">
        <w:rPr>
          <w:lang w:eastAsia="zh-CN"/>
        </w:rPr>
        <w:tab/>
        <w:t>Policy Expression Language</w:t>
      </w:r>
    </w:p>
    <w:p w:rsidR="00CD51E3" w:rsidRPr="006631BB" w:rsidRDefault="00CD51E3" w:rsidP="00B70519">
      <w:pPr>
        <w:pStyle w:val="enumlev1"/>
        <w:rPr>
          <w:lang w:eastAsia="zh-CN"/>
        </w:rPr>
      </w:pPr>
      <w:r w:rsidRPr="006631BB">
        <w:rPr>
          <w:lang w:eastAsia="zh-CN"/>
        </w:rPr>
        <w:t xml:space="preserve">PDU </w:t>
      </w:r>
      <w:r w:rsidRPr="006631BB">
        <w:rPr>
          <w:lang w:eastAsia="zh-CN"/>
        </w:rPr>
        <w:tab/>
        <w:t>Protocol Data Unit</w:t>
      </w:r>
    </w:p>
    <w:p w:rsidR="00CD51E3" w:rsidRPr="006631BB" w:rsidRDefault="00CD51E3" w:rsidP="00B70519">
      <w:pPr>
        <w:pStyle w:val="enumlev1"/>
        <w:rPr>
          <w:lang w:eastAsia="zh-CN"/>
        </w:rPr>
      </w:pPr>
      <w:r w:rsidRPr="006631BB">
        <w:rPr>
          <w:lang w:eastAsia="zh-CN"/>
        </w:rPr>
        <w:t>PFF</w:t>
      </w:r>
      <w:r w:rsidRPr="006631BB">
        <w:rPr>
          <w:lang w:eastAsia="zh-CN"/>
        </w:rPr>
        <w:tab/>
        <w:t xml:space="preserve">Packet Forwarding Function </w:t>
      </w:r>
    </w:p>
    <w:p w:rsidR="00CD51E3" w:rsidRPr="006631BB" w:rsidRDefault="00CD51E3" w:rsidP="00B70519">
      <w:pPr>
        <w:pStyle w:val="enumlev1"/>
        <w:rPr>
          <w:lang w:eastAsia="zh-CN"/>
        </w:rPr>
      </w:pPr>
      <w:r w:rsidRPr="006631BB">
        <w:rPr>
          <w:lang w:eastAsia="zh-CN"/>
        </w:rPr>
        <w:t>PI</w:t>
      </w:r>
      <w:r w:rsidRPr="006631BB">
        <w:rPr>
          <w:lang w:eastAsia="zh-CN"/>
        </w:rPr>
        <w:tab/>
        <w:t>Packet identification</w:t>
      </w:r>
    </w:p>
    <w:p w:rsidR="00CD51E3" w:rsidRPr="006631BB" w:rsidRDefault="00CD51E3" w:rsidP="00B70519">
      <w:pPr>
        <w:pStyle w:val="enumlev1"/>
        <w:rPr>
          <w:lang w:eastAsia="zh-CN"/>
        </w:rPr>
      </w:pPr>
      <w:r w:rsidRPr="006631BB">
        <w:rPr>
          <w:lang w:eastAsia="zh-CN"/>
        </w:rPr>
        <w:t>PIB</w:t>
      </w:r>
      <w:r w:rsidRPr="006631BB">
        <w:rPr>
          <w:lang w:eastAsia="zh-CN"/>
        </w:rPr>
        <w:tab/>
        <w:t>Policy Information Base</w:t>
      </w:r>
    </w:p>
    <w:p w:rsidR="00CD51E3" w:rsidRPr="006631BB" w:rsidRDefault="00CD51E3" w:rsidP="00B70519">
      <w:pPr>
        <w:pStyle w:val="enumlev1"/>
        <w:rPr>
          <w:lang w:eastAsia="zh-CN"/>
        </w:rPr>
      </w:pPr>
      <w:r w:rsidRPr="006631BB">
        <w:rPr>
          <w:lang w:eastAsia="zh-CN"/>
        </w:rPr>
        <w:t xml:space="preserve">PPA </w:t>
      </w:r>
      <w:r w:rsidRPr="006631BB">
        <w:rPr>
          <w:lang w:eastAsia="zh-CN"/>
        </w:rPr>
        <w:tab/>
        <w:t>Payload area Analysis</w:t>
      </w:r>
    </w:p>
    <w:p w:rsidR="00CD51E3" w:rsidRPr="006631BB" w:rsidRDefault="00CD51E3" w:rsidP="00B70519">
      <w:pPr>
        <w:pStyle w:val="enumlev1"/>
        <w:rPr>
          <w:lang w:eastAsia="zh-CN"/>
        </w:rPr>
      </w:pPr>
      <w:r w:rsidRPr="006631BB">
        <w:rPr>
          <w:lang w:eastAsia="zh-CN"/>
        </w:rPr>
        <w:t>PSAMP</w:t>
      </w:r>
      <w:r w:rsidRPr="006631BB">
        <w:rPr>
          <w:lang w:eastAsia="zh-CN"/>
        </w:rPr>
        <w:tab/>
        <w:t>Packet Sampling</w:t>
      </w:r>
    </w:p>
    <w:p w:rsidR="00CD51E3" w:rsidRPr="006631BB" w:rsidRDefault="00CD51E3" w:rsidP="00B70519">
      <w:pPr>
        <w:pStyle w:val="enumlev1"/>
        <w:rPr>
          <w:lang w:eastAsia="zh-CN"/>
        </w:rPr>
      </w:pPr>
      <w:r w:rsidRPr="006631BB">
        <w:rPr>
          <w:lang w:eastAsia="zh-CN"/>
        </w:rPr>
        <w:t>PSL</w:t>
      </w:r>
      <w:r w:rsidRPr="006631BB">
        <w:rPr>
          <w:lang w:eastAsia="zh-CN"/>
        </w:rPr>
        <w:tab/>
        <w:t>Policy Specification Language</w:t>
      </w:r>
    </w:p>
    <w:p w:rsidR="00CD51E3" w:rsidRPr="006631BB" w:rsidRDefault="00CD51E3" w:rsidP="00B70519">
      <w:pPr>
        <w:pStyle w:val="enumlev1"/>
        <w:rPr>
          <w:lang w:eastAsia="zh-CN"/>
        </w:rPr>
      </w:pPr>
      <w:r w:rsidRPr="006631BB">
        <w:rPr>
          <w:lang w:eastAsia="zh-CN"/>
        </w:rPr>
        <w:t>QoE</w:t>
      </w:r>
      <w:r w:rsidRPr="006631BB">
        <w:rPr>
          <w:lang w:eastAsia="zh-CN"/>
        </w:rPr>
        <w:tab/>
        <w:t>Quality of Experience</w:t>
      </w:r>
    </w:p>
    <w:p w:rsidR="00CD51E3" w:rsidRPr="006631BB" w:rsidRDefault="00CD51E3" w:rsidP="00B70519">
      <w:pPr>
        <w:pStyle w:val="enumlev1"/>
        <w:rPr>
          <w:lang w:eastAsia="zh-CN"/>
        </w:rPr>
      </w:pPr>
      <w:r w:rsidRPr="006631BB">
        <w:rPr>
          <w:lang w:eastAsia="zh-CN"/>
        </w:rPr>
        <w:t>QoS</w:t>
      </w:r>
      <w:r w:rsidRPr="006631BB">
        <w:rPr>
          <w:lang w:eastAsia="zh-CN"/>
        </w:rPr>
        <w:tab/>
        <w:t>Quality of Service</w:t>
      </w:r>
    </w:p>
    <w:p w:rsidR="00CD51E3" w:rsidRPr="006631BB" w:rsidRDefault="00CD51E3" w:rsidP="00B70519">
      <w:pPr>
        <w:pStyle w:val="enumlev1"/>
        <w:rPr>
          <w:lang w:eastAsia="zh-CN"/>
        </w:rPr>
      </w:pPr>
      <w:r w:rsidRPr="006631BB">
        <w:rPr>
          <w:lang w:eastAsia="zh-CN"/>
        </w:rPr>
        <w:t>RACF</w:t>
      </w:r>
      <w:r w:rsidRPr="006631BB">
        <w:rPr>
          <w:lang w:eastAsia="zh-CN"/>
        </w:rPr>
        <w:tab/>
        <w:t>Resource and Admission Control Functions</w:t>
      </w:r>
    </w:p>
    <w:p w:rsidR="00CD51E3" w:rsidRPr="006631BB" w:rsidRDefault="00CD51E3" w:rsidP="00B70519">
      <w:pPr>
        <w:pStyle w:val="enumlev1"/>
        <w:rPr>
          <w:lang w:eastAsia="zh-CN"/>
        </w:rPr>
      </w:pPr>
      <w:r w:rsidRPr="006631BB">
        <w:rPr>
          <w:lang w:eastAsia="zh-CN"/>
        </w:rPr>
        <w:t>RACS</w:t>
      </w:r>
      <w:r w:rsidRPr="006631BB">
        <w:rPr>
          <w:lang w:eastAsia="zh-CN"/>
        </w:rPr>
        <w:tab/>
        <w:t>Resource and Admission Control Subsystem</w:t>
      </w:r>
    </w:p>
    <w:p w:rsidR="00CD51E3" w:rsidRPr="006631BB" w:rsidRDefault="00CD51E3" w:rsidP="00B70519">
      <w:pPr>
        <w:pStyle w:val="enumlev1"/>
        <w:rPr>
          <w:lang w:eastAsia="zh-CN"/>
        </w:rPr>
      </w:pPr>
      <w:r w:rsidRPr="006631BB">
        <w:rPr>
          <w:lang w:eastAsia="zh-CN"/>
        </w:rPr>
        <w:t>R-PDF</w:t>
      </w:r>
      <w:r w:rsidRPr="006631BB">
        <w:rPr>
          <w:lang w:eastAsia="zh-CN"/>
        </w:rPr>
        <w:tab/>
        <w:t>Remote PDF (i.e., PDF remotely located from DPI node perspective)</w:t>
      </w:r>
    </w:p>
    <w:p w:rsidR="00CD51E3" w:rsidRPr="006631BB" w:rsidRDefault="00CD51E3" w:rsidP="00B70519">
      <w:pPr>
        <w:pStyle w:val="enumlev1"/>
        <w:rPr>
          <w:lang w:eastAsia="zh-CN"/>
        </w:rPr>
      </w:pPr>
      <w:r w:rsidRPr="006631BB">
        <w:rPr>
          <w:lang w:eastAsia="zh-CN"/>
        </w:rPr>
        <w:t>RTP</w:t>
      </w:r>
      <w:r w:rsidRPr="006631BB">
        <w:rPr>
          <w:lang w:eastAsia="zh-CN"/>
        </w:rPr>
        <w:tab/>
        <w:t>Real-time Transport Protocol</w:t>
      </w:r>
    </w:p>
    <w:p w:rsidR="00CD51E3" w:rsidRPr="006631BB" w:rsidRDefault="00CD51E3" w:rsidP="00B70519">
      <w:pPr>
        <w:pStyle w:val="enumlev1"/>
        <w:rPr>
          <w:lang w:eastAsia="zh-CN"/>
        </w:rPr>
      </w:pPr>
      <w:r w:rsidRPr="006631BB">
        <w:t>SA</w:t>
      </w:r>
      <w:r w:rsidRPr="006631BB">
        <w:rPr>
          <w:lang w:eastAsia="zh-CN"/>
        </w:rPr>
        <w:tab/>
        <w:t>Source Address (IP)</w:t>
      </w:r>
      <w:r w:rsidRPr="006631BB">
        <w:rPr>
          <w:lang w:eastAsia="zh-CN"/>
        </w:rPr>
        <w:br/>
        <w:t>Security Association (IPsec)</w:t>
      </w:r>
    </w:p>
    <w:p w:rsidR="00CD51E3" w:rsidRPr="006631BB" w:rsidRDefault="00CD51E3" w:rsidP="00B70519">
      <w:pPr>
        <w:pStyle w:val="enumlev1"/>
        <w:rPr>
          <w:lang w:eastAsia="zh-CN"/>
        </w:rPr>
      </w:pPr>
      <w:r w:rsidRPr="006631BB">
        <w:rPr>
          <w:lang w:eastAsia="zh-CN"/>
        </w:rPr>
        <w:t>SCTP</w:t>
      </w:r>
      <w:r w:rsidRPr="006631BB">
        <w:rPr>
          <w:lang w:eastAsia="zh-CN"/>
        </w:rPr>
        <w:tab/>
        <w:t>Stream Control Transmission Protocol</w:t>
      </w:r>
    </w:p>
    <w:p w:rsidR="00CD51E3" w:rsidRPr="006631BB" w:rsidRDefault="00CD51E3" w:rsidP="00B70519">
      <w:pPr>
        <w:pStyle w:val="enumlev1"/>
        <w:rPr>
          <w:lang w:eastAsia="zh-CN"/>
        </w:rPr>
      </w:pPr>
      <w:r w:rsidRPr="006631BB">
        <w:rPr>
          <w:lang w:eastAsia="zh-CN"/>
        </w:rPr>
        <w:lastRenderedPageBreak/>
        <w:t>SD</w:t>
      </w:r>
      <w:r w:rsidRPr="006631BB">
        <w:rPr>
          <w:lang w:eastAsia="zh-CN"/>
        </w:rPr>
        <w:tab/>
        <w:t>Session Descriptor</w:t>
      </w:r>
    </w:p>
    <w:p w:rsidR="00CD51E3" w:rsidRPr="006631BB" w:rsidRDefault="00CD51E3" w:rsidP="00B70519">
      <w:pPr>
        <w:pStyle w:val="enumlev1"/>
        <w:rPr>
          <w:lang w:eastAsia="zh-CN"/>
        </w:rPr>
      </w:pPr>
      <w:r w:rsidRPr="006631BB">
        <w:rPr>
          <w:lang w:eastAsia="zh-CN"/>
        </w:rPr>
        <w:t xml:space="preserve">SDU </w:t>
      </w:r>
      <w:r w:rsidRPr="006631BB">
        <w:rPr>
          <w:lang w:eastAsia="zh-CN"/>
        </w:rPr>
        <w:tab/>
        <w:t>Service Data Unit</w:t>
      </w:r>
    </w:p>
    <w:p w:rsidR="00CD51E3" w:rsidRPr="006631BB" w:rsidRDefault="00CD51E3" w:rsidP="00B70519">
      <w:pPr>
        <w:pStyle w:val="enumlev1"/>
        <w:rPr>
          <w:lang w:eastAsia="zh-CN"/>
        </w:rPr>
      </w:pPr>
      <w:r w:rsidRPr="006631BB">
        <w:rPr>
          <w:lang w:eastAsia="zh-CN"/>
        </w:rPr>
        <w:t>SigComp</w:t>
      </w:r>
      <w:r w:rsidRPr="006631BB">
        <w:rPr>
          <w:lang w:eastAsia="zh-CN"/>
        </w:rPr>
        <w:tab/>
      </w:r>
      <w:r w:rsidR="006631BB" w:rsidRPr="006631BB">
        <w:rPr>
          <w:lang w:eastAsia="zh-CN"/>
        </w:rPr>
        <w:t>Signalling</w:t>
      </w:r>
      <w:r w:rsidRPr="006631BB">
        <w:rPr>
          <w:lang w:eastAsia="zh-CN"/>
        </w:rPr>
        <w:t xml:space="preserve"> Compression</w:t>
      </w:r>
    </w:p>
    <w:p w:rsidR="00CD51E3" w:rsidRPr="006631BB" w:rsidRDefault="00CD51E3" w:rsidP="00B70519">
      <w:pPr>
        <w:pStyle w:val="enumlev1"/>
        <w:rPr>
          <w:lang w:eastAsia="zh-CN"/>
        </w:rPr>
      </w:pPr>
      <w:r w:rsidRPr="006631BB">
        <w:rPr>
          <w:lang w:eastAsia="zh-CN"/>
        </w:rPr>
        <w:t>SIP</w:t>
      </w:r>
      <w:r w:rsidRPr="006631BB">
        <w:rPr>
          <w:lang w:eastAsia="zh-CN"/>
        </w:rPr>
        <w:tab/>
        <w:t>Session Initiation Protocol</w:t>
      </w:r>
    </w:p>
    <w:p w:rsidR="00CD51E3" w:rsidRPr="006631BB" w:rsidRDefault="00CD51E3" w:rsidP="00B70519">
      <w:pPr>
        <w:pStyle w:val="enumlev1"/>
        <w:rPr>
          <w:lang w:eastAsia="zh-CN"/>
        </w:rPr>
      </w:pPr>
      <w:r w:rsidRPr="006631BB">
        <w:rPr>
          <w:lang w:eastAsia="zh-CN"/>
        </w:rPr>
        <w:t>SLA</w:t>
      </w:r>
      <w:r w:rsidRPr="006631BB">
        <w:rPr>
          <w:lang w:eastAsia="zh-CN"/>
        </w:rPr>
        <w:tab/>
        <w:t>Service Level Agreement</w:t>
      </w:r>
    </w:p>
    <w:p w:rsidR="00CD51E3" w:rsidRPr="006631BB" w:rsidRDefault="00CD51E3" w:rsidP="00B70519">
      <w:pPr>
        <w:pStyle w:val="enumlev1"/>
        <w:rPr>
          <w:lang w:eastAsia="zh-CN"/>
        </w:rPr>
      </w:pPr>
      <w:r w:rsidRPr="006631BB">
        <w:rPr>
          <w:lang w:eastAsia="zh-CN"/>
        </w:rPr>
        <w:t>SMTP</w:t>
      </w:r>
      <w:r w:rsidRPr="006631BB">
        <w:rPr>
          <w:lang w:eastAsia="zh-CN"/>
        </w:rPr>
        <w:tab/>
        <w:t>Simple Mail Transfer Protocol</w:t>
      </w:r>
    </w:p>
    <w:p w:rsidR="00CD51E3" w:rsidRPr="006631BB" w:rsidRDefault="00CD51E3" w:rsidP="00B70519">
      <w:pPr>
        <w:pStyle w:val="enumlev1"/>
        <w:rPr>
          <w:lang w:eastAsia="zh-CN"/>
        </w:rPr>
      </w:pPr>
      <w:r w:rsidRPr="006631BB">
        <w:t>SP</w:t>
      </w:r>
      <w:r w:rsidRPr="006631BB">
        <w:rPr>
          <w:lang w:eastAsia="zh-CN"/>
        </w:rPr>
        <w:tab/>
      </w:r>
      <w:r w:rsidRPr="006631BB">
        <w:t>Service Provider</w:t>
      </w:r>
    </w:p>
    <w:p w:rsidR="00CD51E3" w:rsidRPr="006631BB" w:rsidRDefault="00CD51E3" w:rsidP="00B70519">
      <w:pPr>
        <w:pStyle w:val="enumlev1"/>
        <w:rPr>
          <w:lang w:eastAsia="zh-CN"/>
        </w:rPr>
      </w:pPr>
      <w:r w:rsidRPr="006631BB">
        <w:rPr>
          <w:lang w:eastAsia="zh-CN"/>
        </w:rPr>
        <w:t>SPI</w:t>
      </w:r>
      <w:r w:rsidRPr="006631BB">
        <w:rPr>
          <w:lang w:eastAsia="zh-CN"/>
        </w:rPr>
        <w:tab/>
        <w:t>Shallow Packet Inspection (DPI)</w:t>
      </w:r>
      <w:r w:rsidRPr="006631BB">
        <w:rPr>
          <w:lang w:eastAsia="zh-CN"/>
        </w:rPr>
        <w:br/>
        <w:t>Security Parameter Index (IPsec)</w:t>
      </w:r>
    </w:p>
    <w:p w:rsidR="00CD51E3" w:rsidRPr="006631BB" w:rsidRDefault="00CD51E3" w:rsidP="00B70519">
      <w:pPr>
        <w:pStyle w:val="enumlev1"/>
        <w:rPr>
          <w:lang w:eastAsia="zh-CN"/>
        </w:rPr>
      </w:pPr>
      <w:r w:rsidRPr="006631BB">
        <w:rPr>
          <w:lang w:eastAsia="zh-CN"/>
        </w:rPr>
        <w:t>TC</w:t>
      </w:r>
      <w:r w:rsidRPr="006631BB">
        <w:rPr>
          <w:lang w:eastAsia="zh-CN"/>
        </w:rPr>
        <w:tab/>
        <w:t>Traffic Class (IPv6)</w:t>
      </w:r>
    </w:p>
    <w:p w:rsidR="00CD51E3" w:rsidRPr="006631BB" w:rsidRDefault="00CD51E3" w:rsidP="00B70519">
      <w:pPr>
        <w:pStyle w:val="enumlev1"/>
        <w:rPr>
          <w:lang w:eastAsia="zh-CN"/>
        </w:rPr>
      </w:pPr>
      <w:r w:rsidRPr="006631BB">
        <w:rPr>
          <w:lang w:eastAsia="zh-CN"/>
        </w:rPr>
        <w:t>TCP</w:t>
      </w:r>
      <w:r w:rsidRPr="006631BB">
        <w:rPr>
          <w:lang w:eastAsia="zh-CN"/>
        </w:rPr>
        <w:tab/>
        <w:t>Transmission Control Protocol</w:t>
      </w:r>
    </w:p>
    <w:p w:rsidR="00CD51E3" w:rsidRPr="006631BB" w:rsidRDefault="00CD51E3" w:rsidP="00B70519">
      <w:pPr>
        <w:pStyle w:val="enumlev1"/>
        <w:rPr>
          <w:lang w:eastAsia="zh-CN"/>
        </w:rPr>
      </w:pPr>
      <w:r w:rsidRPr="006631BB">
        <w:rPr>
          <w:lang w:eastAsia="zh-CN"/>
        </w:rPr>
        <w:t>THIG</w:t>
      </w:r>
      <w:r w:rsidRPr="006631BB">
        <w:rPr>
          <w:lang w:eastAsia="zh-CN"/>
        </w:rPr>
        <w:tab/>
        <w:t>Topology Hiding</w:t>
      </w:r>
    </w:p>
    <w:p w:rsidR="00CD51E3" w:rsidRPr="006631BB" w:rsidRDefault="00CD51E3" w:rsidP="00B70519">
      <w:pPr>
        <w:pStyle w:val="enumlev1"/>
        <w:rPr>
          <w:lang w:eastAsia="zh-CN"/>
        </w:rPr>
      </w:pPr>
      <w:r w:rsidRPr="006631BB">
        <w:rPr>
          <w:lang w:eastAsia="zh-CN"/>
        </w:rPr>
        <w:t>TISPAN</w:t>
      </w:r>
      <w:r w:rsidRPr="006631BB">
        <w:rPr>
          <w:lang w:eastAsia="zh-CN"/>
        </w:rPr>
        <w:tab/>
        <w:t>Telecommunication and Internet Converged Services and Protocols for Advanced Networking</w:t>
      </w:r>
    </w:p>
    <w:p w:rsidR="00CD51E3" w:rsidRPr="006631BB" w:rsidRDefault="00CD51E3" w:rsidP="00B70519">
      <w:pPr>
        <w:pStyle w:val="enumlev1"/>
        <w:rPr>
          <w:lang w:eastAsia="zh-CN"/>
        </w:rPr>
      </w:pPr>
      <w:r w:rsidRPr="006631BB">
        <w:rPr>
          <w:lang w:eastAsia="zh-CN"/>
        </w:rPr>
        <w:t>ToS</w:t>
      </w:r>
      <w:r w:rsidRPr="006631BB">
        <w:rPr>
          <w:lang w:eastAsia="zh-CN"/>
        </w:rPr>
        <w:tab/>
        <w:t>Type of Service (IPv4)</w:t>
      </w:r>
    </w:p>
    <w:p w:rsidR="00CD51E3" w:rsidRPr="006631BB" w:rsidRDefault="00CD51E3" w:rsidP="00B70519">
      <w:pPr>
        <w:pStyle w:val="enumlev1"/>
        <w:rPr>
          <w:lang w:eastAsia="zh-CN"/>
        </w:rPr>
      </w:pPr>
      <w:r w:rsidRPr="006631BB">
        <w:rPr>
          <w:lang w:eastAsia="zh-CN"/>
        </w:rPr>
        <w:t>TRM</w:t>
      </w:r>
      <w:r w:rsidRPr="006631BB">
        <w:rPr>
          <w:lang w:eastAsia="zh-CN"/>
        </w:rPr>
        <w:tab/>
        <w:t>Tunnelled Reference Model</w:t>
      </w:r>
    </w:p>
    <w:p w:rsidR="00CD51E3" w:rsidRPr="006631BB" w:rsidRDefault="00CD51E3" w:rsidP="00B70519">
      <w:pPr>
        <w:pStyle w:val="enumlev1"/>
        <w:rPr>
          <w:lang w:eastAsia="zh-CN"/>
        </w:rPr>
      </w:pPr>
      <w:r w:rsidRPr="006631BB">
        <w:rPr>
          <w:lang w:eastAsia="zh-CN"/>
        </w:rPr>
        <w:t>UDP</w:t>
      </w:r>
      <w:r w:rsidRPr="006631BB">
        <w:rPr>
          <w:lang w:eastAsia="zh-CN"/>
        </w:rPr>
        <w:tab/>
        <w:t>User Datagram Protocol</w:t>
      </w:r>
    </w:p>
    <w:p w:rsidR="00CD51E3" w:rsidRPr="006631BB" w:rsidRDefault="00CD51E3" w:rsidP="00B70519">
      <w:pPr>
        <w:pStyle w:val="enumlev1"/>
        <w:rPr>
          <w:lang w:eastAsia="zh-CN"/>
        </w:rPr>
      </w:pPr>
      <w:r w:rsidRPr="006631BB">
        <w:rPr>
          <w:lang w:eastAsia="zh-CN"/>
        </w:rPr>
        <w:t>VPN</w:t>
      </w:r>
      <w:r w:rsidRPr="006631BB">
        <w:rPr>
          <w:lang w:eastAsia="zh-CN"/>
        </w:rPr>
        <w:tab/>
        <w:t>Virtual Private Network</w:t>
      </w:r>
    </w:p>
    <w:p w:rsidR="00CD51E3" w:rsidRPr="006631BB" w:rsidRDefault="00CD51E3" w:rsidP="00B70519">
      <w:pPr>
        <w:pStyle w:val="enumlev1"/>
        <w:rPr>
          <w:lang w:eastAsia="zh-CN"/>
        </w:rPr>
      </w:pPr>
      <w:r w:rsidRPr="006631BB">
        <w:rPr>
          <w:lang w:eastAsia="zh-CN"/>
        </w:rPr>
        <w:t>ZIP</w:t>
      </w:r>
      <w:r w:rsidRPr="006631BB">
        <w:rPr>
          <w:lang w:eastAsia="zh-CN"/>
        </w:rPr>
        <w:tab/>
        <w:t>Denotes a file format with compressed data (e.g., according [b-IETF RFC 1950])</w:t>
      </w:r>
    </w:p>
    <w:p w:rsidR="00CD51E3" w:rsidRPr="006631BB" w:rsidRDefault="00CD51E3" w:rsidP="00CD51E3">
      <w:pPr>
        <w:pStyle w:val="Heading1"/>
        <w:ind w:left="0" w:firstLine="0"/>
        <w:rPr>
          <w:lang w:eastAsia="zh-CN"/>
        </w:rPr>
      </w:pPr>
      <w:bookmarkStart w:id="48" w:name="_Toc246393185"/>
      <w:bookmarkStart w:id="49" w:name="_Toc246393488"/>
      <w:bookmarkStart w:id="50" w:name="_Toc246394071"/>
      <w:bookmarkStart w:id="51" w:name="_Toc246394135"/>
      <w:bookmarkStart w:id="52" w:name="_Toc283475512"/>
      <w:bookmarkStart w:id="53" w:name="_Toc311188460"/>
      <w:r w:rsidRPr="006631BB">
        <w:t>5</w:t>
      </w:r>
      <w:r w:rsidRPr="006631BB">
        <w:tab/>
        <w:t>Conventions</w:t>
      </w:r>
      <w:bookmarkEnd w:id="48"/>
      <w:bookmarkEnd w:id="49"/>
      <w:bookmarkEnd w:id="50"/>
      <w:bookmarkEnd w:id="51"/>
      <w:bookmarkEnd w:id="52"/>
      <w:bookmarkEnd w:id="53"/>
    </w:p>
    <w:p w:rsidR="00CD51E3" w:rsidRPr="006631BB" w:rsidRDefault="00CD51E3" w:rsidP="00B70519">
      <w:pPr>
        <w:rPr>
          <w:lang w:eastAsia="zh-CN"/>
        </w:rPr>
      </w:pPr>
      <w:bookmarkStart w:id="54" w:name="_Toc283475513"/>
      <w:r w:rsidRPr="006631BB">
        <w:rPr>
          <w:lang w:eastAsia="zh-CN"/>
        </w:rPr>
        <w:t xml:space="preserve">This document provides a list of items, </w:t>
      </w:r>
      <w:r w:rsidR="006631BB" w:rsidRPr="006631BB">
        <w:rPr>
          <w:lang w:eastAsia="zh-CN"/>
        </w:rPr>
        <w:t>labelled</w:t>
      </w:r>
      <w:r w:rsidRPr="006631BB">
        <w:rPr>
          <w:lang w:eastAsia="zh-CN"/>
        </w:rPr>
        <w:t xml:space="preserve"> as </w:t>
      </w:r>
      <w:r w:rsidRPr="006631BB">
        <w:rPr>
          <w:b/>
          <w:i/>
          <w:lang w:eastAsia="zh-CN"/>
        </w:rPr>
        <w:t>R-x/y</w:t>
      </w:r>
      <w:r w:rsidRPr="006631BB">
        <w:rPr>
          <w:lang w:eastAsia="zh-CN"/>
        </w:rPr>
        <w:t xml:space="preserve">, where </w:t>
      </w:r>
      <w:r w:rsidRPr="006631BB">
        <w:rPr>
          <w:i/>
          <w:lang w:eastAsia="zh-CN"/>
        </w:rPr>
        <w:t>x</w:t>
      </w:r>
      <w:r w:rsidRPr="006631BB">
        <w:rPr>
          <w:lang w:eastAsia="zh-CN"/>
        </w:rPr>
        <w:t xml:space="preserve"> refers to the clause number and </w:t>
      </w:r>
      <w:r w:rsidRPr="006631BB">
        <w:rPr>
          <w:i/>
          <w:lang w:eastAsia="zh-CN"/>
        </w:rPr>
        <w:t>y</w:t>
      </w:r>
      <w:r w:rsidRPr="006631BB">
        <w:rPr>
          <w:lang w:eastAsia="zh-CN"/>
        </w:rPr>
        <w:t xml:space="preserve"> a number within that clause. Such items use the following keywords with meanings as prescribed below:</w:t>
      </w:r>
    </w:p>
    <w:p w:rsidR="00CD51E3" w:rsidRPr="006631BB" w:rsidRDefault="00CD51E3" w:rsidP="00B70519">
      <w:pPr>
        <w:rPr>
          <w:lang w:eastAsia="zh-CN"/>
        </w:rPr>
      </w:pPr>
      <w:r w:rsidRPr="006631BB">
        <w:t>The keywords “</w:t>
      </w:r>
      <w:r w:rsidRPr="006631BB">
        <w:rPr>
          <w:b/>
        </w:rPr>
        <w:t>is required to</w:t>
      </w:r>
      <w:r w:rsidRPr="006631BB">
        <w:t xml:space="preserve">” indicate a requirement which must be strictly followed and from which no deviation is permitted if conformance to this document is to be claimed. </w:t>
      </w:r>
    </w:p>
    <w:p w:rsidR="00CD51E3" w:rsidRPr="006631BB" w:rsidRDefault="00CD51E3" w:rsidP="00B70519">
      <w:pPr>
        <w:rPr>
          <w:lang w:eastAsia="zh-CN"/>
        </w:rPr>
      </w:pPr>
      <w:r w:rsidRPr="006631BB">
        <w:t>The keywords “</w:t>
      </w:r>
      <w:r w:rsidRPr="006631BB">
        <w:rPr>
          <w:b/>
        </w:rPr>
        <w:t>is prohibited from</w:t>
      </w:r>
      <w:r w:rsidRPr="006631BB">
        <w:t>” indicate a requirement which must be strictly followed and from which no deviation is permitted if conformance to this document is to be claimed.</w:t>
      </w:r>
    </w:p>
    <w:p w:rsidR="00CD51E3" w:rsidRPr="006631BB" w:rsidRDefault="00CD51E3" w:rsidP="00B70519">
      <w:pPr>
        <w:rPr>
          <w:lang w:eastAsia="zh-CN"/>
        </w:rPr>
      </w:pPr>
      <w:r w:rsidRPr="006631BB">
        <w:t>The keywords “</w:t>
      </w:r>
      <w:r w:rsidRPr="006631BB">
        <w:rPr>
          <w:b/>
        </w:rPr>
        <w:t>is recommended</w:t>
      </w:r>
      <w:r w:rsidRPr="006631BB">
        <w:t>” indicate a requirement which is recommended but which is not absolutely required.</w:t>
      </w:r>
      <w:r w:rsidR="00BE2F88">
        <w:t xml:space="preserve"> </w:t>
      </w:r>
      <w:r w:rsidRPr="006631BB">
        <w:t>Thus this requirement need not be present to claim conformance.</w:t>
      </w:r>
    </w:p>
    <w:p w:rsidR="00CD51E3" w:rsidRPr="006631BB" w:rsidRDefault="00CD51E3" w:rsidP="00B70519">
      <w:r w:rsidRPr="006631BB">
        <w:t>The keywords “</w:t>
      </w:r>
      <w:r w:rsidRPr="006631BB">
        <w:rPr>
          <w:b/>
        </w:rPr>
        <w:t>can optionally</w:t>
      </w:r>
      <w:r w:rsidRPr="006631BB">
        <w:t>” indicate an optional requirement which is permissible, without implying any sense of being recommended. This term is not intended to imply that the vendor’s implementation must provide the option and the feature can be optionally enabled by the network operator/service provider.</w:t>
      </w:r>
      <w:r w:rsidR="00BE2F88">
        <w:t xml:space="preserve"> </w:t>
      </w:r>
      <w:r w:rsidRPr="006631BB">
        <w:t>Rather, it means the vendor may optionally provide the feature and still claim conformance with the specification.</w:t>
      </w:r>
    </w:p>
    <w:p w:rsidR="00CD51E3" w:rsidRPr="006631BB" w:rsidRDefault="00CD51E3" w:rsidP="00B70519">
      <w:pPr>
        <w:rPr>
          <w:i/>
          <w:lang w:eastAsia="zh-CN"/>
        </w:rPr>
      </w:pPr>
      <w:r w:rsidRPr="006631BB">
        <w:t>In the body of this document and its annexes, the words shall, shall not, should, and may sometimes appear, in which case they are to be interpreted, respectively, as is required to, is prohibited from, is recommended, and can optionally. The appearance of such phrases or keywords in an appendix or in material explicitly marked as informative are to be interpreted as having no normative intent.</w:t>
      </w:r>
      <w:bookmarkEnd w:id="54"/>
    </w:p>
    <w:p w:rsidR="00CD51E3" w:rsidRPr="006631BB" w:rsidRDefault="00CD51E3" w:rsidP="00B70519">
      <w:pPr>
        <w:pStyle w:val="Heading1"/>
        <w:rPr>
          <w:lang w:eastAsia="zh-CN"/>
        </w:rPr>
      </w:pPr>
      <w:bookmarkStart w:id="55" w:name="_Toc283475515"/>
      <w:bookmarkStart w:id="56" w:name="_Toc311188461"/>
      <w:r w:rsidRPr="006631BB">
        <w:lastRenderedPageBreak/>
        <w:t>6</w:t>
      </w:r>
      <w:r w:rsidRPr="006631BB">
        <w:tab/>
        <w:t xml:space="preserve">DPI </w:t>
      </w:r>
      <w:r w:rsidRPr="006631BB">
        <w:rPr>
          <w:lang w:eastAsia="zh-CN"/>
        </w:rPr>
        <w:t>f</w:t>
      </w:r>
      <w:r w:rsidRPr="006631BB">
        <w:t xml:space="preserve">unctional </w:t>
      </w:r>
      <w:r w:rsidRPr="006631BB">
        <w:rPr>
          <w:lang w:eastAsia="zh-CN"/>
        </w:rPr>
        <w:t>e</w:t>
      </w:r>
      <w:r w:rsidRPr="006631BB">
        <w:t>ntity requirements</w:t>
      </w:r>
      <w:bookmarkEnd w:id="55"/>
      <w:bookmarkEnd w:id="56"/>
    </w:p>
    <w:p w:rsidR="00CD51E3" w:rsidRPr="006631BB" w:rsidRDefault="00CD51E3" w:rsidP="00B70519">
      <w:pPr>
        <w:pStyle w:val="Heading2"/>
        <w:rPr>
          <w:lang w:eastAsia="zh-CN"/>
        </w:rPr>
      </w:pPr>
      <w:bookmarkStart w:id="57" w:name="_Toc283475516"/>
      <w:bookmarkStart w:id="58" w:name="_Toc311188462"/>
      <w:r w:rsidRPr="006631BB">
        <w:rPr>
          <w:lang w:eastAsia="zh-CN"/>
        </w:rPr>
        <w:t>6.1</w:t>
      </w:r>
      <w:r w:rsidRPr="006631BB">
        <w:rPr>
          <w:lang w:eastAsia="zh-CN"/>
        </w:rPr>
        <w:tab/>
        <w:t>Flow and</w:t>
      </w:r>
      <w:r w:rsidRPr="006631BB" w:rsidDel="00E71BEF">
        <w:rPr>
          <w:lang w:eastAsia="zh-CN"/>
        </w:rPr>
        <w:t xml:space="preserve"> </w:t>
      </w:r>
      <w:r w:rsidRPr="006631BB">
        <w:rPr>
          <w:lang w:eastAsia="zh-CN"/>
        </w:rPr>
        <w:t xml:space="preserve">application </w:t>
      </w:r>
      <w:bookmarkEnd w:id="57"/>
      <w:r w:rsidRPr="006631BB">
        <w:rPr>
          <w:lang w:eastAsia="zh-CN"/>
        </w:rPr>
        <w:t>identification</w:t>
      </w:r>
      <w:bookmarkEnd w:id="58"/>
      <w:r w:rsidRPr="006631BB">
        <w:rPr>
          <w:lang w:eastAsia="zh-CN"/>
        </w:rPr>
        <w:t xml:space="preserve"> </w:t>
      </w:r>
    </w:p>
    <w:p w:rsidR="00CD51E3" w:rsidRPr="006631BB" w:rsidRDefault="00CD51E3" w:rsidP="00B70519">
      <w:pPr>
        <w:rPr>
          <w:i/>
          <w:lang w:eastAsia="zh-CN"/>
        </w:rPr>
      </w:pPr>
      <w:r w:rsidRPr="006631BB">
        <w:rPr>
          <w:rFonts w:ascii="Times New RomanPSMT" w:hAnsi="Times New RomanPSMT"/>
          <w:b/>
          <w:color w:val="000000"/>
          <w:szCs w:val="21"/>
          <w:lang w:eastAsia="zh-CN"/>
        </w:rPr>
        <w:t xml:space="preserve">R-6.1/1: </w:t>
      </w:r>
      <w:r w:rsidRPr="006631BB">
        <w:rPr>
          <w:lang w:eastAsia="zh-CN"/>
        </w:rPr>
        <w:t xml:space="preserve">The DPI Functional Entity is required to perform application </w:t>
      </w:r>
      <w:r w:rsidRPr="006631BB">
        <w:rPr>
          <w:color w:val="000000"/>
          <w:lang w:eastAsia="zh-CN"/>
        </w:rPr>
        <w:t>identification</w:t>
      </w:r>
      <w:r w:rsidRPr="006631BB">
        <w:rPr>
          <w:color w:val="FF0000"/>
          <w:lang w:eastAsia="zh-CN"/>
        </w:rPr>
        <w:t>.</w:t>
      </w:r>
      <w:r w:rsidRPr="006631BB">
        <w:rPr>
          <w:i/>
          <w:lang w:eastAsia="zh-CN"/>
        </w:rPr>
        <w:t xml:space="preserve"> </w:t>
      </w:r>
    </w:p>
    <w:p w:rsidR="00CD51E3" w:rsidRPr="006631BB" w:rsidRDefault="00CD51E3" w:rsidP="00B70519">
      <w:pPr>
        <w:rPr>
          <w:lang w:eastAsia="zh-CN"/>
        </w:rPr>
      </w:pPr>
      <w:r w:rsidRPr="006631BB">
        <w:rPr>
          <w:rFonts w:ascii="Times New RomanPSMT" w:hAnsi="Times New RomanPSMT"/>
          <w:b/>
          <w:color w:val="000000"/>
          <w:szCs w:val="21"/>
          <w:lang w:eastAsia="zh-CN"/>
        </w:rPr>
        <w:t>R-6.1/2</w:t>
      </w:r>
      <w:r w:rsidRPr="006631BB">
        <w:rPr>
          <w:rFonts w:ascii="Times New RomanPSMT" w:hAnsi="Times New RomanPSMT"/>
          <w:color w:val="000000"/>
          <w:szCs w:val="21"/>
          <w:lang w:eastAsia="zh-CN"/>
        </w:rPr>
        <w:t>: The DPI Functional Entity is required to support various kinds of DPI policy rules.</w:t>
      </w:r>
    </w:p>
    <w:p w:rsidR="00CD51E3" w:rsidRPr="006631BB" w:rsidRDefault="00CD51E3" w:rsidP="00B70519">
      <w:pPr>
        <w:rPr>
          <w:lang w:eastAsia="zh-CN"/>
        </w:rPr>
      </w:pPr>
      <w:r w:rsidRPr="006631BB">
        <w:rPr>
          <w:rFonts w:ascii="Times New RomanPSMT" w:hAnsi="Times New RomanPSMT"/>
          <w:b/>
          <w:color w:val="000000"/>
          <w:szCs w:val="21"/>
          <w:lang w:eastAsia="zh-CN"/>
        </w:rPr>
        <w:t>R-6.1/3</w:t>
      </w:r>
      <w:r w:rsidRPr="006631BB">
        <w:rPr>
          <w:rFonts w:ascii="Times New RomanPSMT" w:hAnsi="Times New RomanPSMT"/>
          <w:color w:val="000000"/>
          <w:szCs w:val="21"/>
          <w:lang w:eastAsia="zh-CN"/>
        </w:rPr>
        <w:t>:</w:t>
      </w:r>
      <w:r w:rsidRPr="006631BB">
        <w:rPr>
          <w:lang w:eastAsia="zh-CN"/>
        </w:rPr>
        <w:t xml:space="preserve"> The DPI-FE is required to identify an application by inspecting the application payload.</w:t>
      </w:r>
    </w:p>
    <w:p w:rsidR="00CD51E3" w:rsidRPr="006631BB" w:rsidRDefault="00CD51E3" w:rsidP="00B70519">
      <w:pPr>
        <w:rPr>
          <w:lang w:eastAsia="zh-CN"/>
        </w:rPr>
      </w:pPr>
      <w:r w:rsidRPr="006631BB">
        <w:rPr>
          <w:b/>
          <w:lang w:eastAsia="zh-CN"/>
        </w:rPr>
        <w:t>R-6.1/4</w:t>
      </w:r>
      <w:r w:rsidRPr="006631BB">
        <w:rPr>
          <w:lang w:eastAsia="zh-CN"/>
        </w:rPr>
        <w:t xml:space="preserve">: The </w:t>
      </w:r>
      <w:r w:rsidRPr="006631BB">
        <w:t xml:space="preserve">DPI </w:t>
      </w:r>
      <w:r w:rsidRPr="006631BB">
        <w:rPr>
          <w:lang w:eastAsia="zh-CN"/>
        </w:rPr>
        <w:t>application level conditions (and optional flow level conditions) is required to</w:t>
      </w:r>
      <w:r w:rsidRPr="006631BB" w:rsidDel="00393B3D">
        <w:rPr>
          <w:lang w:eastAsia="zh-CN"/>
        </w:rPr>
        <w:t xml:space="preserve"> </w:t>
      </w:r>
      <w:r w:rsidRPr="006631BB">
        <w:rPr>
          <w:lang w:eastAsia="zh-CN"/>
        </w:rPr>
        <w:t xml:space="preserve">allow application identification based on unidirectional traffic (unidirectional DPI) </w:t>
      </w:r>
      <w:r w:rsidRPr="006631BB">
        <w:rPr>
          <w:szCs w:val="24"/>
        </w:rPr>
        <w:t>for all unidirectional applications and for bidirectional applications under the condition that one traffic direction allows an unambiguous identification</w:t>
      </w:r>
      <w:r w:rsidRPr="006631BB">
        <w:rPr>
          <w:lang w:eastAsia="zh-CN"/>
        </w:rPr>
        <w:t>.</w:t>
      </w:r>
    </w:p>
    <w:p w:rsidR="00CD51E3" w:rsidRPr="006631BB" w:rsidRDefault="00CD51E3" w:rsidP="00B70519">
      <w:pPr>
        <w:rPr>
          <w:lang w:eastAsia="zh-CN"/>
        </w:rPr>
      </w:pPr>
      <w:r w:rsidRPr="006631BB">
        <w:rPr>
          <w:rFonts w:ascii="Times New RomanPSMT" w:hAnsi="Times New RomanPSMT"/>
          <w:b/>
          <w:color w:val="000000"/>
          <w:szCs w:val="21"/>
          <w:lang w:eastAsia="zh-CN"/>
        </w:rPr>
        <w:t>R-6.1/5</w:t>
      </w:r>
      <w:r w:rsidRPr="006631BB">
        <w:rPr>
          <w:rFonts w:ascii="Times New RomanPSMT" w:hAnsi="Times New RomanPSMT"/>
          <w:color w:val="000000"/>
          <w:szCs w:val="21"/>
          <w:lang w:eastAsia="zh-CN"/>
        </w:rPr>
        <w:t xml:space="preserve">: The </w:t>
      </w:r>
      <w:r w:rsidRPr="006631BB">
        <w:rPr>
          <w:rFonts w:ascii="Times New RomanPSMT" w:hAnsi="Times New RomanPSMT"/>
          <w:color w:val="000000"/>
          <w:szCs w:val="21"/>
        </w:rPr>
        <w:t xml:space="preserve">DPI </w:t>
      </w:r>
      <w:r w:rsidRPr="006631BB">
        <w:rPr>
          <w:rFonts w:ascii="Times New RomanPSMT" w:hAnsi="Times New RomanPSMT"/>
          <w:color w:val="000000"/>
          <w:szCs w:val="21"/>
          <w:lang w:eastAsia="zh-CN"/>
        </w:rPr>
        <w:t>application level conditions and (optional flow level conditions) can optionally</w:t>
      </w:r>
      <w:r w:rsidRPr="006631BB" w:rsidDel="00C55C9B">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allow application identification based on bidirectional traffic (bidirectional DPI).</w:t>
      </w:r>
    </w:p>
    <w:p w:rsidR="00CD51E3" w:rsidRPr="006631BB" w:rsidRDefault="00CD51E3" w:rsidP="00B70519">
      <w:pPr>
        <w:rPr>
          <w:lang w:eastAsia="zh-CN"/>
        </w:rPr>
      </w:pPr>
      <w:r w:rsidRPr="006631BB">
        <w:rPr>
          <w:rFonts w:ascii="Times New RomanPSMT" w:hAnsi="Times New RomanPSMT"/>
          <w:b/>
          <w:color w:val="000000"/>
          <w:szCs w:val="21"/>
          <w:lang w:eastAsia="zh-CN"/>
        </w:rPr>
        <w:t>R-6.1/6:</w:t>
      </w:r>
      <w:r w:rsidRPr="006631BB">
        <w:rPr>
          <w:rFonts w:ascii="Times New RomanPSMT" w:hAnsi="Times New RomanPSMT"/>
          <w:color w:val="000000"/>
          <w:szCs w:val="21"/>
          <w:lang w:eastAsia="zh-CN"/>
        </w:rPr>
        <w:t xml:space="preserve"> </w:t>
      </w:r>
      <w:r w:rsidRPr="006631BB">
        <w:t xml:space="preserve">The information element(s) used in the flow level conditions </w:t>
      </w:r>
      <w:r w:rsidRPr="006631BB">
        <w:rPr>
          <w:lang w:eastAsia="zh-CN"/>
        </w:rPr>
        <w:t>are</w:t>
      </w:r>
      <w:r w:rsidRPr="006631BB">
        <w:t xml:space="preserve"> </w:t>
      </w:r>
      <w:r w:rsidRPr="006631BB">
        <w:rPr>
          <w:lang w:eastAsia="zh-CN"/>
        </w:rPr>
        <w:t xml:space="preserve">recommended </w:t>
      </w:r>
      <w:r w:rsidRPr="006631BB">
        <w:t xml:space="preserve">to </w:t>
      </w:r>
      <w:r w:rsidRPr="006631BB">
        <w:rPr>
          <w:lang w:eastAsia="zh-CN"/>
        </w:rPr>
        <w:t>comply</w:t>
      </w:r>
      <w:r w:rsidRPr="006631BB">
        <w:t xml:space="preserve"> with [</w:t>
      </w:r>
      <w:r w:rsidRPr="006631BB">
        <w:rPr>
          <w:lang w:eastAsia="zh-CN"/>
        </w:rPr>
        <w:t>b-</w:t>
      </w:r>
      <w:r w:rsidRPr="006631BB">
        <w:t>IETF RFC 5102</w:t>
      </w:r>
      <w:r w:rsidRPr="006631BB">
        <w:rPr>
          <w:lang w:eastAsia="zh-CN"/>
        </w:rPr>
        <w:t>]</w:t>
      </w:r>
      <w:r w:rsidRPr="006631BB">
        <w:rPr>
          <w:rFonts w:ascii="Times New RomanPSMT" w:hAnsi="Times New RomanPSMT"/>
          <w:b/>
          <w:color w:val="000000"/>
          <w:szCs w:val="21"/>
          <w:lang w:eastAsia="zh-CN"/>
        </w:rPr>
        <w:t>,</w:t>
      </w:r>
      <w:r w:rsidRPr="006631BB">
        <w:t xml:space="preserve"> as registered with IANA</w:t>
      </w:r>
      <w:r w:rsidRPr="006631BB">
        <w:rPr>
          <w:lang w:eastAsia="zh-CN"/>
        </w:rPr>
        <w:t xml:space="preserve"> [b-IETF IANA IPFIX].In such a case IEs are recommended</w:t>
      </w:r>
      <w:r w:rsidRPr="006631BB">
        <w:t xml:space="preserve"> to </w:t>
      </w:r>
      <w:r w:rsidRPr="006631BB">
        <w:rPr>
          <w:lang w:eastAsia="zh-CN"/>
        </w:rPr>
        <w:t>include</w:t>
      </w:r>
      <w:r w:rsidRPr="006631BB">
        <w:t xml:space="preserve"> IPFIX information elements related to the link (L2), network (L3) and transport (L4) protocol layers, following the basic IETF layered protocol architecture</w:t>
      </w:r>
      <w:r w:rsidRPr="006631BB">
        <w:rPr>
          <w:lang w:eastAsia="zh-CN"/>
        </w:rPr>
        <w:t>.</w:t>
      </w:r>
      <w:r w:rsidRPr="006631BB" w:rsidDel="007214D0">
        <w:t xml:space="preserve"> </w:t>
      </w:r>
    </w:p>
    <w:p w:rsidR="00CD51E3" w:rsidRPr="006631BB" w:rsidRDefault="00CD51E3" w:rsidP="00B70519">
      <w:pPr>
        <w:pStyle w:val="Note"/>
        <w:rPr>
          <w:rFonts w:eastAsia="DPBFL N+ Times"/>
          <w:lang w:eastAsia="zh-CN"/>
        </w:rPr>
      </w:pPr>
      <w:r w:rsidRPr="006631BB">
        <w:rPr>
          <w:rFonts w:eastAsia="DPBFL N+ Times"/>
          <w:lang w:eastAsia="zh-CN"/>
        </w:rPr>
        <w:t>NOTE – The IANA registry for IPFIX information elements can optionally be augmented to</w:t>
      </w:r>
      <w:r w:rsidRPr="006631BB" w:rsidDel="00C230ED">
        <w:rPr>
          <w:rFonts w:eastAsia="DPBFL N+ Times"/>
          <w:lang w:eastAsia="zh-CN"/>
        </w:rPr>
        <w:t xml:space="preserve"> </w:t>
      </w:r>
      <w:r w:rsidRPr="006631BB">
        <w:rPr>
          <w:rFonts w:eastAsia="DPBFL N+ Times"/>
          <w:lang w:eastAsia="zh-CN"/>
        </w:rPr>
        <w:t>include additional elements (by the IETF). The present IANA registry (as of the end of year 2011) is missing information elements for L4 protocols other than UDP and TCP (e.g., for SCTP and DCCP).</w:t>
      </w:r>
    </w:p>
    <w:p w:rsidR="00CD51E3" w:rsidRPr="006631BB" w:rsidRDefault="00CD51E3" w:rsidP="00B70519">
      <w:pPr>
        <w:rPr>
          <w:lang w:eastAsia="zh-CN"/>
        </w:rPr>
      </w:pPr>
      <w:r w:rsidRPr="006631BB">
        <w:rPr>
          <w:rFonts w:ascii="Times New RomanPSMT" w:hAnsi="Times New RomanPSMT"/>
          <w:b/>
          <w:color w:val="000000"/>
          <w:szCs w:val="21"/>
          <w:lang w:eastAsia="zh-CN"/>
        </w:rPr>
        <w:t>R-6.1/7:</w:t>
      </w:r>
      <w:r w:rsidRPr="006631BB">
        <w:rPr>
          <w:rFonts w:ascii="Times New RomanPSMT" w:hAnsi="Times New RomanPSMT"/>
          <w:color w:val="000000"/>
          <w:szCs w:val="21"/>
          <w:lang w:eastAsia="zh-CN"/>
        </w:rPr>
        <w:t xml:space="preserve"> </w:t>
      </w:r>
      <w:r w:rsidRPr="006631BB">
        <w:t>The information element(s)</w:t>
      </w:r>
      <w:r w:rsidRPr="006631BB">
        <w:rPr>
          <w:szCs w:val="24"/>
        </w:rPr>
        <w:t xml:space="preserve"> can optionally </w:t>
      </w:r>
      <w:r w:rsidRPr="006631BB">
        <w:rPr>
          <w:szCs w:val="24"/>
          <w:lang w:eastAsia="zh-CN"/>
        </w:rPr>
        <w:t xml:space="preserve">be </w:t>
      </w:r>
      <w:r w:rsidRPr="006631BB">
        <w:rPr>
          <w:szCs w:val="24"/>
        </w:rPr>
        <w:t>other L2, L3 or L4 related information elements outside the IPFIX registry</w:t>
      </w:r>
      <w:r w:rsidRPr="006631BB">
        <w:rPr>
          <w:szCs w:val="24"/>
          <w:lang w:eastAsia="zh-CN"/>
        </w:rPr>
        <w:t xml:space="preserve"> (called enterprise specific information elements in the IPFIX protocol [IETF RFC5101]).</w:t>
      </w:r>
    </w:p>
    <w:p w:rsidR="00CD51E3" w:rsidRPr="006631BB" w:rsidRDefault="00CD51E3" w:rsidP="00CD51E3">
      <w:pPr>
        <w:pStyle w:val="Heading2"/>
        <w:numPr>
          <w:ilvl w:val="1"/>
          <w:numId w:val="35"/>
        </w:numPr>
        <w:tabs>
          <w:tab w:val="clear" w:pos="1134"/>
          <w:tab w:val="clear" w:pos="1871"/>
          <w:tab w:val="clear" w:pos="2268"/>
          <w:tab w:val="left" w:pos="1191"/>
          <w:tab w:val="left" w:pos="1588"/>
          <w:tab w:val="left" w:pos="1985"/>
        </w:tabs>
        <w:spacing w:before="240"/>
        <w:rPr>
          <w:rFonts w:ascii="Times New RomanPSMT" w:hAnsi="Times New RomanPSMT"/>
          <w:color w:val="000000"/>
          <w:szCs w:val="21"/>
          <w:lang w:eastAsia="zh-CN"/>
        </w:rPr>
      </w:pPr>
      <w:bookmarkStart w:id="59" w:name="_Toc311188463"/>
      <w:r w:rsidRPr="006631BB">
        <w:rPr>
          <w:rFonts w:ascii="Times New RomanPSMT" w:hAnsi="Times New RomanPSMT"/>
          <w:color w:val="000000"/>
          <w:szCs w:val="21"/>
          <w:lang w:eastAsia="zh-CN"/>
        </w:rPr>
        <w:t>DPI signature management</w:t>
      </w:r>
      <w:bookmarkEnd w:id="59"/>
    </w:p>
    <w:p w:rsidR="00CD51E3" w:rsidRPr="006631BB" w:rsidRDefault="00CD51E3" w:rsidP="00CD51E3">
      <w:pPr>
        <w:rPr>
          <w:lang w:eastAsia="zh-CN"/>
        </w:rPr>
      </w:pPr>
      <w:r w:rsidRPr="006631BB">
        <w:rPr>
          <w:lang w:eastAsia="zh-CN"/>
        </w:rPr>
        <w:t>This clause defines requirements concerning operations on the DPI Signature Library. Such operations may be locally initiated by the DPI-FE, or by a remote network entity (see Figure 6-1). All possible types of remote network entities may be abstracted as the DPI policy decision functional entity that decides the signature-based rules to be enforced in the DPI-FE.</w:t>
      </w:r>
    </w:p>
    <w:p w:rsidR="00CD51E3" w:rsidRPr="006631BB" w:rsidRDefault="00CD51E3" w:rsidP="00CD51E3">
      <w:pPr>
        <w:rPr>
          <w:lang w:eastAsia="zh-CN"/>
        </w:rPr>
      </w:pPr>
    </w:p>
    <w:p w:rsidR="00CD51E3" w:rsidRPr="006631BB" w:rsidRDefault="00CD51E3" w:rsidP="00CD51E3">
      <w:pPr>
        <w:jc w:val="center"/>
      </w:pPr>
      <w:r w:rsidRPr="006631BB">
        <w:object w:dxaOrig="5926" w:dyaOrig="5958">
          <v:shape id="_x0000_i1028" type="#_x0000_t75" style="width:296.25pt;height:298.5pt" o:ole="">
            <v:imagedata r:id="rId20" o:title=""/>
          </v:shape>
          <o:OLEObject Type="Embed" ProgID="CorelDRAW.Graphic.14" ShapeID="_x0000_i1028" DrawAspect="Content" ObjectID="_1413654087" r:id="rId21"/>
        </w:object>
      </w:r>
    </w:p>
    <w:p w:rsidR="00CD51E3" w:rsidRPr="006631BB" w:rsidRDefault="00CD51E3" w:rsidP="00CD51E3">
      <w:pPr>
        <w:pStyle w:val="FigureNoTitle0"/>
        <w:rPr>
          <w:rFonts w:eastAsia="SimSun"/>
          <w:lang w:eastAsia="zh-CN"/>
        </w:rPr>
      </w:pPr>
      <w:r w:rsidRPr="006631BB">
        <w:t xml:space="preserve">Figure </w:t>
      </w:r>
      <w:r w:rsidRPr="006631BB">
        <w:rPr>
          <w:rFonts w:eastAsia="SimSun"/>
          <w:lang w:eastAsia="zh-CN"/>
        </w:rPr>
        <w:t>6-</w:t>
      </w:r>
      <w:r w:rsidRPr="006631BB">
        <w:t xml:space="preserve">1 – </w:t>
      </w:r>
      <w:r w:rsidRPr="006631BB">
        <w:rPr>
          <w:lang w:eastAsia="zh-CN"/>
        </w:rPr>
        <w:t xml:space="preserve">DPI signature management in scope of an example DPI functional entity architecture </w:t>
      </w:r>
      <w:r w:rsidRPr="006631BB">
        <w:t>(see also Figure 8-2 with regards to the internal interfaces)</w:t>
      </w:r>
    </w:p>
    <w:p w:rsidR="00CD51E3" w:rsidRPr="006631BB" w:rsidRDefault="00CD51E3" w:rsidP="00B70519">
      <w:r w:rsidRPr="006631BB">
        <w:t>The DPI Policy Decision functional entity would be associated with the RACF (in case of an NGN with a RACF), but its specification is out of scope for this Recommendation. It is included in Figure 6.1 because it contains the remote management functions for the DPI-FE.</w:t>
      </w:r>
    </w:p>
    <w:p w:rsidR="00CD51E3" w:rsidRPr="006631BB" w:rsidRDefault="00CD51E3" w:rsidP="00B70519">
      <w:pPr>
        <w:pStyle w:val="Heading3"/>
        <w:rPr>
          <w:lang w:eastAsia="zh-CN"/>
        </w:rPr>
      </w:pPr>
      <w:bookmarkStart w:id="60" w:name="_Toc283475517"/>
      <w:bookmarkStart w:id="61" w:name="_Toc311188464"/>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6.2.1</w:t>
        </w:r>
        <w:r w:rsidRPr="006631BB">
          <w:rPr>
            <w:lang w:eastAsia="zh-CN"/>
          </w:rPr>
          <w:tab/>
        </w:r>
      </w:smartTag>
      <w:r w:rsidRPr="006631BB">
        <w:rPr>
          <w:lang w:eastAsia="zh-CN"/>
        </w:rPr>
        <w:t>General signature</w:t>
      </w:r>
      <w:bookmarkEnd w:id="60"/>
      <w:r w:rsidRPr="006631BB">
        <w:rPr>
          <w:lang w:eastAsia="zh-CN"/>
        </w:rPr>
        <w:t xml:space="preserve"> requirements</w:t>
      </w:r>
      <w:bookmarkEnd w:id="61"/>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6.2.1</w:t>
        </w:r>
      </w:smartTag>
      <w:r w:rsidRPr="006631BB">
        <w:rPr>
          <w:rFonts w:ascii="Times New RomanPSMT" w:hAnsi="Times New RomanPSMT"/>
          <w:b/>
          <w:color w:val="000000"/>
          <w:szCs w:val="21"/>
          <w:lang w:eastAsia="zh-CN"/>
        </w:rPr>
        <w:t>/1</w:t>
      </w:r>
      <w:r w:rsidRPr="006631BB">
        <w:rPr>
          <w:rFonts w:ascii="Times New RomanPSMT" w:hAnsi="Times New RomanPSMT"/>
          <w:color w:val="000000"/>
          <w:szCs w:val="21"/>
          <w:lang w:eastAsia="zh-CN"/>
        </w:rPr>
        <w:t xml:space="preserve">: DPI signatures are required to be </w:t>
      </w:r>
      <w:r w:rsidRPr="006631BB">
        <w:rPr>
          <w:lang w:eastAsia="zh-CN"/>
        </w:rPr>
        <w:t xml:space="preserve">stored in the </w:t>
      </w:r>
      <w:r w:rsidRPr="006631BB">
        <w:rPr>
          <w:i/>
          <w:lang w:eastAsia="zh-CN"/>
        </w:rPr>
        <w:t xml:space="preserve">DPI signature library </w:t>
      </w:r>
      <w:r w:rsidRPr="006631BB">
        <w:rPr>
          <w:rFonts w:eastAsia="Malgun Gothic"/>
          <w:lang w:eastAsia="ko-KR"/>
        </w:rPr>
        <w:t xml:space="preserve">which is a </w:t>
      </w:r>
      <w:r w:rsidRPr="006631BB">
        <w:rPr>
          <w:lang w:eastAsia="ko-KR"/>
        </w:rPr>
        <w:t>sub-</w:t>
      </w:r>
      <w:r w:rsidRPr="006631BB">
        <w:rPr>
          <w:lang w:eastAsia="zh-CN"/>
        </w:rPr>
        <w:t xml:space="preserve">entity </w:t>
      </w:r>
      <w:r w:rsidRPr="006631BB">
        <w:rPr>
          <w:lang w:eastAsia="ko-KR"/>
        </w:rPr>
        <w:t xml:space="preserve">of </w:t>
      </w:r>
      <w:r w:rsidRPr="006631BB">
        <w:rPr>
          <w:lang w:eastAsia="zh-CN"/>
        </w:rPr>
        <w:t>the DPI-FE.</w:t>
      </w:r>
    </w:p>
    <w:p w:rsidR="00CD51E3" w:rsidRPr="006631BB" w:rsidRDefault="00CD51E3" w:rsidP="00B70519">
      <w:pPr>
        <w:pStyle w:val="Note"/>
        <w:rPr>
          <w:lang w:eastAsia="zh-CN"/>
        </w:rPr>
      </w:pPr>
      <w:bookmarkStart w:id="62" w:name="OLE_LINK5"/>
      <w:r w:rsidRPr="006631BB">
        <w:rPr>
          <w:lang w:eastAsia="zh-CN"/>
        </w:rPr>
        <w:t xml:space="preserve">NOTE – </w:t>
      </w:r>
      <w:bookmarkEnd w:id="62"/>
      <w:r w:rsidRPr="006631BB">
        <w:rPr>
          <w:lang w:eastAsia="zh-CN"/>
        </w:rPr>
        <w:t>The rationale behind a local DPI signature library is the fact that the packet identification function requires immediate access on the database content.</w:t>
      </w:r>
    </w:p>
    <w:p w:rsidR="00CD51E3" w:rsidRPr="006631BB" w:rsidRDefault="00CD51E3" w:rsidP="00B70519">
      <w:pPr>
        <w:rPr>
          <w:lang w:eastAsia="zh-CN"/>
        </w:rPr>
      </w:pPr>
      <w:r w:rsidRPr="006631BB">
        <w:rPr>
          <w:rFonts w:ascii="Times New RomanPSMT" w:hAnsi="Times New RomanPSMT"/>
          <w:color w:val="000000"/>
          <w:szCs w:val="21"/>
          <w:lang w:eastAsia="zh-CN"/>
        </w:rPr>
        <w:t>The</w:t>
      </w:r>
      <w:r w:rsidRPr="006631BB">
        <w:rPr>
          <w:lang w:eastAsia="zh-CN"/>
        </w:rPr>
        <w:t xml:space="preserve"> DPI signature may be used for</w:t>
      </w:r>
    </w:p>
    <w:p w:rsidR="00CD51E3" w:rsidRPr="006631BB" w:rsidRDefault="00B70519" w:rsidP="00B70519">
      <w:pPr>
        <w:pStyle w:val="enumlev1"/>
        <w:rPr>
          <w:lang w:eastAsia="zh-CN"/>
        </w:rPr>
      </w:pPr>
      <w:r w:rsidRPr="006631BB">
        <w:t>•</w:t>
      </w:r>
      <w:r w:rsidRPr="006631BB">
        <w:tab/>
      </w:r>
      <w:r w:rsidR="00CD51E3" w:rsidRPr="006631BB">
        <w:rPr>
          <w:lang w:eastAsia="zh-CN"/>
        </w:rPr>
        <w:t xml:space="preserve">approximate identification (e.g., behavioural, heuristics, etc.) and </w:t>
      </w:r>
    </w:p>
    <w:p w:rsidR="00CD51E3" w:rsidRPr="006631BB" w:rsidRDefault="00B70519" w:rsidP="00B70519">
      <w:pPr>
        <w:pStyle w:val="enumlev1"/>
        <w:rPr>
          <w:lang w:eastAsia="zh-CN"/>
        </w:rPr>
      </w:pPr>
      <w:r w:rsidRPr="006631BB">
        <w:t>•</w:t>
      </w:r>
      <w:r w:rsidRPr="006631BB">
        <w:tab/>
      </w:r>
      <w:r w:rsidR="00CD51E3" w:rsidRPr="006631BB">
        <w:rPr>
          <w:lang w:eastAsia="zh-CN"/>
        </w:rPr>
        <w:t>exact identification (e.g., exact matching rules).</w:t>
      </w:r>
    </w:p>
    <w:p w:rsidR="00CD51E3" w:rsidRPr="006631BB" w:rsidRDefault="00CD51E3" w:rsidP="00B70519">
      <w:pPr>
        <w:rPr>
          <w:lang w:eastAsia="zh-CN"/>
        </w:rPr>
      </w:pPr>
      <w:r w:rsidRPr="006631BB">
        <w:t>The</w:t>
      </w:r>
      <w:r w:rsidRPr="006631BB">
        <w:rPr>
          <w:lang w:eastAsia="zh-CN"/>
        </w:rPr>
        <w:t xml:space="preserve"> </w:t>
      </w:r>
      <w:r w:rsidRPr="006631BB">
        <w:t>language (formal or behavioural) used for specifying DPI policy rules in th</w:t>
      </w:r>
      <w:r w:rsidRPr="006631BB">
        <w:rPr>
          <w:lang w:eastAsia="zh-CN"/>
        </w:rPr>
        <w:t>is</w:t>
      </w:r>
      <w:r w:rsidRPr="006631BB">
        <w:t xml:space="preserve"> librar</w:t>
      </w:r>
      <w:r w:rsidRPr="006631BB">
        <w:rPr>
          <w:lang w:eastAsia="zh-CN"/>
        </w:rPr>
        <w:t>y</w:t>
      </w:r>
      <w:r w:rsidRPr="006631BB">
        <w:t>, as well as the</w:t>
      </w:r>
      <w:r w:rsidRPr="006631BB">
        <w:rPr>
          <w:lang w:eastAsia="zh-CN"/>
        </w:rPr>
        <w:t xml:space="preserve"> </w:t>
      </w:r>
      <w:r w:rsidRPr="006631BB">
        <w:t>matching rules themselves, are outside the scope of this Recommendation.</w:t>
      </w:r>
      <w:r w:rsidRPr="006631BB">
        <w:rPr>
          <w:lang w:eastAsia="zh-CN"/>
        </w:rPr>
        <w:t xml:space="preserve"> </w:t>
      </w:r>
      <w:r w:rsidRPr="006631BB">
        <w:t>This Recommendation only</w:t>
      </w:r>
      <w:r w:rsidRPr="006631BB">
        <w:rPr>
          <w:lang w:eastAsia="zh-CN"/>
        </w:rPr>
        <w:t xml:space="preserve"> </w:t>
      </w:r>
      <w:r w:rsidRPr="006631BB">
        <w:t>specifies that the DPI signature library</w:t>
      </w:r>
      <w:r w:rsidRPr="006631BB" w:rsidDel="00A05BE9">
        <w:t xml:space="preserve"> </w:t>
      </w:r>
      <w:r w:rsidRPr="006631BB">
        <w:t>exist, what</w:t>
      </w:r>
      <w:r w:rsidRPr="006631BB">
        <w:rPr>
          <w:lang w:eastAsia="zh-CN"/>
        </w:rPr>
        <w:t xml:space="preserve"> </w:t>
      </w:r>
      <w:r w:rsidRPr="006631BB">
        <w:t xml:space="preserve">DPI </w:t>
      </w:r>
      <w:r w:rsidRPr="006631BB">
        <w:rPr>
          <w:rFonts w:ascii="Times New RomanPSMT" w:hAnsi="Times New RomanPSMT"/>
          <w:szCs w:val="21"/>
          <w:lang w:eastAsia="zh-CN"/>
        </w:rPr>
        <w:t>signature</w:t>
      </w:r>
      <w:r w:rsidRPr="006631BB" w:rsidDel="00A05BE9">
        <w:t xml:space="preserve"> </w:t>
      </w:r>
      <w:r w:rsidRPr="006631BB">
        <w:t>(s) is</w:t>
      </w:r>
      <w:r w:rsidRPr="006631BB">
        <w:rPr>
          <w:lang w:eastAsia="zh-CN"/>
        </w:rPr>
        <w:t>/are</w:t>
      </w:r>
      <w:r w:rsidRPr="006631BB">
        <w:t>, and the library management functions.</w:t>
      </w:r>
      <w:r w:rsidRPr="006631BB">
        <w:rPr>
          <w:lang w:eastAsia="zh-CN"/>
        </w:rPr>
        <w:t xml:space="preserve"> </w:t>
      </w:r>
    </w:p>
    <w:p w:rsidR="00CD51E3" w:rsidRPr="006631BB" w:rsidRDefault="00CD51E3" w:rsidP="00B7051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6.2.1</w:t>
        </w:r>
      </w:smartTag>
      <w:r w:rsidRPr="006631BB">
        <w:rPr>
          <w:b/>
          <w:lang w:eastAsia="zh-CN"/>
        </w:rPr>
        <w:t>/2</w:t>
      </w:r>
      <w:r w:rsidRPr="006631BB">
        <w:rPr>
          <w:lang w:eastAsia="zh-CN"/>
        </w:rPr>
        <w:t>: The DPI signatures library is required to be securely maintained and not visible to unauthorized users.</w:t>
      </w:r>
    </w:p>
    <w:p w:rsidR="00CD51E3" w:rsidRPr="006631BB" w:rsidRDefault="00CD51E3" w:rsidP="00B70519">
      <w:pPr>
        <w:pStyle w:val="Heading2"/>
        <w:rPr>
          <w:lang w:eastAsia="zh-CN"/>
        </w:rPr>
      </w:pPr>
      <w:bookmarkStart w:id="63" w:name="_Toc311188465"/>
      <w:r w:rsidRPr="006631BB">
        <w:rPr>
          <w:lang w:eastAsia="zh-CN"/>
        </w:rPr>
        <w:t>6.2.2</w:t>
      </w:r>
      <w:r w:rsidRPr="006631BB">
        <w:rPr>
          <w:lang w:eastAsia="zh-CN"/>
        </w:rPr>
        <w:tab/>
        <w:t>Management of DPI signature library</w:t>
      </w:r>
      <w:bookmarkEnd w:id="63"/>
    </w:p>
    <w:p w:rsidR="00CD51E3" w:rsidRPr="006631BB" w:rsidRDefault="00CD51E3" w:rsidP="00B70519">
      <w:pPr>
        <w:rPr>
          <w:lang w:eastAsia="zh-CN"/>
        </w:rPr>
      </w:pPr>
      <w:r w:rsidRPr="006631BB">
        <w:rPr>
          <w:lang w:eastAsia="zh-CN"/>
        </w:rPr>
        <w:t>This clause defines requirements for management of DPI signatures library.</w:t>
      </w:r>
    </w:p>
    <w:p w:rsidR="00CD51E3" w:rsidRPr="006631BB" w:rsidRDefault="00CD51E3" w:rsidP="00B7051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lastRenderedPageBreak/>
          <w:t>6.</w:t>
        </w:r>
        <w:smartTag w:uri="urn:schemas-microsoft-com:office:smarttags" w:element="chsdate">
          <w:smartTagPr>
            <w:attr w:name="Year" w:val="1899"/>
            <w:attr w:name="Month" w:val="12"/>
            <w:attr w:name="Day" w:val="30"/>
            <w:attr w:name="IsLunarDate" w:val="False"/>
            <w:attr w:name="IsROCDate" w:val="False"/>
          </w:smartTagPr>
          <w:r w:rsidRPr="006631BB">
            <w:rPr>
              <w:lang w:eastAsia="zh-CN"/>
            </w:rPr>
            <w:t>2.2</w:t>
          </w:r>
        </w:smartTag>
      </w:smartTag>
      <w:r w:rsidRPr="006631BB">
        <w:rPr>
          <w:lang w:eastAsia="zh-CN"/>
        </w:rPr>
        <w:t>.1</w:t>
      </w:r>
      <w:r w:rsidRPr="006631BB">
        <w:rPr>
          <w:lang w:eastAsia="zh-CN"/>
        </w:rPr>
        <w:tab/>
        <w:t>Adding new signatures</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w:t>
        </w:r>
        <w:smartTag w:uri="urn:schemas-microsoft-com:office:smarttags" w:element="chsdate">
          <w:smartTagPr>
            <w:attr w:name="Year" w:val="1899"/>
            <w:attr w:name="Month" w:val="12"/>
            <w:attr w:name="Day" w:val="30"/>
            <w:attr w:name="IsLunarDate" w:val="False"/>
            <w:attr w:name="IsROCDate" w:val="False"/>
          </w:smartTagPr>
          <w:r w:rsidRPr="006631BB">
            <w:rPr>
              <w:rFonts w:ascii="Times New RomanPSMT" w:hAnsi="Times New RomanPSMT"/>
              <w:b/>
              <w:color w:val="000000"/>
              <w:szCs w:val="21"/>
              <w:lang w:eastAsia="zh-CN"/>
            </w:rPr>
            <w:t>2.2</w:t>
          </w:r>
        </w:smartTag>
      </w:smartTag>
      <w:r w:rsidRPr="006631BB">
        <w:rPr>
          <w:rFonts w:ascii="Times New RomanPSMT" w:hAnsi="Times New RomanPSMT"/>
          <w:b/>
          <w:color w:val="000000"/>
          <w:szCs w:val="21"/>
          <w:lang w:eastAsia="zh-CN"/>
        </w:rPr>
        <w:t>.1/1</w:t>
      </w:r>
      <w:r w:rsidRPr="006631BB">
        <w:rPr>
          <w:rFonts w:ascii="Times New RomanPSMT" w:hAnsi="Times New RomanPSMT"/>
          <w:color w:val="000000"/>
          <w:szCs w:val="21"/>
          <w:lang w:eastAsia="zh-CN"/>
        </w:rPr>
        <w:t xml:space="preserve">: </w:t>
      </w:r>
      <w:r w:rsidRPr="006631BB">
        <w:rPr>
          <w:lang w:eastAsia="zh-CN"/>
        </w:rPr>
        <w:t xml:space="preserve">It </w:t>
      </w:r>
      <w:r w:rsidRPr="006631BB">
        <w:t xml:space="preserve">is required </w:t>
      </w:r>
      <w:r w:rsidRPr="006631BB">
        <w:rPr>
          <w:lang w:eastAsia="zh-CN"/>
        </w:rPr>
        <w:t>to be able to add new DPI signatures to</w:t>
      </w:r>
      <w:r w:rsidRPr="006631BB">
        <w:t xml:space="preserve"> the DPI </w:t>
      </w:r>
      <w:r w:rsidRPr="006631BB">
        <w:rPr>
          <w:lang w:eastAsia="zh-CN"/>
        </w:rPr>
        <w:t>s</w:t>
      </w:r>
      <w:r w:rsidRPr="006631BB">
        <w:t xml:space="preserve">ignature </w:t>
      </w:r>
      <w:r w:rsidRPr="006631BB">
        <w:rPr>
          <w:lang w:eastAsia="zh-CN"/>
        </w:rPr>
        <w:t>l</w:t>
      </w:r>
      <w:r w:rsidRPr="006631BB">
        <w:t>ibrary</w:t>
      </w:r>
      <w:r w:rsidRPr="006631BB">
        <w:rPr>
          <w:lang w:eastAsia="zh-CN"/>
        </w:rPr>
        <w:t>.</w:t>
      </w:r>
    </w:p>
    <w:p w:rsidR="00CD51E3" w:rsidRPr="006631BB" w:rsidRDefault="00CD51E3" w:rsidP="00B7051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w:t>
        </w:r>
        <w:smartTag w:uri="urn:schemas-microsoft-com:office:smarttags" w:element="chsdate">
          <w:smartTagPr>
            <w:attr w:name="Year" w:val="1899"/>
            <w:attr w:name="Month" w:val="12"/>
            <w:attr w:name="Day" w:val="30"/>
            <w:attr w:name="IsLunarDate" w:val="False"/>
            <w:attr w:name="IsROCDate" w:val="False"/>
          </w:smartTagPr>
          <w:r w:rsidRPr="006631BB">
            <w:rPr>
              <w:lang w:eastAsia="zh-CN"/>
            </w:rPr>
            <w:t>2.2</w:t>
          </w:r>
        </w:smartTag>
      </w:smartTag>
      <w:r w:rsidRPr="006631BB">
        <w:rPr>
          <w:lang w:eastAsia="zh-CN"/>
        </w:rPr>
        <w:t>.2</w:t>
      </w:r>
      <w:r w:rsidRPr="006631BB">
        <w:rPr>
          <w:lang w:eastAsia="zh-CN"/>
        </w:rPr>
        <w:tab/>
        <w:t xml:space="preserve">Operations on existing signatures </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w:t>
        </w:r>
        <w:smartTag w:uri="urn:schemas-microsoft-com:office:smarttags" w:element="chsdate">
          <w:smartTagPr>
            <w:attr w:name="Year" w:val="1899"/>
            <w:attr w:name="Month" w:val="12"/>
            <w:attr w:name="Day" w:val="30"/>
            <w:attr w:name="IsLunarDate" w:val="False"/>
            <w:attr w:name="IsROCDate" w:val="False"/>
          </w:smartTagPr>
          <w:r w:rsidRPr="006631BB">
            <w:rPr>
              <w:rFonts w:ascii="Times New RomanPSMT" w:hAnsi="Times New RomanPSMT"/>
              <w:b/>
              <w:color w:val="000000"/>
              <w:szCs w:val="21"/>
              <w:lang w:eastAsia="zh-CN"/>
            </w:rPr>
            <w:t>2.2</w:t>
          </w:r>
        </w:smartTag>
      </w:smartTag>
      <w:r w:rsidRPr="006631BB">
        <w:rPr>
          <w:rFonts w:ascii="Times New RomanPSMT" w:hAnsi="Times New RomanPSMT"/>
          <w:b/>
          <w:color w:val="000000"/>
          <w:szCs w:val="21"/>
          <w:lang w:eastAsia="zh-CN"/>
        </w:rPr>
        <w:t>.2/1:</w:t>
      </w:r>
      <w:r w:rsidRPr="006631BB">
        <w:rPr>
          <w:rFonts w:ascii="Times New RomanPSMT" w:hAnsi="Times New RomanPSMT"/>
          <w:color w:val="000000"/>
          <w:szCs w:val="21"/>
          <w:lang w:eastAsia="zh-CN"/>
        </w:rPr>
        <w:t xml:space="preserve"> </w:t>
      </w:r>
      <w:r w:rsidRPr="006631BB">
        <w:rPr>
          <w:lang w:eastAsia="zh-CN"/>
        </w:rPr>
        <w:t xml:space="preserve">It </w:t>
      </w:r>
      <w:r w:rsidRPr="006631BB">
        <w:t>is required to</w:t>
      </w:r>
      <w:r w:rsidRPr="006631BB">
        <w:rPr>
          <w:b/>
        </w:rPr>
        <w:t xml:space="preserve"> </w:t>
      </w:r>
      <w:r w:rsidRPr="006631BB">
        <w:rPr>
          <w:lang w:eastAsia="zh-CN"/>
        </w:rPr>
        <w:t xml:space="preserve">be able to modify (update) existing signatures </w:t>
      </w:r>
      <w:r w:rsidRPr="006631BB">
        <w:t xml:space="preserve">in the DPI </w:t>
      </w:r>
      <w:r w:rsidRPr="006631BB">
        <w:rPr>
          <w:lang w:eastAsia="zh-CN"/>
        </w:rPr>
        <w:t>s</w:t>
      </w:r>
      <w:r w:rsidRPr="006631BB">
        <w:t xml:space="preserve">ignature </w:t>
      </w:r>
      <w:r w:rsidRPr="006631BB">
        <w:rPr>
          <w:lang w:eastAsia="zh-CN"/>
        </w:rPr>
        <w:t>l</w:t>
      </w:r>
      <w:r w:rsidRPr="006631BB">
        <w:t>ibrary</w:t>
      </w:r>
      <w:r w:rsidRPr="006631BB">
        <w:rPr>
          <w:lang w:eastAsia="zh-CN"/>
        </w:rPr>
        <w:t>.</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w:t>
        </w:r>
        <w:smartTag w:uri="urn:schemas-microsoft-com:office:smarttags" w:element="chsdate">
          <w:smartTagPr>
            <w:attr w:name="Year" w:val="1899"/>
            <w:attr w:name="Month" w:val="12"/>
            <w:attr w:name="Day" w:val="30"/>
            <w:attr w:name="IsLunarDate" w:val="False"/>
            <w:attr w:name="IsROCDate" w:val="False"/>
          </w:smartTagPr>
          <w:r w:rsidRPr="006631BB">
            <w:rPr>
              <w:rFonts w:ascii="Times New RomanPSMT" w:hAnsi="Times New RomanPSMT"/>
              <w:b/>
              <w:color w:val="000000"/>
              <w:szCs w:val="21"/>
              <w:lang w:eastAsia="zh-CN"/>
            </w:rPr>
            <w:t>2.2</w:t>
          </w:r>
        </w:smartTag>
      </w:smartTag>
      <w:r w:rsidRPr="006631BB">
        <w:rPr>
          <w:rFonts w:ascii="Times New RomanPSMT" w:hAnsi="Times New RomanPSMT"/>
          <w:b/>
          <w:color w:val="000000"/>
          <w:szCs w:val="21"/>
          <w:lang w:eastAsia="zh-CN"/>
        </w:rPr>
        <w:t>.2/2</w:t>
      </w:r>
      <w:r w:rsidRPr="006631BB">
        <w:rPr>
          <w:rFonts w:ascii="Times New RomanPSMT" w:hAnsi="Times New RomanPSMT"/>
          <w:color w:val="000000"/>
          <w:szCs w:val="21"/>
          <w:lang w:eastAsia="zh-CN"/>
        </w:rPr>
        <w:t xml:space="preserve">: </w:t>
      </w:r>
      <w:r w:rsidRPr="006631BB">
        <w:rPr>
          <w:lang w:eastAsia="zh-CN"/>
        </w:rPr>
        <w:t xml:space="preserve">It </w:t>
      </w:r>
      <w:r w:rsidRPr="006631BB">
        <w:t>is required to</w:t>
      </w:r>
      <w:r w:rsidRPr="006631BB">
        <w:rPr>
          <w:b/>
        </w:rPr>
        <w:t xml:space="preserve"> </w:t>
      </w:r>
      <w:r w:rsidRPr="006631BB">
        <w:rPr>
          <w:lang w:eastAsia="zh-CN"/>
        </w:rPr>
        <w:t xml:space="preserve">be able to enable and disable specific DPI signatures </w:t>
      </w:r>
      <w:r w:rsidRPr="006631BB">
        <w:t xml:space="preserve">in the DPI </w:t>
      </w:r>
      <w:r w:rsidRPr="006631BB">
        <w:rPr>
          <w:lang w:eastAsia="zh-CN"/>
        </w:rPr>
        <w:t>s</w:t>
      </w:r>
      <w:r w:rsidRPr="006631BB">
        <w:t xml:space="preserve">ignature </w:t>
      </w:r>
      <w:r w:rsidRPr="006631BB">
        <w:rPr>
          <w:lang w:eastAsia="zh-CN"/>
        </w:rPr>
        <w:t>l</w:t>
      </w:r>
      <w:r w:rsidRPr="006631BB">
        <w:t>ibrary</w:t>
      </w:r>
      <w:r w:rsidRPr="006631BB">
        <w:rPr>
          <w:lang w:eastAsia="zh-CN"/>
        </w:rPr>
        <w:t>.</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w:t>
        </w:r>
        <w:smartTag w:uri="urn:schemas-microsoft-com:office:smarttags" w:element="chsdate">
          <w:smartTagPr>
            <w:attr w:name="Year" w:val="1899"/>
            <w:attr w:name="Month" w:val="12"/>
            <w:attr w:name="Day" w:val="30"/>
            <w:attr w:name="IsLunarDate" w:val="False"/>
            <w:attr w:name="IsROCDate" w:val="False"/>
          </w:smartTagPr>
          <w:r w:rsidRPr="006631BB">
            <w:rPr>
              <w:rFonts w:ascii="Times New RomanPSMT" w:hAnsi="Times New RomanPSMT"/>
              <w:b/>
              <w:color w:val="000000"/>
              <w:szCs w:val="21"/>
              <w:lang w:eastAsia="zh-CN"/>
            </w:rPr>
            <w:t>2.2</w:t>
          </w:r>
        </w:smartTag>
      </w:smartTag>
      <w:r w:rsidRPr="006631BB">
        <w:rPr>
          <w:rFonts w:ascii="Times New RomanPSMT" w:hAnsi="Times New RomanPSMT"/>
          <w:b/>
          <w:color w:val="000000"/>
          <w:szCs w:val="21"/>
          <w:lang w:eastAsia="zh-CN"/>
        </w:rPr>
        <w:t>.2/3</w:t>
      </w:r>
      <w:r w:rsidRPr="006631BB">
        <w:rPr>
          <w:rFonts w:ascii="Times New RomanPSMT" w:hAnsi="Times New RomanPSMT"/>
          <w:color w:val="000000"/>
          <w:szCs w:val="21"/>
          <w:lang w:eastAsia="zh-CN"/>
        </w:rPr>
        <w:t xml:space="preserve">: </w:t>
      </w:r>
      <w:r w:rsidRPr="006631BB">
        <w:rPr>
          <w:lang w:eastAsia="zh-CN"/>
        </w:rPr>
        <w:t xml:space="preserve">It </w:t>
      </w:r>
      <w:r w:rsidRPr="006631BB">
        <w:t>is required to</w:t>
      </w:r>
      <w:r w:rsidRPr="006631BB">
        <w:rPr>
          <w:b/>
        </w:rPr>
        <w:t xml:space="preserve"> </w:t>
      </w:r>
      <w:r w:rsidRPr="006631BB">
        <w:rPr>
          <w:lang w:eastAsia="zh-CN"/>
        </w:rPr>
        <w:t xml:space="preserve">be able to delete (remove) specific DPI signatures </w:t>
      </w:r>
      <w:r w:rsidRPr="006631BB">
        <w:t xml:space="preserve">in the DPI </w:t>
      </w:r>
      <w:r w:rsidRPr="006631BB">
        <w:rPr>
          <w:lang w:eastAsia="zh-CN"/>
        </w:rPr>
        <w:t>s</w:t>
      </w:r>
      <w:r w:rsidRPr="006631BB">
        <w:t xml:space="preserve">ignature </w:t>
      </w:r>
      <w:r w:rsidRPr="006631BB">
        <w:rPr>
          <w:lang w:eastAsia="zh-CN"/>
        </w:rPr>
        <w:t>l</w:t>
      </w:r>
      <w:r w:rsidRPr="006631BB">
        <w:t>ibrary</w:t>
      </w:r>
      <w:r w:rsidRPr="006631BB">
        <w:rPr>
          <w:lang w:eastAsia="zh-CN"/>
        </w:rPr>
        <w:t>.</w:t>
      </w:r>
    </w:p>
    <w:p w:rsidR="00CD51E3" w:rsidRPr="006631BB" w:rsidRDefault="00CD51E3" w:rsidP="00B7051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6.2.2</w:t>
        </w:r>
      </w:smartTag>
      <w:r w:rsidRPr="006631BB">
        <w:rPr>
          <w:lang w:eastAsia="zh-CN"/>
        </w:rPr>
        <w:t>.3</w:t>
      </w:r>
      <w:r w:rsidRPr="006631BB">
        <w:rPr>
          <w:lang w:eastAsia="zh-CN"/>
        </w:rPr>
        <w:tab/>
        <w:t>The rule format exchanged through external interface</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6.2.2</w:t>
        </w:r>
      </w:smartTag>
      <w:r w:rsidRPr="006631BB">
        <w:rPr>
          <w:rFonts w:ascii="Times New RomanPSMT" w:hAnsi="Times New RomanPSMT"/>
          <w:b/>
          <w:color w:val="000000"/>
          <w:szCs w:val="21"/>
          <w:lang w:eastAsia="zh-CN"/>
        </w:rPr>
        <w:t>.3/1</w:t>
      </w:r>
      <w:r w:rsidRPr="006631BB">
        <w:rPr>
          <w:rFonts w:ascii="Times New RomanPSMT" w:hAnsi="Times New RomanPSMT"/>
          <w:color w:val="000000"/>
          <w:szCs w:val="21"/>
          <w:lang w:eastAsia="zh-CN"/>
        </w:rPr>
        <w:t xml:space="preserve">: </w:t>
      </w:r>
      <w:r w:rsidRPr="006631BB">
        <w:rPr>
          <w:lang w:eastAsia="zh-CN"/>
        </w:rPr>
        <w:t xml:space="preserve">The DPI signature for application identification exchanged through external interfaces (i.e., </w:t>
      </w:r>
      <w:r w:rsidRPr="006631BB">
        <w:rPr>
          <w:i/>
          <w:lang w:eastAsia="zh-CN"/>
        </w:rPr>
        <w:t>e1</w:t>
      </w:r>
      <w:r w:rsidRPr="006631BB">
        <w:rPr>
          <w:lang w:eastAsia="zh-CN"/>
        </w:rPr>
        <w:t xml:space="preserve"> and </w:t>
      </w:r>
      <w:r w:rsidRPr="006631BB">
        <w:rPr>
          <w:i/>
          <w:lang w:eastAsia="zh-CN"/>
        </w:rPr>
        <w:t>e2</w:t>
      </w:r>
      <w:r w:rsidRPr="006631BB">
        <w:rPr>
          <w:lang w:eastAsia="zh-CN"/>
        </w:rPr>
        <w:t xml:space="preserve"> in Figure 8-1) can optionally follow any rule format (see also clause 1.2).</w:t>
      </w:r>
    </w:p>
    <w:p w:rsidR="00CD51E3" w:rsidRPr="006631BB" w:rsidRDefault="00CD51E3" w:rsidP="00B70519">
      <w:pPr>
        <w:pStyle w:val="Heading3"/>
        <w:rPr>
          <w:lang w:eastAsia="zh-CN"/>
        </w:rPr>
      </w:pPr>
      <w:bookmarkStart w:id="64" w:name="_Toc311188466"/>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6.2.3</w:t>
        </w:r>
        <w:r w:rsidRPr="006631BB">
          <w:rPr>
            <w:lang w:eastAsia="zh-CN"/>
          </w:rPr>
          <w:tab/>
        </w:r>
      </w:smartTag>
      <w:r w:rsidRPr="006631BB">
        <w:rPr>
          <w:lang w:eastAsia="zh-CN"/>
        </w:rPr>
        <w:t>Location of management function</w:t>
      </w:r>
      <w:bookmarkEnd w:id="64"/>
    </w:p>
    <w:p w:rsidR="00CD51E3" w:rsidRPr="006631BB" w:rsidRDefault="00CD51E3" w:rsidP="00B7051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6.2.3</w:t>
        </w:r>
      </w:smartTag>
      <w:r w:rsidRPr="006631BB">
        <w:rPr>
          <w:b/>
          <w:lang w:eastAsia="zh-CN"/>
        </w:rPr>
        <w:t>/1</w:t>
      </w:r>
      <w:r w:rsidRPr="006631BB">
        <w:rPr>
          <w:lang w:eastAsia="zh-CN"/>
        </w:rPr>
        <w:t xml:space="preserve">: </w:t>
      </w:r>
      <w:r w:rsidRPr="006631BB">
        <w:t xml:space="preserve">The DPI </w:t>
      </w:r>
      <w:r w:rsidRPr="006631BB">
        <w:rPr>
          <w:lang w:eastAsia="zh-CN"/>
        </w:rPr>
        <w:t>s</w:t>
      </w:r>
      <w:r w:rsidRPr="006631BB">
        <w:t>ignature management actions specified in clause 6.</w:t>
      </w:r>
      <w:r w:rsidRPr="006631BB">
        <w:rPr>
          <w:lang w:eastAsia="zh-CN"/>
        </w:rPr>
        <w:t>2</w:t>
      </w:r>
      <w:r w:rsidRPr="006631BB">
        <w:t>.</w:t>
      </w:r>
      <w:r w:rsidRPr="006631BB">
        <w:rPr>
          <w:lang w:eastAsia="zh-CN"/>
        </w:rPr>
        <w:t>2</w:t>
      </w:r>
      <w:r w:rsidRPr="006631BB">
        <w:t xml:space="preserve"> </w:t>
      </w:r>
      <w:r w:rsidRPr="006631BB">
        <w:rPr>
          <w:lang w:eastAsia="zh-CN"/>
        </w:rPr>
        <w:t>are required to</w:t>
      </w:r>
      <w:r w:rsidRPr="006631BB">
        <w:t xml:space="preserve"> be performed locally from the DPI </w:t>
      </w:r>
      <w:r w:rsidRPr="006631BB">
        <w:rPr>
          <w:lang w:eastAsia="zh-CN"/>
        </w:rPr>
        <w:t>f</w:t>
      </w:r>
      <w:r w:rsidRPr="006631BB">
        <w:t xml:space="preserve">unctional </w:t>
      </w:r>
      <w:r w:rsidRPr="006631BB">
        <w:rPr>
          <w:lang w:eastAsia="zh-CN"/>
        </w:rPr>
        <w:t>e</w:t>
      </w:r>
      <w:r w:rsidRPr="006631BB">
        <w:t xml:space="preserve">ntity or remotely or both </w:t>
      </w:r>
      <w:r w:rsidRPr="006631BB">
        <w:rPr>
          <w:lang w:eastAsia="zh-CN"/>
        </w:rPr>
        <w:t xml:space="preserve">(see Figure 6-1). </w:t>
      </w:r>
    </w:p>
    <w:p w:rsidR="00CD51E3" w:rsidRPr="006631BB" w:rsidRDefault="00CD51E3" w:rsidP="00B70519">
      <w:pPr>
        <w:pStyle w:val="Heading3"/>
        <w:rPr>
          <w:lang w:eastAsia="zh-CN"/>
        </w:rPr>
      </w:pPr>
      <w:bookmarkStart w:id="65" w:name="_Toc311188467"/>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6.2.4</w:t>
        </w:r>
        <w:r w:rsidRPr="006631BB">
          <w:rPr>
            <w:lang w:eastAsia="zh-CN"/>
          </w:rPr>
          <w:tab/>
        </w:r>
      </w:smartTag>
      <w:r w:rsidRPr="006631BB">
        <w:rPr>
          <w:lang w:eastAsia="zh-CN"/>
        </w:rPr>
        <w:t>Initiation of management actions</w:t>
      </w:r>
      <w:bookmarkEnd w:id="65"/>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6.2.4</w:t>
        </w:r>
      </w:smartTag>
      <w:r w:rsidRPr="006631BB">
        <w:rPr>
          <w:rFonts w:ascii="Times New RomanPSMT" w:hAnsi="Times New RomanPSMT"/>
          <w:b/>
          <w:color w:val="000000"/>
          <w:szCs w:val="21"/>
          <w:lang w:eastAsia="zh-CN"/>
        </w:rPr>
        <w:t>/1</w:t>
      </w:r>
      <w:r w:rsidRPr="006631BB">
        <w:rPr>
          <w:rFonts w:ascii="Times New RomanPSMT" w:hAnsi="Times New RomanPSMT"/>
          <w:color w:val="000000"/>
          <w:szCs w:val="21"/>
          <w:lang w:eastAsia="zh-CN"/>
        </w:rPr>
        <w:t xml:space="preserve">: </w:t>
      </w:r>
      <w:r w:rsidRPr="006631BB">
        <w:rPr>
          <w:lang w:eastAsia="zh-CN"/>
        </w:rPr>
        <w:t>It is required to support the push mode regarding DPI signature operations, when the operations are remotely initiated (e.g., by the DPI-PDFE in Figure 6-1).</w:t>
      </w:r>
    </w:p>
    <w:p w:rsidR="00CD51E3" w:rsidRPr="006631BB" w:rsidRDefault="00CD51E3" w:rsidP="00B7051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6.2.4</w:t>
        </w:r>
      </w:smartTag>
      <w:r w:rsidRPr="006631BB">
        <w:rPr>
          <w:rFonts w:ascii="Times New RomanPSMT" w:hAnsi="Times New RomanPSMT"/>
          <w:b/>
          <w:color w:val="000000"/>
          <w:szCs w:val="21"/>
          <w:lang w:eastAsia="zh-CN"/>
        </w:rPr>
        <w:t>/2</w:t>
      </w:r>
      <w:r w:rsidRPr="006631BB">
        <w:rPr>
          <w:rFonts w:ascii="Times New RomanPSMT" w:hAnsi="Times New RomanPSMT"/>
          <w:color w:val="000000"/>
          <w:szCs w:val="21"/>
          <w:lang w:eastAsia="zh-CN"/>
        </w:rPr>
        <w:t xml:space="preserve">: </w:t>
      </w:r>
      <w:r w:rsidRPr="006631BB">
        <w:rPr>
          <w:lang w:eastAsia="zh-CN"/>
        </w:rPr>
        <w:t>It is required to support the pull mode regarding the DPI signature operations, when the operations are locally initiated by the DPI-FE. The notion of pull means that the DPI-FE local management function requests the DPI-PDFE to perform a management action on a new or existing signature.</w:t>
      </w:r>
    </w:p>
    <w:p w:rsidR="00CD51E3" w:rsidRPr="006631BB" w:rsidRDefault="00CD51E3" w:rsidP="00B70519">
      <w:pPr>
        <w:rPr>
          <w:lang w:eastAsia="zh-CN"/>
        </w:rPr>
      </w:pPr>
      <w:r w:rsidRPr="006631BB">
        <w:rPr>
          <w:lang w:eastAsia="zh-CN"/>
        </w:rPr>
        <w:t>How a DPI-FE could initiate a request is out of scope of this Recommendation.</w:t>
      </w:r>
    </w:p>
    <w:p w:rsidR="00CD51E3" w:rsidRPr="006631BB" w:rsidRDefault="00CD51E3" w:rsidP="00163E89">
      <w:pPr>
        <w:pStyle w:val="Heading2"/>
        <w:rPr>
          <w:lang w:eastAsia="zh-CN"/>
        </w:rPr>
      </w:pPr>
      <w:bookmarkStart w:id="66" w:name="_Toc283475518"/>
      <w:bookmarkStart w:id="67" w:name="_Toc311188468"/>
      <w:r w:rsidRPr="006631BB">
        <w:rPr>
          <w:lang w:eastAsia="zh-CN"/>
        </w:rPr>
        <w:t>6.3</w:t>
      </w:r>
      <w:r w:rsidRPr="006631BB">
        <w:rPr>
          <w:lang w:eastAsia="zh-CN"/>
        </w:rPr>
        <w:tab/>
      </w:r>
      <w:bookmarkEnd w:id="66"/>
      <w:r w:rsidRPr="006631BB">
        <w:rPr>
          <w:lang w:eastAsia="zh-CN"/>
        </w:rPr>
        <w:t>Traffic inspection aspects</w:t>
      </w:r>
      <w:bookmarkEnd w:id="67"/>
    </w:p>
    <w:p w:rsidR="00CD51E3" w:rsidRPr="006631BB" w:rsidRDefault="00CD51E3" w:rsidP="00163E89">
      <w:pPr>
        <w:rPr>
          <w:lang w:eastAsia="zh-CN"/>
        </w:rPr>
      </w:pPr>
      <w:r w:rsidRPr="006631BB">
        <w:rPr>
          <w:lang w:eastAsia="zh-CN"/>
        </w:rPr>
        <w:t>This clause addresses the aspects concerning the types of traffic subject to DPI.</w:t>
      </w:r>
    </w:p>
    <w:p w:rsidR="00CD51E3" w:rsidRPr="006631BB" w:rsidRDefault="00CD51E3" w:rsidP="00163E89">
      <w:pPr>
        <w:pStyle w:val="Heading3"/>
        <w:rPr>
          <w:lang w:eastAsia="zh-CN"/>
        </w:rPr>
      </w:pPr>
      <w:bookmarkStart w:id="68" w:name="_Toc283475519"/>
      <w:bookmarkStart w:id="69" w:name="_Toc311188469"/>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6.3.1</w:t>
        </w:r>
        <w:r w:rsidRPr="006631BB">
          <w:rPr>
            <w:lang w:eastAsia="zh-CN"/>
          </w:rPr>
          <w:tab/>
        </w:r>
      </w:smartTag>
      <w:bookmarkEnd w:id="68"/>
      <w:r w:rsidRPr="006631BB">
        <w:rPr>
          <w:lang w:eastAsia="zh-CN"/>
        </w:rPr>
        <w:t>Flow identification aspects</w:t>
      </w:r>
      <w:bookmarkEnd w:id="69"/>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6.3.1</w:t>
        </w:r>
      </w:smartTag>
      <w:r w:rsidRPr="006631BB">
        <w:rPr>
          <w:rFonts w:ascii="Times New RomanPSMT" w:hAnsi="Times New RomanPSMT"/>
          <w:b/>
          <w:color w:val="000000"/>
          <w:szCs w:val="21"/>
          <w:lang w:eastAsia="zh-CN"/>
        </w:rPr>
        <w:t>/1</w:t>
      </w:r>
      <w:r w:rsidRPr="006631BB">
        <w:rPr>
          <w:rFonts w:ascii="Times New RomanPSMT" w:hAnsi="Times New RomanPSMT"/>
          <w:color w:val="000000"/>
          <w:szCs w:val="21"/>
          <w:lang w:eastAsia="zh-CN"/>
        </w:rPr>
        <w:t xml:space="preserve">: </w:t>
      </w:r>
      <w:r w:rsidRPr="006631BB">
        <w:rPr>
          <w:lang w:eastAsia="zh-CN"/>
        </w:rPr>
        <w:t>The DPI Functional Entity is recommended to support the identification of applications, without flow level inspection (see also Figure VII-7).</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6.3.1</w:t>
        </w:r>
      </w:smartTag>
      <w:r w:rsidRPr="006631BB">
        <w:rPr>
          <w:rFonts w:ascii="Times New RomanPSMT" w:hAnsi="Times New RomanPSMT"/>
          <w:b/>
          <w:color w:val="000000"/>
          <w:szCs w:val="21"/>
          <w:lang w:eastAsia="zh-CN"/>
        </w:rPr>
        <w:t>/2</w:t>
      </w:r>
      <w:r w:rsidRPr="006631BB">
        <w:rPr>
          <w:rFonts w:ascii="Times New RomanPSMT" w:hAnsi="Times New RomanPSMT"/>
          <w:color w:val="000000"/>
          <w:szCs w:val="21"/>
          <w:lang w:eastAsia="zh-CN"/>
        </w:rPr>
        <w:t xml:space="preserve">: </w:t>
      </w:r>
      <w:r w:rsidRPr="006631BB">
        <w:rPr>
          <w:lang w:eastAsia="zh-CN"/>
        </w:rPr>
        <w:t>Any DPI scenario can optionally be initially flow-independent, i.e. the provided DPI policy rule to the DPI-FE would not contain a flow descriptor. However, the rule could request to collect interested flow information.</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6.3.1</w:t>
        </w:r>
      </w:smartTag>
      <w:r w:rsidRPr="006631BB">
        <w:rPr>
          <w:rFonts w:ascii="Times New RomanPSMT" w:hAnsi="Times New RomanPSMT"/>
          <w:b/>
          <w:color w:val="000000"/>
          <w:szCs w:val="21"/>
          <w:lang w:eastAsia="zh-CN"/>
        </w:rPr>
        <w:t>/3</w:t>
      </w:r>
      <w:r w:rsidRPr="006631BB">
        <w:rPr>
          <w:rFonts w:ascii="Times New RomanPSMT" w:hAnsi="Times New RomanPSMT"/>
          <w:color w:val="000000"/>
          <w:szCs w:val="21"/>
          <w:lang w:eastAsia="zh-CN"/>
        </w:rPr>
        <w:t>:</w:t>
      </w:r>
      <w:r w:rsidRPr="006631BB">
        <w:rPr>
          <w:lang w:eastAsia="zh-CN"/>
        </w:rPr>
        <w:t xml:space="preserve"> </w:t>
      </w:r>
      <w:r w:rsidRPr="006631BB">
        <w:rPr>
          <w:rFonts w:ascii="Times New RomanPSMT" w:hAnsi="Times New RomanPSMT"/>
          <w:color w:val="000000"/>
          <w:szCs w:val="21"/>
          <w:lang w:eastAsia="zh-CN"/>
        </w:rPr>
        <w:t>Such a request is required to provide an</w:t>
      </w:r>
      <w:r w:rsidRPr="006631BB">
        <w:rPr>
          <w:lang w:eastAsia="zh-CN"/>
        </w:rPr>
        <w:t xml:space="preserve"> IPFIX flow key plus the optional completion of lacking flow information. </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6.3.1</w:t>
        </w:r>
      </w:smartTag>
      <w:r w:rsidRPr="006631BB">
        <w:rPr>
          <w:rFonts w:ascii="Times New RomanPSMT" w:hAnsi="Times New RomanPSMT"/>
          <w:b/>
          <w:color w:val="000000"/>
          <w:szCs w:val="21"/>
          <w:lang w:eastAsia="zh-CN"/>
        </w:rPr>
        <w:t>/4</w:t>
      </w:r>
      <w:r w:rsidRPr="006631BB">
        <w:rPr>
          <w:rFonts w:ascii="Times New RomanPSMT" w:hAnsi="Times New RomanPSMT"/>
          <w:color w:val="000000"/>
          <w:szCs w:val="21"/>
          <w:lang w:eastAsia="zh-CN"/>
        </w:rPr>
        <w:t xml:space="preserve">: </w:t>
      </w:r>
      <w:r w:rsidRPr="006631BB">
        <w:rPr>
          <w:lang w:eastAsia="zh-CN"/>
        </w:rPr>
        <w:t xml:space="preserve">DPI functional entity </w:t>
      </w:r>
      <w:r w:rsidRPr="006631BB">
        <w:rPr>
          <w:lang w:eastAsia="ko-KR"/>
        </w:rPr>
        <w:t>can optionally require a</w:t>
      </w:r>
      <w:r w:rsidRPr="006631BB">
        <w:rPr>
          <w:lang w:eastAsia="zh-CN"/>
        </w:rPr>
        <w:t xml:space="preserve"> </w:t>
      </w:r>
      <w:r w:rsidRPr="006631BB">
        <w:rPr>
          <w:lang w:eastAsia="ko-KR"/>
        </w:rPr>
        <w:t>complete recognition</w:t>
      </w:r>
      <w:r w:rsidRPr="006631BB">
        <w:rPr>
          <w:lang w:eastAsia="zh-CN"/>
        </w:rPr>
        <w:t xml:space="preserve"> of IPFIX flow</w:t>
      </w:r>
      <w:r w:rsidRPr="006631BB">
        <w:rPr>
          <w:lang w:eastAsia="ko-KR"/>
        </w:rPr>
        <w:t xml:space="preserve"> </w:t>
      </w:r>
      <w:r w:rsidRPr="006631BB">
        <w:rPr>
          <w:lang w:eastAsia="zh-CN"/>
        </w:rPr>
        <w:t xml:space="preserve">identifier based on a given IPFIX flow key </w:t>
      </w:r>
      <w:r w:rsidRPr="006631BB">
        <w:rPr>
          <w:lang w:eastAsia="ko-KR"/>
        </w:rPr>
        <w:t>and</w:t>
      </w:r>
      <w:r w:rsidRPr="006631BB">
        <w:rPr>
          <w:lang w:eastAsia="zh-CN"/>
        </w:rPr>
        <w:t xml:space="preserve"> the inspection of multiple subsequent packets. </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6.3.1</w:t>
        </w:r>
      </w:smartTag>
      <w:r w:rsidRPr="006631BB">
        <w:rPr>
          <w:rFonts w:ascii="Times New RomanPSMT" w:hAnsi="Times New RomanPSMT"/>
          <w:b/>
          <w:color w:val="000000"/>
          <w:szCs w:val="21"/>
          <w:lang w:eastAsia="zh-CN"/>
        </w:rPr>
        <w:t>/5</w:t>
      </w:r>
      <w:r w:rsidRPr="006631BB">
        <w:rPr>
          <w:rFonts w:ascii="Times New RomanPSMT" w:hAnsi="Times New RomanPSMT"/>
          <w:color w:val="000000"/>
          <w:szCs w:val="21"/>
          <w:lang w:eastAsia="zh-CN"/>
        </w:rPr>
        <w:t xml:space="preserve">: </w:t>
      </w:r>
      <w:r w:rsidRPr="006631BB">
        <w:rPr>
          <w:lang w:eastAsia="zh-CN"/>
        </w:rPr>
        <w:t>The reporting action of a complete or incomplete IPFIX flow</w:t>
      </w:r>
      <w:r w:rsidRPr="006631BB">
        <w:rPr>
          <w:lang w:eastAsia="ko-KR"/>
        </w:rPr>
        <w:t xml:space="preserve"> </w:t>
      </w:r>
      <w:r w:rsidRPr="006631BB">
        <w:rPr>
          <w:lang w:eastAsia="zh-CN"/>
        </w:rPr>
        <w:t>identifier by the DPI-FE to a remote network entity can optionally be conditional (e.g., event-driven, timer-controlled, etc.).</w:t>
      </w:r>
    </w:p>
    <w:p w:rsidR="00CD51E3" w:rsidRPr="006631BB" w:rsidRDefault="00CD51E3" w:rsidP="00163E89">
      <w:pPr>
        <w:pStyle w:val="Heading3"/>
        <w:rPr>
          <w:lang w:eastAsia="zh-CN"/>
        </w:rPr>
      </w:pPr>
      <w:bookmarkStart w:id="70" w:name="_Toc283475520"/>
      <w:bookmarkStart w:id="71" w:name="_Toc311188470"/>
      <w:smartTag w:uri="urn:schemas-microsoft-com:office:smarttags" w:element="chsdate">
        <w:smartTagPr>
          <w:attr w:name="IsROCDate" w:val="False"/>
          <w:attr w:name="IsLunarDate" w:val="False"/>
          <w:attr w:name="Day" w:val="30"/>
          <w:attr w:name="Month" w:val="12"/>
          <w:attr w:name="Year" w:val="1899"/>
        </w:smartTagPr>
        <w:r w:rsidRPr="006631BB">
          <w:rPr>
            <w:lang w:eastAsia="zh-CN"/>
          </w:rPr>
          <w:lastRenderedPageBreak/>
          <w:t>6.3.2</w:t>
        </w:r>
        <w:r w:rsidRPr="006631BB">
          <w:rPr>
            <w:lang w:eastAsia="zh-CN"/>
          </w:rPr>
          <w:tab/>
          <w:t>P</w:t>
        </w:r>
      </w:smartTag>
      <w:r w:rsidRPr="006631BB">
        <w:rPr>
          <w:lang w:eastAsia="zh-CN"/>
        </w:rPr>
        <w:t>rotocol-stack aware and protocol-stack agnostic DPI aspects</w:t>
      </w:r>
      <w:bookmarkEnd w:id="70"/>
      <w:bookmarkEnd w:id="71"/>
    </w:p>
    <w:p w:rsidR="00CD51E3" w:rsidRPr="006631BB" w:rsidRDefault="00CD51E3" w:rsidP="00163E89">
      <w:pPr>
        <w:rPr>
          <w:lang w:eastAsia="zh-CN"/>
        </w:rPr>
      </w:pPr>
      <w:r w:rsidRPr="006631BB">
        <w:rPr>
          <w:lang w:eastAsia="zh-CN"/>
        </w:rPr>
        <w:t>The DPI identification function (within a DPI-FE) is responsible for application identification and concerns the compare and search operations, based on the DPI signature, against an incoming packet (PDU). There are two options: the DPI-FE is either aware of the internal PDU structure (i.e., “</w:t>
      </w:r>
      <w:r w:rsidRPr="006631BB">
        <w:rPr>
          <w:i/>
          <w:lang w:eastAsia="zh-CN"/>
        </w:rPr>
        <w:t>protocol stack aware DPI-FE</w:t>
      </w:r>
      <w:r w:rsidRPr="006631BB">
        <w:rPr>
          <w:lang w:eastAsia="zh-CN"/>
        </w:rPr>
        <w:t>”) or unaware of the structure (“</w:t>
      </w:r>
      <w:r w:rsidRPr="006631BB">
        <w:rPr>
          <w:i/>
          <w:lang w:eastAsia="zh-CN"/>
        </w:rPr>
        <w:t>protocol stack agnostic DPI-FE</w:t>
      </w:r>
      <w:r w:rsidRPr="006631BB">
        <w:rPr>
          <w:lang w:eastAsia="zh-CN"/>
        </w:rPr>
        <w:t>”).</w:t>
      </w:r>
    </w:p>
    <w:p w:rsidR="00CD51E3" w:rsidRPr="006631BB" w:rsidRDefault="00CD51E3" w:rsidP="00163E89">
      <w:pPr>
        <w:rPr>
          <w:lang w:eastAsia="zh-CN"/>
        </w:rPr>
      </w:pPr>
      <w:r w:rsidRPr="006631BB">
        <w:rPr>
          <w:lang w:eastAsia="zh-CN"/>
        </w:rPr>
        <w:t>Both options may provide the same identification result and be functionally equivalent. The main difference is that the protocol stack aware identification logic may be more efficient.</w:t>
      </w:r>
    </w:p>
    <w:p w:rsidR="00CD51E3" w:rsidRPr="006631BB" w:rsidRDefault="00CD51E3" w:rsidP="00163E89">
      <w:pPr>
        <w:rPr>
          <w:lang w:eastAsia="zh-CN"/>
        </w:rPr>
      </w:pPr>
      <w:r w:rsidRPr="006631BB">
        <w:rPr>
          <w:lang w:eastAsia="zh-CN"/>
        </w:rPr>
        <w:t xml:space="preserve">It is useful to distinguish the following two types of analysis regarding operational efficiency (i.e., application identification and optional flow identification): </w:t>
      </w:r>
    </w:p>
    <w:p w:rsidR="00CD51E3" w:rsidRPr="006631BB" w:rsidRDefault="00260CA8" w:rsidP="00163E89">
      <w:pPr>
        <w:pStyle w:val="enumlev1"/>
        <w:rPr>
          <w:lang w:eastAsia="zh-CN"/>
        </w:rPr>
      </w:pPr>
      <w:r>
        <w:rPr>
          <w:lang w:eastAsia="zh-CN"/>
        </w:rPr>
        <w:t>a</w:t>
      </w:r>
      <w:r w:rsidR="00163E89" w:rsidRPr="006631BB">
        <w:rPr>
          <w:lang w:eastAsia="zh-CN"/>
        </w:rPr>
        <w:t>)</w:t>
      </w:r>
      <w:r w:rsidR="00163E89" w:rsidRPr="006631BB">
        <w:rPr>
          <w:lang w:eastAsia="zh-CN"/>
        </w:rPr>
        <w:tab/>
      </w:r>
      <w:r w:rsidR="00CD51E3" w:rsidRPr="006631BB">
        <w:rPr>
          <w:lang w:eastAsia="zh-CN"/>
        </w:rPr>
        <w:t>Predetermined Payload area Analysis (PPA): When packets (flow) correspond to a</w:t>
      </w:r>
      <w:r w:rsidR="00CD51E3" w:rsidRPr="006631BB" w:rsidDel="00F167F3">
        <w:rPr>
          <w:lang w:eastAsia="zh-CN"/>
        </w:rPr>
        <w:t xml:space="preserve"> </w:t>
      </w:r>
      <w:r w:rsidR="00CD51E3" w:rsidRPr="006631BB">
        <w:rPr>
          <w:lang w:eastAsia="zh-CN"/>
        </w:rPr>
        <w:t xml:space="preserve">known application with a clearly defined payload structure, the DPI-FE may inspect the fixed predetermined location of the payload (i.e., the protocol-stack aware packet inspection mode). </w:t>
      </w:r>
    </w:p>
    <w:p w:rsidR="00CD51E3" w:rsidRPr="006631BB" w:rsidRDefault="00260CA8" w:rsidP="00163E89">
      <w:pPr>
        <w:pStyle w:val="enumlev1"/>
        <w:rPr>
          <w:lang w:eastAsia="zh-CN"/>
        </w:rPr>
      </w:pPr>
      <w:r>
        <w:rPr>
          <w:lang w:eastAsia="zh-CN"/>
        </w:rPr>
        <w:t>b</w:t>
      </w:r>
      <w:r w:rsidR="00163E89" w:rsidRPr="006631BB">
        <w:rPr>
          <w:lang w:eastAsia="zh-CN"/>
        </w:rPr>
        <w:t>)</w:t>
      </w:r>
      <w:r w:rsidR="00163E89" w:rsidRPr="006631BB">
        <w:rPr>
          <w:lang w:eastAsia="zh-CN"/>
        </w:rPr>
        <w:tab/>
      </w:r>
      <w:r w:rsidR="00CD51E3" w:rsidRPr="006631BB">
        <w:rPr>
          <w:lang w:eastAsia="zh-CN"/>
        </w:rPr>
        <w:t xml:space="preserve">Full Payload area Analysis (FPA): When packets (flow) do not correspond to a known application or the structure of the application payload is not clearly defined or known, the DPI-FE inspects the “entire payload area” (i.e., the protocol-stack agnostic packet inspection mode). </w:t>
      </w:r>
    </w:p>
    <w:p w:rsidR="00CD51E3" w:rsidRPr="006631BB" w:rsidRDefault="00CD51E3" w:rsidP="00163E89">
      <w:pPr>
        <w:rPr>
          <w:i/>
          <w:lang w:eastAsia="zh-CN"/>
        </w:rPr>
      </w:pPr>
      <w:r w:rsidRPr="006631BB">
        <w:rPr>
          <w:lang w:eastAsia="zh-CN"/>
        </w:rPr>
        <w:t xml:space="preserve">Both PPA and FPA can be applied to the same traffic flow. </w:t>
      </w:r>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6.3.2</w:t>
        </w:r>
      </w:smartTag>
      <w:r w:rsidRPr="006631BB">
        <w:rPr>
          <w:b/>
          <w:lang w:eastAsia="zh-CN"/>
        </w:rPr>
        <w:t>/1</w:t>
      </w:r>
      <w:r w:rsidRPr="006631BB">
        <w:rPr>
          <w:lang w:eastAsia="zh-CN"/>
        </w:rPr>
        <w:t>: The DPI-FE is recommended to support protocol stack aware application identification.</w:t>
      </w:r>
      <w:r w:rsidRPr="006631BB">
        <w:t xml:space="preserve"> </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6.3.2</w:t>
        </w:r>
      </w:smartTag>
      <w:r w:rsidRPr="006631BB">
        <w:rPr>
          <w:b/>
          <w:lang w:eastAsia="zh-CN"/>
        </w:rPr>
        <w:t>/2</w:t>
      </w:r>
      <w:r w:rsidRPr="006631BB">
        <w:rPr>
          <w:lang w:eastAsia="zh-CN"/>
        </w:rPr>
        <w:t>: The DPI-FE is recommended to support protocol stack agnostic application identification.</w:t>
      </w:r>
      <w:r w:rsidRPr="006631BB">
        <w:t xml:space="preserve"> </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6.3.2</w:t>
        </w:r>
      </w:smartTag>
      <w:r w:rsidRPr="006631BB">
        <w:rPr>
          <w:b/>
          <w:lang w:eastAsia="zh-CN"/>
        </w:rPr>
        <w:t>/3</w:t>
      </w:r>
      <w:r w:rsidRPr="006631BB">
        <w:rPr>
          <w:lang w:eastAsia="zh-CN"/>
        </w:rPr>
        <w:t xml:space="preserve">: The DPI-FE </w:t>
      </w:r>
      <w:r w:rsidRPr="006631BB">
        <w:t>is required to</w:t>
      </w:r>
      <w:r w:rsidRPr="006631BB">
        <w:rPr>
          <w:b/>
        </w:rPr>
        <w:t xml:space="preserve"> </w:t>
      </w:r>
      <w:r w:rsidRPr="006631BB">
        <w:rPr>
          <w:lang w:eastAsia="zh-CN"/>
        </w:rPr>
        <w:t>identify applications on top of IPv4 and IPv6 protocol stack and can optionally on top of other underlying protocol stack.</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6.3.2</w:t>
        </w:r>
      </w:smartTag>
      <w:r w:rsidRPr="006631BB">
        <w:rPr>
          <w:b/>
          <w:lang w:eastAsia="zh-CN"/>
        </w:rPr>
        <w:t xml:space="preserve">/4: </w:t>
      </w:r>
      <w:r w:rsidRPr="006631BB">
        <w:rPr>
          <w:lang w:eastAsia="zh-CN"/>
        </w:rPr>
        <w:t>The DPI-FE is recommended to identify applications in nested traffic, such as encapsulated or tunnelled traffic.</w:t>
      </w:r>
    </w:p>
    <w:p w:rsidR="00CD51E3" w:rsidRPr="006631BB" w:rsidRDefault="00CD51E3" w:rsidP="00163E89">
      <w:pPr>
        <w:pStyle w:val="Heading3"/>
        <w:rPr>
          <w:lang w:eastAsia="zh-CN"/>
        </w:rPr>
      </w:pPr>
      <w:bookmarkStart w:id="72" w:name="_Toc283475521"/>
      <w:bookmarkStart w:id="73" w:name="_Toc311188471"/>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6.3.3</w:t>
        </w:r>
        <w:r w:rsidRPr="006631BB">
          <w:rPr>
            <w:lang w:eastAsia="zh-CN"/>
          </w:rPr>
          <w:tab/>
        </w:r>
      </w:smartTag>
      <w:r w:rsidRPr="006631BB">
        <w:rPr>
          <w:lang w:eastAsia="zh-CN"/>
        </w:rPr>
        <w:t>DPI policy rule actions</w:t>
      </w:r>
      <w:bookmarkEnd w:id="72"/>
      <w:r w:rsidRPr="006631BB">
        <w:rPr>
          <w:lang w:eastAsia="zh-CN"/>
        </w:rPr>
        <w:t xml:space="preserve"> aspects</w:t>
      </w:r>
      <w:bookmarkEnd w:id="73"/>
    </w:p>
    <w:p w:rsidR="00CD51E3" w:rsidRPr="006631BB" w:rsidRDefault="00CD51E3" w:rsidP="00163E89">
      <w:pPr>
        <w:pStyle w:val="Heading4"/>
        <w:rPr>
          <w:kern w:val="2"/>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6631BB">
          <w:t>6.3.3</w:t>
        </w:r>
      </w:smartTag>
      <w:r w:rsidR="00163E89" w:rsidRPr="006631BB">
        <w:t>.1</w:t>
      </w:r>
      <w:r w:rsidR="00163E89" w:rsidRPr="006631BB">
        <w:tab/>
      </w:r>
      <w:r w:rsidRPr="006631BB">
        <w:rPr>
          <w:lang w:eastAsia="zh-CN"/>
        </w:rPr>
        <w:t>B</w:t>
      </w:r>
      <w:r w:rsidRPr="006631BB">
        <w:t>ackground</w:t>
      </w:r>
    </w:p>
    <w:p w:rsidR="00CD51E3" w:rsidRPr="006631BB" w:rsidRDefault="00CD51E3" w:rsidP="00163E89">
      <w:pPr>
        <w:rPr>
          <w:lang w:eastAsia="zh-CN"/>
        </w:rPr>
      </w:pPr>
      <w:r w:rsidRPr="006631BB">
        <w:rPr>
          <w:lang w:eastAsia="zh-CN"/>
        </w:rPr>
        <w:t xml:space="preserve">DPI policy actions may be performed on different hierarchical levels, e.g., DPI-FE, local and remote PDFs, and may include for instance the following: </w:t>
      </w:r>
    </w:p>
    <w:p w:rsidR="00CD51E3" w:rsidRPr="006631BB" w:rsidRDefault="00163E89" w:rsidP="00163E89">
      <w:pPr>
        <w:pStyle w:val="enumlev1"/>
        <w:rPr>
          <w:lang w:eastAsia="zh-CN"/>
        </w:rPr>
      </w:pPr>
      <w:r w:rsidRPr="006631BB">
        <w:rPr>
          <w:lang w:eastAsia="zh-CN"/>
        </w:rPr>
        <w:t>1)</w:t>
      </w:r>
      <w:r w:rsidRPr="006631BB">
        <w:rPr>
          <w:lang w:eastAsia="zh-CN"/>
        </w:rPr>
        <w:tab/>
      </w:r>
      <w:r w:rsidR="00CD51E3" w:rsidRPr="006631BB">
        <w:rPr>
          <w:lang w:eastAsia="zh-CN"/>
        </w:rPr>
        <w:t>Packet path level actions (by the DPI-FE):</w:t>
      </w:r>
    </w:p>
    <w:p w:rsidR="00CD51E3" w:rsidRPr="006631BB" w:rsidRDefault="00163E89" w:rsidP="00260CA8">
      <w:pPr>
        <w:pStyle w:val="enumlev2"/>
        <w:rPr>
          <w:rFonts w:eastAsia="MS Mincho"/>
          <w:lang w:eastAsia="zh-CN"/>
        </w:rPr>
      </w:pPr>
      <w:r w:rsidRPr="006631BB">
        <w:rPr>
          <w:lang w:eastAsia="zh-CN"/>
        </w:rPr>
        <w:t>a)</w:t>
      </w:r>
      <w:r w:rsidRPr="006631BB">
        <w:rPr>
          <w:lang w:eastAsia="zh-CN"/>
        </w:rPr>
        <w:tab/>
      </w:r>
      <w:r w:rsidR="00CD51E3" w:rsidRPr="006631BB">
        <w:rPr>
          <w:lang w:eastAsia="zh-CN"/>
        </w:rPr>
        <w:t xml:space="preserve">Accept the packet and forward it to the packet forwarding function(PFF)(a conditional action for </w:t>
      </w:r>
      <w:r w:rsidR="00CD51E3" w:rsidRPr="006631BB">
        <w:rPr>
          <w:i/>
          <w:lang w:eastAsia="zh-CN"/>
        </w:rPr>
        <w:t>In-Path DPI</w:t>
      </w:r>
      <w:r w:rsidR="00CD51E3" w:rsidRPr="006631BB">
        <w:rPr>
          <w:lang w:eastAsia="zh-CN"/>
        </w:rPr>
        <w:t xml:space="preserve"> mode only);</w:t>
      </w:r>
    </w:p>
    <w:p w:rsidR="00CD51E3" w:rsidRPr="006631BB" w:rsidRDefault="00163E89" w:rsidP="00260CA8">
      <w:pPr>
        <w:pStyle w:val="enumlev2"/>
        <w:rPr>
          <w:rFonts w:eastAsia="MS Mincho"/>
          <w:lang w:eastAsia="zh-CN"/>
        </w:rPr>
      </w:pPr>
      <w:r w:rsidRPr="006631BB">
        <w:rPr>
          <w:lang w:eastAsia="zh-CN"/>
        </w:rPr>
        <w:t>b)</w:t>
      </w:r>
      <w:r w:rsidRPr="006631BB">
        <w:rPr>
          <w:lang w:eastAsia="zh-CN"/>
        </w:rPr>
        <w:tab/>
      </w:r>
      <w:r w:rsidR="00CD51E3" w:rsidRPr="006631BB">
        <w:rPr>
          <w:lang w:eastAsia="zh-CN"/>
        </w:rPr>
        <w:t>Discard the packet (silently or otherwise);</w:t>
      </w:r>
    </w:p>
    <w:p w:rsidR="00CD51E3" w:rsidRPr="006631BB" w:rsidRDefault="00163E89" w:rsidP="00260CA8">
      <w:pPr>
        <w:pStyle w:val="enumlev2"/>
        <w:rPr>
          <w:rFonts w:eastAsia="MS Mincho"/>
          <w:lang w:eastAsia="zh-CN"/>
        </w:rPr>
      </w:pPr>
      <w:r w:rsidRPr="006631BB">
        <w:rPr>
          <w:lang w:eastAsia="zh-CN"/>
        </w:rPr>
        <w:t>c)</w:t>
      </w:r>
      <w:r w:rsidRPr="006631BB">
        <w:rPr>
          <w:lang w:eastAsia="zh-CN"/>
        </w:rPr>
        <w:tab/>
      </w:r>
      <w:r w:rsidR="00CD51E3" w:rsidRPr="006631BB">
        <w:rPr>
          <w:lang w:eastAsia="zh-CN"/>
        </w:rPr>
        <w:t>Redirect the packet to other output interfaces;</w:t>
      </w:r>
    </w:p>
    <w:p w:rsidR="00CD51E3" w:rsidRPr="006631BB" w:rsidRDefault="00163E89" w:rsidP="00260CA8">
      <w:pPr>
        <w:pStyle w:val="enumlev2"/>
        <w:rPr>
          <w:rFonts w:eastAsia="MS Mincho"/>
          <w:lang w:eastAsia="zh-CN"/>
        </w:rPr>
      </w:pPr>
      <w:r w:rsidRPr="006631BB">
        <w:rPr>
          <w:lang w:eastAsia="zh-CN"/>
        </w:rPr>
        <w:t>d)</w:t>
      </w:r>
      <w:r w:rsidRPr="006631BB">
        <w:rPr>
          <w:lang w:eastAsia="zh-CN"/>
        </w:rPr>
        <w:tab/>
      </w:r>
      <w:r w:rsidR="00CD51E3" w:rsidRPr="006631BB">
        <w:rPr>
          <w:lang w:eastAsia="zh-CN"/>
        </w:rPr>
        <w:t>Replicate/mirror the packet to other output interfaces;</w:t>
      </w:r>
    </w:p>
    <w:p w:rsidR="00CD51E3" w:rsidRPr="006631BB" w:rsidRDefault="00163E89" w:rsidP="00260CA8">
      <w:pPr>
        <w:pStyle w:val="enumlev2"/>
        <w:rPr>
          <w:rFonts w:eastAsia="MS Mincho"/>
          <w:lang w:eastAsia="zh-CN"/>
        </w:rPr>
      </w:pPr>
      <w:r w:rsidRPr="006631BB">
        <w:rPr>
          <w:lang w:eastAsia="zh-CN"/>
        </w:rPr>
        <w:t>e)</w:t>
      </w:r>
      <w:r w:rsidRPr="006631BB">
        <w:rPr>
          <w:lang w:eastAsia="zh-CN"/>
        </w:rPr>
        <w:tab/>
      </w:r>
      <w:r w:rsidR="00CD51E3" w:rsidRPr="006631BB">
        <w:rPr>
          <w:lang w:eastAsia="zh-CN"/>
        </w:rPr>
        <w:t xml:space="preserve">Traffic classification, local measurements, and reporting of measurement data; </w:t>
      </w:r>
    </w:p>
    <w:p w:rsidR="00CD51E3" w:rsidRPr="006631BB" w:rsidRDefault="00163E89" w:rsidP="00260CA8">
      <w:pPr>
        <w:pStyle w:val="enumlev2"/>
        <w:rPr>
          <w:rFonts w:eastAsia="MS Mincho"/>
          <w:lang w:eastAsia="zh-CN"/>
        </w:rPr>
      </w:pPr>
      <w:r w:rsidRPr="006631BB">
        <w:rPr>
          <w:lang w:eastAsia="zh-CN"/>
        </w:rPr>
        <w:t>f)</w:t>
      </w:r>
      <w:r w:rsidRPr="006631BB">
        <w:rPr>
          <w:lang w:eastAsia="zh-CN"/>
        </w:rPr>
        <w:tab/>
      </w:r>
      <w:r w:rsidR="00CD51E3" w:rsidRPr="006631BB">
        <w:rPr>
          <w:lang w:eastAsia="zh-CN"/>
        </w:rPr>
        <w:t>Prioritization, blocking, shaping and scheduling methods of individual packets.</w:t>
      </w:r>
    </w:p>
    <w:p w:rsidR="00CD51E3" w:rsidRPr="006631BB" w:rsidRDefault="00163E89" w:rsidP="00163E89">
      <w:pPr>
        <w:pStyle w:val="enumlev1"/>
        <w:rPr>
          <w:lang w:eastAsia="zh-CN"/>
        </w:rPr>
      </w:pPr>
      <w:r w:rsidRPr="006631BB">
        <w:rPr>
          <w:lang w:eastAsia="zh-CN"/>
        </w:rPr>
        <w:t>2)</w:t>
      </w:r>
      <w:r w:rsidRPr="006631BB">
        <w:rPr>
          <w:lang w:eastAsia="zh-CN"/>
        </w:rPr>
        <w:tab/>
      </w:r>
      <w:r w:rsidR="00CD51E3" w:rsidRPr="006631BB">
        <w:rPr>
          <w:lang w:eastAsia="zh-CN"/>
        </w:rPr>
        <w:t xml:space="preserve">Node level actions (by involvement of the </w:t>
      </w:r>
      <w:r w:rsidR="00CD51E3" w:rsidRPr="006631BB">
        <w:rPr>
          <w:i/>
          <w:lang w:eastAsia="zh-CN"/>
        </w:rPr>
        <w:t>local policy decision function</w:t>
      </w:r>
      <w:r w:rsidR="00CD51E3" w:rsidRPr="006631BB">
        <w:rPr>
          <w:lang w:eastAsia="zh-CN"/>
        </w:rPr>
        <w:t xml:space="preserve"> (L-PDF)):</w:t>
      </w:r>
    </w:p>
    <w:p w:rsidR="00CD51E3" w:rsidRPr="006631BB" w:rsidRDefault="00163E89" w:rsidP="00260CA8">
      <w:pPr>
        <w:pStyle w:val="enumlev2"/>
        <w:rPr>
          <w:lang w:eastAsia="zh-CN"/>
        </w:rPr>
      </w:pPr>
      <w:r w:rsidRPr="006631BB">
        <w:rPr>
          <w:lang w:eastAsia="zh-CN"/>
        </w:rPr>
        <w:t>a)</w:t>
      </w:r>
      <w:r w:rsidRPr="006631BB">
        <w:rPr>
          <w:lang w:eastAsia="zh-CN"/>
        </w:rPr>
        <w:tab/>
      </w:r>
      <w:r w:rsidR="00CD51E3" w:rsidRPr="006631BB">
        <w:rPr>
          <w:lang w:eastAsia="zh-CN"/>
        </w:rPr>
        <w:t>Dynamic building of new DPI policy rules and/or modification of existing rules (stored in the DPI policy information base (DPI-PIB));</w:t>
      </w:r>
    </w:p>
    <w:p w:rsidR="00CD51E3" w:rsidRPr="006631BB" w:rsidRDefault="00163E89" w:rsidP="00260CA8">
      <w:pPr>
        <w:pStyle w:val="enumlev2"/>
        <w:rPr>
          <w:lang w:eastAsia="zh-CN"/>
        </w:rPr>
      </w:pPr>
      <w:r w:rsidRPr="006631BB">
        <w:rPr>
          <w:lang w:eastAsia="zh-CN"/>
        </w:rPr>
        <w:lastRenderedPageBreak/>
        <w:t>b)</w:t>
      </w:r>
      <w:r w:rsidRPr="006631BB">
        <w:rPr>
          <w:lang w:eastAsia="zh-CN"/>
        </w:rPr>
        <w:tab/>
      </w:r>
      <w:r w:rsidR="00CD51E3" w:rsidRPr="006631BB">
        <w:rPr>
          <w:lang w:eastAsia="zh-CN"/>
        </w:rPr>
        <w:t xml:space="preserve">Generation of logging/tracing data and reporting to policy management (see clause </w:t>
      </w:r>
      <w:smartTag w:uri="urn:schemas-microsoft-com:office:smarttags" w:element="chsdate">
        <w:smartTagPr>
          <w:attr w:name="IsROCDate" w:val="False"/>
          <w:attr w:name="IsLunarDate" w:val="False"/>
          <w:attr w:name="Day" w:val="30"/>
          <w:attr w:name="Month" w:val="12"/>
          <w:attr w:name="Year" w:val="1899"/>
        </w:smartTagPr>
        <w:r w:rsidR="00CD51E3" w:rsidRPr="006631BB">
          <w:rPr>
            <w:lang w:eastAsia="zh-CN"/>
          </w:rPr>
          <w:t>2.11.2</w:t>
        </w:r>
      </w:smartTag>
      <w:r w:rsidR="00CD51E3" w:rsidRPr="006631BB">
        <w:rPr>
          <w:lang w:eastAsia="zh-CN"/>
        </w:rPr>
        <w:t xml:space="preserve"> in [b-IETF RFC 3871]);</w:t>
      </w:r>
    </w:p>
    <w:p w:rsidR="00CD51E3" w:rsidRPr="006631BB" w:rsidRDefault="00163E89" w:rsidP="00260CA8">
      <w:pPr>
        <w:pStyle w:val="enumlev2"/>
        <w:rPr>
          <w:lang w:eastAsia="zh-CN"/>
        </w:rPr>
      </w:pPr>
      <w:r w:rsidRPr="006631BB">
        <w:rPr>
          <w:lang w:eastAsia="zh-CN"/>
        </w:rPr>
        <w:t>c)</w:t>
      </w:r>
      <w:r w:rsidRPr="006631BB">
        <w:rPr>
          <w:lang w:eastAsia="zh-CN"/>
        </w:rPr>
        <w:tab/>
      </w:r>
      <w:r w:rsidR="00CD51E3" w:rsidRPr="006631BB">
        <w:rPr>
          <w:lang w:eastAsia="zh-CN"/>
        </w:rPr>
        <w:t>Detecting and reporting of unidentifiable applications</w:t>
      </w:r>
    </w:p>
    <w:p w:rsidR="00CD51E3" w:rsidRPr="006631BB" w:rsidRDefault="00163E89" w:rsidP="00260CA8">
      <w:pPr>
        <w:pStyle w:val="enumlev2"/>
        <w:rPr>
          <w:lang w:eastAsia="zh-CN"/>
        </w:rPr>
      </w:pPr>
      <w:r w:rsidRPr="006631BB">
        <w:rPr>
          <w:lang w:eastAsia="zh-CN"/>
        </w:rPr>
        <w:t>d)</w:t>
      </w:r>
      <w:r w:rsidRPr="006631BB">
        <w:rPr>
          <w:lang w:eastAsia="zh-CN"/>
        </w:rPr>
        <w:tab/>
      </w:r>
      <w:r w:rsidR="00CD51E3" w:rsidRPr="006631BB">
        <w:rPr>
          <w:lang w:eastAsia="zh-CN"/>
        </w:rPr>
        <w:t>Notification of intrusion detection systems (e.g., by reporting traffic samples, suspicious packets);</w:t>
      </w:r>
    </w:p>
    <w:p w:rsidR="00CD51E3" w:rsidRPr="006631BB" w:rsidRDefault="00163E89" w:rsidP="00163E89">
      <w:pPr>
        <w:pStyle w:val="enumlev1"/>
        <w:rPr>
          <w:lang w:eastAsia="zh-CN"/>
        </w:rPr>
      </w:pPr>
      <w:r w:rsidRPr="006631BB">
        <w:rPr>
          <w:lang w:eastAsia="zh-CN"/>
        </w:rPr>
        <w:t>3)</w:t>
      </w:r>
      <w:r w:rsidRPr="006631BB">
        <w:rPr>
          <w:lang w:eastAsia="zh-CN"/>
        </w:rPr>
        <w:tab/>
      </w:r>
      <w:r w:rsidR="00CD51E3" w:rsidRPr="006631BB">
        <w:rPr>
          <w:lang w:eastAsia="zh-CN"/>
        </w:rPr>
        <w:t xml:space="preserve">Network level actions (via the </w:t>
      </w:r>
      <w:r w:rsidR="00CD51E3" w:rsidRPr="006631BB">
        <w:rPr>
          <w:i/>
          <w:lang w:eastAsia="zh-CN"/>
        </w:rPr>
        <w:t>remote policy decision function</w:t>
      </w:r>
      <w:r w:rsidR="00CD51E3" w:rsidRPr="006631BB">
        <w:rPr>
          <w:lang w:eastAsia="zh-CN"/>
        </w:rPr>
        <w:t xml:space="preserve"> (R-PDF)):</w:t>
      </w:r>
    </w:p>
    <w:p w:rsidR="00CD51E3" w:rsidRPr="00260CA8" w:rsidRDefault="00163E89" w:rsidP="00260CA8">
      <w:pPr>
        <w:pStyle w:val="enumlev2"/>
        <w:rPr>
          <w:lang w:eastAsia="zh-CN"/>
        </w:rPr>
      </w:pPr>
      <w:r w:rsidRPr="006631BB">
        <w:rPr>
          <w:lang w:eastAsia="zh-CN"/>
        </w:rPr>
        <w:t>a)</w:t>
      </w:r>
      <w:r w:rsidRPr="006631BB">
        <w:rPr>
          <w:lang w:eastAsia="zh-CN"/>
        </w:rPr>
        <w:tab/>
      </w:r>
      <w:r w:rsidR="00CD51E3" w:rsidRPr="006631BB">
        <w:rPr>
          <w:lang w:eastAsia="zh-CN"/>
        </w:rPr>
        <w:t>Resource management, admission control and high-level filtering (at the level of network subsystems (such as specified in ITU-T RACF [ITU-T Y.2111], ETSI TISPAN RACS [b-ETSI ES 282 003] and 3GPP PCC [b-ETSI TS 123 203]);</w:t>
      </w:r>
    </w:p>
    <w:p w:rsidR="00CD51E3" w:rsidRPr="00260CA8" w:rsidRDefault="00163E89" w:rsidP="00260CA8">
      <w:pPr>
        <w:pStyle w:val="enumlev2"/>
        <w:rPr>
          <w:lang w:eastAsia="zh-CN"/>
        </w:rPr>
      </w:pPr>
      <w:r w:rsidRPr="006631BB">
        <w:rPr>
          <w:lang w:eastAsia="zh-CN"/>
        </w:rPr>
        <w:t>b)</w:t>
      </w:r>
      <w:r w:rsidRPr="006631BB">
        <w:rPr>
          <w:lang w:eastAsia="zh-CN"/>
        </w:rPr>
        <w:tab/>
      </w:r>
      <w:r w:rsidR="00CD51E3" w:rsidRPr="006631BB">
        <w:rPr>
          <w:lang w:eastAsia="zh-CN"/>
        </w:rPr>
        <w:t>Content charging based on subscribers’ application types (e.g., IETF RADIUS or Diameter).</w:t>
      </w:r>
    </w:p>
    <w:p w:rsidR="00CD51E3" w:rsidRPr="006631BB" w:rsidRDefault="00CD51E3" w:rsidP="00163E89">
      <w:r w:rsidRPr="006631BB">
        <w:t xml:space="preserve">Figure 6.2 further explains the </w:t>
      </w:r>
      <w:r w:rsidRPr="006631BB">
        <w:rPr>
          <w:lang w:eastAsia="zh-CN"/>
        </w:rPr>
        <w:t>a</w:t>
      </w:r>
      <w:r w:rsidRPr="006631BB">
        <w:t xml:space="preserve">bove structuring principle </w:t>
      </w:r>
      <w:r w:rsidRPr="006631BB">
        <w:rPr>
          <w:lang w:eastAsia="zh-CN"/>
        </w:rPr>
        <w:t xml:space="preserve">through a </w:t>
      </w:r>
      <w:r w:rsidRPr="006631BB">
        <w:t>detailed generic policy rule format (versus the one introduced in clause 1.2):</w:t>
      </w:r>
    </w:p>
    <w:p w:rsidR="00CD51E3" w:rsidRPr="006631BB" w:rsidRDefault="00CD51E3" w:rsidP="00CD51E3"/>
    <w:p w:rsidR="00CD51E3" w:rsidRPr="006631BB" w:rsidRDefault="00CD51E3" w:rsidP="00CD51E3">
      <w:pPr>
        <w:pStyle w:val="FigureNoTitle0"/>
        <w:spacing w:after="0"/>
      </w:pPr>
      <w:r w:rsidRPr="006631BB">
        <w:object w:dxaOrig="7871" w:dyaOrig="8148">
          <v:shape id="_x0000_i1029" type="#_x0000_t75" style="width:393pt;height:407.25pt" o:ole="">
            <v:imagedata r:id="rId22" o:title=""/>
          </v:shape>
          <o:OLEObject Type="Embed" ProgID="CorelDRAW.Graphic.14" ShapeID="_x0000_i1029" DrawAspect="Content" ObjectID="_1413654088" r:id="rId23"/>
        </w:object>
      </w:r>
    </w:p>
    <w:p w:rsidR="00CD51E3" w:rsidRPr="006631BB" w:rsidRDefault="00CD51E3" w:rsidP="00CD51E3">
      <w:pPr>
        <w:pStyle w:val="FigureNoTitle0"/>
        <w:keepLines w:val="0"/>
        <w:spacing w:after="0"/>
      </w:pPr>
      <w:r w:rsidRPr="006631BB">
        <w:t xml:space="preserve">Figure </w:t>
      </w:r>
      <w:r w:rsidRPr="006631BB">
        <w:rPr>
          <w:rFonts w:eastAsia="SimSun"/>
          <w:lang w:eastAsia="zh-CN"/>
        </w:rPr>
        <w:t>6</w:t>
      </w:r>
      <w:r w:rsidRPr="006631BB">
        <w:rPr>
          <w:lang w:eastAsia="zh-CN"/>
        </w:rPr>
        <w:t>-</w:t>
      </w:r>
      <w:r w:rsidRPr="006631BB">
        <w:rPr>
          <w:rFonts w:eastAsia="SimSun"/>
          <w:lang w:eastAsia="zh-CN"/>
        </w:rPr>
        <w:t>2</w:t>
      </w:r>
      <w:r w:rsidRPr="006631BB">
        <w:t xml:space="preserve"> – A</w:t>
      </w:r>
      <w:r w:rsidRPr="006631BB">
        <w:rPr>
          <w:rFonts w:eastAsia="SimSun"/>
          <w:lang w:eastAsia="zh-CN"/>
        </w:rPr>
        <w:t>n example of</w:t>
      </w:r>
      <w:r w:rsidRPr="006631BB">
        <w:t xml:space="preserve"> detailed Policy Rule format </w:t>
      </w:r>
      <w:r w:rsidRPr="006631BB">
        <w:rPr>
          <w:rFonts w:eastAsia="SimSun"/>
          <w:lang w:eastAsia="zh-CN"/>
        </w:rPr>
        <w:br/>
      </w:r>
      <w:r w:rsidRPr="006631BB">
        <w:t>(in comparison to Fig</w:t>
      </w:r>
      <w:r w:rsidRPr="006631BB">
        <w:rPr>
          <w:lang w:eastAsia="zh-CN"/>
        </w:rPr>
        <w:t>ure</w:t>
      </w:r>
      <w:r w:rsidRPr="006631BB">
        <w:t xml:space="preserve"> </w:t>
      </w:r>
      <w:r w:rsidRPr="006631BB">
        <w:rPr>
          <w:lang w:eastAsia="zh-CN"/>
        </w:rPr>
        <w:t>1-2</w:t>
      </w:r>
      <w:r w:rsidRPr="006631BB">
        <w:t>/clause</w:t>
      </w:r>
      <w:r w:rsidRPr="006631BB">
        <w:rPr>
          <w:rFonts w:eastAsia="SimSun"/>
          <w:lang w:eastAsia="zh-CN"/>
        </w:rPr>
        <w:t xml:space="preserve"> </w:t>
      </w:r>
      <w:r w:rsidRPr="006631BB">
        <w:t>1.2))</w:t>
      </w:r>
    </w:p>
    <w:p w:rsidR="00CD51E3" w:rsidRPr="006631BB" w:rsidRDefault="00CD51E3" w:rsidP="00163E89">
      <w:pPr>
        <w:rPr>
          <w:lang w:eastAsia="zh-CN"/>
        </w:rPr>
      </w:pPr>
      <w:r w:rsidRPr="006631BB">
        <w:rPr>
          <w:lang w:eastAsia="zh-CN"/>
        </w:rPr>
        <w:lastRenderedPageBreak/>
        <w:t>The mapping</w:t>
      </w:r>
      <w:r w:rsidRPr="006631BB">
        <w:t xml:space="preserve"> of specific actions to conditions is out of scope of this Recommendation.</w:t>
      </w:r>
    </w:p>
    <w:p w:rsidR="00CD51E3" w:rsidRPr="006631BB" w:rsidRDefault="00CD51E3" w:rsidP="00163E89">
      <w:pPr>
        <w:pStyle w:val="Heading4"/>
        <w:rPr>
          <w:rFonts w:ascii="Times New RomanPSMT" w:hAnsi="Times New RomanPSMT"/>
          <w:color w:val="000000"/>
          <w:szCs w:val="21"/>
          <w:lang w:eastAsia="zh-CN"/>
        </w:rPr>
      </w:pPr>
      <w:r w:rsidRPr="006631BB">
        <w:t>6.3.3.</w:t>
      </w:r>
      <w:r w:rsidRPr="006631BB">
        <w:rPr>
          <w:lang w:eastAsia="zh-CN"/>
        </w:rPr>
        <w:t>2</w:t>
      </w:r>
      <w:r w:rsidR="00163E89" w:rsidRPr="006631BB">
        <w:tab/>
      </w:r>
      <w:r w:rsidRPr="006631BB">
        <w:rPr>
          <w:lang w:eastAsia="zh-CN"/>
        </w:rPr>
        <w:t>Requirements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6.3.3</w:t>
        </w:r>
      </w:smartTag>
      <w:r w:rsidRPr="006631BB">
        <w:rPr>
          <w:rFonts w:ascii="Times New RomanPSMT" w:hAnsi="Times New RomanPSMT"/>
          <w:b/>
          <w:color w:val="000000"/>
          <w:szCs w:val="21"/>
          <w:lang w:eastAsia="zh-CN"/>
        </w:rPr>
        <w:t>.2/1</w:t>
      </w:r>
      <w:r w:rsidRPr="006631BB">
        <w:rPr>
          <w:rFonts w:ascii="Times New RomanPSMT" w:hAnsi="Times New RomanPSMT"/>
          <w:color w:val="000000"/>
          <w:szCs w:val="21"/>
          <w:lang w:eastAsia="zh-CN"/>
        </w:rPr>
        <w:t xml:space="preserve">: </w:t>
      </w:r>
      <w:r w:rsidRPr="006631BB">
        <w:t>Once an application has been identified by the DPI</w:t>
      </w:r>
      <w:r w:rsidRPr="006631BB">
        <w:rPr>
          <w:lang w:eastAsia="zh-CN"/>
        </w:rPr>
        <w:t>-FE</w:t>
      </w:r>
      <w:r w:rsidRPr="006631BB">
        <w:t xml:space="preserve">, it </w:t>
      </w:r>
      <w:r w:rsidRPr="006631BB">
        <w:rPr>
          <w:lang w:eastAsia="zh-CN"/>
        </w:rPr>
        <w:t>can optionally</w:t>
      </w:r>
      <w:r w:rsidRPr="006631BB">
        <w:t xml:space="preserve"> be possible to extract application specific information. </w:t>
      </w:r>
    </w:p>
    <w:p w:rsidR="00CD51E3" w:rsidRPr="006631BB" w:rsidRDefault="00CD51E3" w:rsidP="00163E89">
      <w:pPr>
        <w:rPr>
          <w:rFonts w:ascii="Times New RomanPSMT" w:hAnsi="Times New RomanPSMT"/>
          <w:color w:val="000000"/>
          <w:szCs w:val="21"/>
        </w:rPr>
      </w:pPr>
      <w:r w:rsidRPr="006631BB">
        <w:rPr>
          <w:lang w:eastAsia="zh-CN"/>
        </w:rPr>
        <w:t xml:space="preserve">For example, a URL in HTTP, a media format (“codec type”) in real-time transport protocol (RTP), or a </w:t>
      </w:r>
      <w:r w:rsidRPr="006631BB">
        <w:rPr>
          <w:rFonts w:ascii="Times New RomanPSMT" w:hAnsi="Times New RomanPSMT"/>
          <w:color w:val="000000"/>
          <w:szCs w:val="21"/>
        </w:rPr>
        <w:t>RTP session identifier</w:t>
      </w:r>
      <w:r w:rsidRPr="006631BB">
        <w:rPr>
          <w:rFonts w:ascii="Times New RomanPSMT" w:hAnsi="Times New RomanPSMT"/>
          <w:color w:val="000000"/>
          <w:szCs w:val="21"/>
          <w:lang w:eastAsia="zh-CN"/>
        </w:rPr>
        <w:t xml:space="preserve"> </w:t>
      </w:r>
      <w:r w:rsidRPr="006631BB">
        <w:rPr>
          <w:rFonts w:ascii="Times New RomanPSMT" w:hAnsi="Times New RomanPSMT"/>
          <w:color w:val="000000"/>
          <w:szCs w:val="21"/>
        </w:rPr>
        <w:t>(e.g., SSRC</w:t>
      </w:r>
      <w:r w:rsidRPr="006631BB">
        <w:rPr>
          <w:rFonts w:ascii="Times New RomanPSMT" w:hAnsi="Times New RomanPSMT"/>
          <w:color w:val="000000"/>
          <w:szCs w:val="21"/>
          <w:lang w:eastAsia="zh-CN"/>
        </w:rPr>
        <w:t xml:space="preserve"> for </w:t>
      </w:r>
      <w:r w:rsidRPr="006631BB">
        <w:rPr>
          <w:rFonts w:ascii="Times New RomanPSMT" w:hAnsi="Times New RomanPSMT"/>
          <w:color w:val="000000"/>
          <w:szCs w:val="21"/>
        </w:rPr>
        <w:t xml:space="preserve">the RTP source endpoint). </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6.3.3</w:t>
        </w:r>
      </w:smartTag>
      <w:r w:rsidRPr="006631BB">
        <w:rPr>
          <w:rFonts w:ascii="Times New RomanPSMT" w:hAnsi="Times New RomanPSMT"/>
          <w:b/>
          <w:color w:val="000000"/>
          <w:szCs w:val="21"/>
          <w:lang w:eastAsia="zh-CN"/>
        </w:rPr>
        <w:t>.2/2</w:t>
      </w:r>
      <w:r w:rsidRPr="006631BB">
        <w:rPr>
          <w:rFonts w:ascii="Times New RomanPSMT" w:hAnsi="Times New RomanPSMT"/>
          <w:color w:val="000000"/>
          <w:szCs w:val="21"/>
          <w:lang w:eastAsia="zh-CN"/>
        </w:rPr>
        <w:t xml:space="preserve">: </w:t>
      </w:r>
      <w:r w:rsidRPr="006631BB">
        <w:t>The DPI</w:t>
      </w:r>
      <w:r w:rsidRPr="006631BB">
        <w:rPr>
          <w:lang w:eastAsia="zh-CN"/>
        </w:rPr>
        <w:t>-FE</w:t>
      </w:r>
      <w:r w:rsidRPr="006631BB">
        <w:t xml:space="preserve"> can optionally be able to work in conjunction with a flow metering function, such as the IPFIX </w:t>
      </w:r>
      <w:r w:rsidRPr="006631BB">
        <w:rPr>
          <w:lang w:eastAsia="zh-CN"/>
        </w:rPr>
        <w:t>m</w:t>
      </w:r>
      <w:r w:rsidRPr="006631BB">
        <w:t xml:space="preserve">etering </w:t>
      </w:r>
      <w:r w:rsidRPr="006631BB">
        <w:rPr>
          <w:lang w:eastAsia="zh-CN"/>
        </w:rPr>
        <w:t>p</w:t>
      </w:r>
      <w:r w:rsidRPr="006631BB">
        <w:t>rocess [IETF RFC 5101]</w:t>
      </w:r>
      <w:r w:rsidRPr="006631BB">
        <w:rPr>
          <w:lang w:eastAsia="zh-CN"/>
        </w:rPr>
        <w:t xml:space="preserve"> </w:t>
      </w:r>
      <w:r w:rsidRPr="006631BB">
        <w:t>and some filtering capabilities, such as [</w:t>
      </w:r>
      <w:r w:rsidRPr="006631BB">
        <w:rPr>
          <w:lang w:eastAsia="zh-CN"/>
        </w:rPr>
        <w:t>b-</w:t>
      </w:r>
      <w:r w:rsidRPr="006631BB">
        <w:t>IETF RFC 5476].</w:t>
      </w:r>
    </w:p>
    <w:p w:rsidR="00CD51E3" w:rsidRPr="006631BB" w:rsidRDefault="00CD51E3" w:rsidP="00163E89">
      <w:pPr>
        <w:pStyle w:val="Note"/>
        <w:rPr>
          <w:lang w:eastAsia="zh-CN"/>
        </w:rPr>
      </w:pPr>
      <w:r w:rsidRPr="006631BB">
        <w:rPr>
          <w:lang w:eastAsia="zh-CN"/>
        </w:rPr>
        <w:t>NOTE – This metering process typically populates the following IPFIX Information Elements (used as flow keys): sourceIPv6Address and destinationIPv6Address, sourceIPv4Address and destinationIPv4Address, protocolIdentifier, sourceTransportPort, destinationTransportPort, etc. However, it is the DPI-FE’s role to populate the application tag and the completion of the IPFIX flow identifier (based on the given IPFIX flow key, see also Figure A.1).</w:t>
      </w:r>
    </w:p>
    <w:p w:rsidR="00CD51E3" w:rsidRPr="006631BB" w:rsidRDefault="00CD51E3" w:rsidP="00163E89">
      <w:pPr>
        <w:pStyle w:val="Heading2"/>
        <w:rPr>
          <w:lang w:eastAsia="zh-CN"/>
        </w:rPr>
      </w:pPr>
      <w:bookmarkStart w:id="74" w:name="_Toc283475526"/>
      <w:bookmarkStart w:id="75" w:name="_Toc311188472"/>
      <w:r w:rsidRPr="006631BB">
        <w:rPr>
          <w:lang w:eastAsia="zh-CN"/>
        </w:rPr>
        <w:t>6.4</w:t>
      </w:r>
      <w:r w:rsidRPr="006631BB">
        <w:rPr>
          <w:lang w:eastAsia="zh-CN"/>
        </w:rPr>
        <w:tab/>
        <w:t>Reporting capability</w:t>
      </w:r>
      <w:bookmarkEnd w:id="74"/>
      <w:bookmarkEnd w:id="75"/>
    </w:p>
    <w:p w:rsidR="00CD51E3" w:rsidRPr="006631BB" w:rsidRDefault="00CD51E3" w:rsidP="00163E89">
      <w:r w:rsidRPr="006631BB">
        <w:t xml:space="preserve">Reporting concerns the notification (e.g., due to a particular event detected by the DPI-FE) </w:t>
      </w:r>
      <w:r w:rsidRPr="006631BB">
        <w:rPr>
          <w:lang w:eastAsia="zh-CN"/>
        </w:rPr>
        <w:t>to</w:t>
      </w:r>
      <w:r w:rsidRPr="006631BB">
        <w:t xml:space="preserve"> another functional entity, which is typically located in </w:t>
      </w:r>
      <w:r w:rsidRPr="006631BB">
        <w:rPr>
          <w:lang w:eastAsia="zh-CN"/>
        </w:rPr>
        <w:t>a</w:t>
      </w:r>
      <w:r w:rsidRPr="006631BB">
        <w:t xml:space="preserve"> remote network element (in the user, control or management plane). The DPI-FE may provide multiple reporting interfaces</w:t>
      </w:r>
      <w:r w:rsidRPr="006631BB">
        <w:rPr>
          <w:lang w:eastAsia="zh-CN"/>
        </w:rPr>
        <w:t xml:space="preserve"> </w:t>
      </w:r>
      <w:r w:rsidRPr="006631BB">
        <w:t>in support of the “different types of events”.</w:t>
      </w:r>
    </w:p>
    <w:p w:rsidR="00CD51E3" w:rsidRPr="006631BB" w:rsidRDefault="00CD51E3" w:rsidP="00163E89">
      <w:pPr>
        <w:pStyle w:val="Heading3"/>
        <w:rPr>
          <w:lang w:eastAsia="zh-CN"/>
        </w:rPr>
      </w:pPr>
      <w:bookmarkStart w:id="76" w:name="_Toc283475528"/>
      <w:bookmarkStart w:id="77" w:name="_Toc311188473"/>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6.4.1</w:t>
        </w:r>
        <w:r w:rsidRPr="006631BB">
          <w:rPr>
            <w:lang w:eastAsia="zh-CN"/>
          </w:rPr>
          <w:tab/>
        </w:r>
      </w:smartTag>
      <w:r w:rsidRPr="006631BB">
        <w:rPr>
          <w:lang w:eastAsia="zh-CN"/>
        </w:rPr>
        <w:t>Reporting to the Network Management System (NMS)</w:t>
      </w:r>
      <w:bookmarkEnd w:id="76"/>
      <w:bookmarkEnd w:id="77"/>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6.4.1</w:t>
        </w:r>
      </w:smartTag>
      <w:r w:rsidRPr="006631BB">
        <w:rPr>
          <w:lang w:eastAsia="zh-CN"/>
        </w:rPr>
        <w:t>.1</w:t>
      </w:r>
      <w:r w:rsidRPr="006631BB">
        <w:rPr>
          <w:lang w:eastAsia="zh-CN"/>
        </w:rPr>
        <w:tab/>
        <w:t>Interface and protocol for reporting</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6.4.1</w:t>
        </w:r>
      </w:smartTag>
      <w:r w:rsidRPr="006631BB">
        <w:rPr>
          <w:b/>
          <w:lang w:eastAsia="zh-CN"/>
        </w:rPr>
        <w:t>.1/1</w:t>
      </w:r>
      <w:r w:rsidRPr="006631BB">
        <w:rPr>
          <w:lang w:eastAsia="zh-CN"/>
        </w:rPr>
        <w:t>: The export protocol is recommended to follow the IPFIX specification [IETF RFC 5101], and can optionally follow IPFIX extensions.</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6.4.1</w:t>
        </w:r>
      </w:smartTag>
      <w:r w:rsidRPr="006631BB">
        <w:rPr>
          <w:b/>
          <w:lang w:eastAsia="zh-CN"/>
        </w:rPr>
        <w:t>.1/2</w:t>
      </w:r>
      <w:r w:rsidRPr="006631BB">
        <w:rPr>
          <w:lang w:eastAsia="zh-CN"/>
        </w:rPr>
        <w:t>: The export protocol can optionally follow the IPFIX specification [b-IETF RFC 5103] in case of bidirectional flows.</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6.4.1</w:t>
        </w:r>
      </w:smartTag>
      <w:r w:rsidRPr="006631BB">
        <w:rPr>
          <w:b/>
          <w:lang w:eastAsia="zh-CN"/>
        </w:rPr>
        <w:t xml:space="preserve">.1/3: </w:t>
      </w:r>
      <w:r w:rsidRPr="006631BB">
        <w:rPr>
          <w:szCs w:val="24"/>
          <w:lang w:eastAsia="zh-CN"/>
        </w:rPr>
        <w:t>It is recommended that the IPFIX based export protocols use the external interface e2 (see Figure 8.1).</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6.4.1</w:t>
        </w:r>
      </w:smartTag>
      <w:r w:rsidRPr="006631BB">
        <w:rPr>
          <w:lang w:eastAsia="zh-CN"/>
        </w:rPr>
        <w:t>.2</w:t>
      </w:r>
      <w:r w:rsidRPr="006631BB">
        <w:rPr>
          <w:lang w:eastAsia="zh-CN"/>
        </w:rPr>
        <w:tab/>
        <w:t>Reported information</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6.4.1</w:t>
        </w:r>
      </w:smartTag>
      <w:r w:rsidRPr="006631BB">
        <w:rPr>
          <w:b/>
          <w:lang w:eastAsia="zh-CN"/>
        </w:rPr>
        <w:t>.2/1</w:t>
      </w:r>
      <w:r w:rsidRPr="006631BB">
        <w:rPr>
          <w:lang w:eastAsia="zh-CN"/>
        </w:rPr>
        <w:t>: DPI</w:t>
      </w:r>
      <w:r w:rsidRPr="006631BB">
        <w:rPr>
          <w:lang w:eastAsia="ko-KR"/>
        </w:rPr>
        <w:t>-FE</w:t>
      </w:r>
      <w:r w:rsidRPr="006631BB">
        <w:rPr>
          <w:lang w:eastAsia="zh-CN"/>
        </w:rPr>
        <w:t xml:space="preserve"> is required to report </w:t>
      </w:r>
      <w:r w:rsidRPr="006631BB">
        <w:rPr>
          <w:lang w:eastAsia="ko-KR"/>
        </w:rPr>
        <w:t>inspection results</w:t>
      </w:r>
      <w:r w:rsidRPr="006631BB">
        <w:rPr>
          <w:lang w:eastAsia="zh-CN"/>
        </w:rPr>
        <w:t xml:space="preserve"> (such as the application tag and potentially application specific information elements) along with the flow specific information to the DPI management plane. The locally updated flow key values (including the typical fields from the flow metering function) can optionally be exported to a policy decision function (e.g., PD-FE defined in [ITU-T Y.2111]).</w:t>
      </w:r>
    </w:p>
    <w:p w:rsidR="00CD51E3" w:rsidRPr="006631BB" w:rsidRDefault="00CD51E3" w:rsidP="00163E89">
      <w:pPr>
        <w:rPr>
          <w:szCs w:val="21"/>
          <w:lang w:eastAsia="zh-CN"/>
        </w:rPr>
      </w:pPr>
      <w:r w:rsidRPr="006631BB">
        <w:rPr>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szCs w:val="21"/>
            <w:lang w:eastAsia="zh-CN"/>
          </w:rPr>
          <w:t>6.4.1</w:t>
        </w:r>
      </w:smartTag>
      <w:r w:rsidRPr="006631BB">
        <w:rPr>
          <w:b/>
          <w:szCs w:val="21"/>
          <w:lang w:eastAsia="zh-CN"/>
        </w:rPr>
        <w:t>.2/2</w:t>
      </w:r>
      <w:r w:rsidRPr="006631BB">
        <w:rPr>
          <w:szCs w:val="21"/>
          <w:lang w:eastAsia="zh-CN"/>
        </w:rPr>
        <w:t xml:space="preserve">: The reported information is recommended to reuse the IPFIX information elements ([b-IETF IANA IPFIX]), which were initially specified in the IPFIX Information Model [b-IETF RFC 5102]. </w:t>
      </w:r>
    </w:p>
    <w:p w:rsidR="00CD51E3" w:rsidRPr="006631BB" w:rsidRDefault="00CD51E3" w:rsidP="00163E89">
      <w:pPr>
        <w:rPr>
          <w:lang w:eastAsia="zh-CN"/>
        </w:rPr>
      </w:pPr>
      <w:r w:rsidRPr="006631BB">
        <w:rPr>
          <w:lang w:eastAsia="zh-CN"/>
        </w:rPr>
        <w:t>The flow specific information is specified in the IPFIX information model [b-IETF RFC 5102], for example:</w:t>
      </w:r>
    </w:p>
    <w:p w:rsidR="00CD51E3" w:rsidRPr="006631BB" w:rsidRDefault="00163E89" w:rsidP="00163E89">
      <w:pPr>
        <w:pStyle w:val="enumlev1"/>
        <w:rPr>
          <w:lang w:eastAsia="zh-CN"/>
        </w:rPr>
      </w:pPr>
      <w:r w:rsidRPr="006631BB">
        <w:rPr>
          <w:lang w:eastAsia="zh-CN"/>
        </w:rPr>
        <w:t>1)</w:t>
      </w:r>
      <w:r w:rsidRPr="006631BB">
        <w:rPr>
          <w:lang w:eastAsia="zh-CN"/>
        </w:rPr>
        <w:tab/>
      </w:r>
      <w:r w:rsidR="00CD51E3" w:rsidRPr="006631BB">
        <w:rPr>
          <w:lang w:eastAsia="zh-CN"/>
        </w:rPr>
        <w:t>Application specific information:</w:t>
      </w:r>
    </w:p>
    <w:p w:rsidR="00CD51E3" w:rsidRPr="006631BB" w:rsidRDefault="00163E89" w:rsidP="00163E89">
      <w:pPr>
        <w:pStyle w:val="enumlev2"/>
        <w:rPr>
          <w:lang w:eastAsia="zh-CN"/>
        </w:rPr>
      </w:pPr>
      <w:r w:rsidRPr="006631BB">
        <w:rPr>
          <w:lang w:eastAsia="zh-CN"/>
        </w:rPr>
        <w:t>•</w:t>
      </w:r>
      <w:r w:rsidRPr="006631BB">
        <w:rPr>
          <w:lang w:eastAsia="zh-CN"/>
        </w:rPr>
        <w:tab/>
      </w:r>
      <w:r w:rsidR="00CD51E3" w:rsidRPr="006631BB">
        <w:rPr>
          <w:lang w:eastAsia="zh-CN"/>
        </w:rPr>
        <w:t>Application tag; and</w:t>
      </w:r>
    </w:p>
    <w:p w:rsidR="00CD51E3" w:rsidRPr="006631BB" w:rsidRDefault="00163E89" w:rsidP="00163E89">
      <w:pPr>
        <w:pStyle w:val="enumlev2"/>
        <w:rPr>
          <w:lang w:eastAsia="zh-CN"/>
        </w:rPr>
      </w:pPr>
      <w:r w:rsidRPr="006631BB">
        <w:rPr>
          <w:lang w:eastAsia="zh-CN"/>
        </w:rPr>
        <w:t>•</w:t>
      </w:r>
      <w:r w:rsidRPr="006631BB">
        <w:rPr>
          <w:lang w:eastAsia="zh-CN"/>
        </w:rPr>
        <w:tab/>
      </w:r>
      <w:r w:rsidR="00CD51E3" w:rsidRPr="006631BB">
        <w:rPr>
          <w:lang w:eastAsia="zh-CN"/>
        </w:rPr>
        <w:t>Extracted fields such as RTP media format and RTP SSRC.</w:t>
      </w:r>
    </w:p>
    <w:p w:rsidR="00CD51E3" w:rsidRPr="006631BB" w:rsidRDefault="00163E89" w:rsidP="00163E89">
      <w:pPr>
        <w:pStyle w:val="enumlev1"/>
        <w:rPr>
          <w:lang w:eastAsia="zh-CN"/>
        </w:rPr>
      </w:pPr>
      <w:r w:rsidRPr="006631BB">
        <w:rPr>
          <w:lang w:eastAsia="zh-CN"/>
        </w:rPr>
        <w:lastRenderedPageBreak/>
        <w:t>2)</w:t>
      </w:r>
      <w:r w:rsidRPr="006631BB">
        <w:rPr>
          <w:lang w:eastAsia="zh-CN"/>
        </w:rPr>
        <w:tab/>
      </w:r>
      <w:r w:rsidR="00CD51E3" w:rsidRPr="006631BB">
        <w:rPr>
          <w:lang w:eastAsia="zh-CN"/>
        </w:rPr>
        <w:t>L3/L4 header fields corresponding to IP addresses, L4 ports (e.g., TCP or UDP, NOTE 1), and protocol type;</w:t>
      </w:r>
    </w:p>
    <w:p w:rsidR="00CD51E3" w:rsidRPr="006631BB" w:rsidRDefault="00163E89" w:rsidP="00163E89">
      <w:pPr>
        <w:pStyle w:val="enumlev1"/>
        <w:rPr>
          <w:lang w:eastAsia="zh-CN"/>
        </w:rPr>
      </w:pPr>
      <w:r w:rsidRPr="006631BB">
        <w:rPr>
          <w:lang w:eastAsia="zh-CN"/>
        </w:rPr>
        <w:t>3)</w:t>
      </w:r>
      <w:r w:rsidRPr="006631BB">
        <w:rPr>
          <w:lang w:eastAsia="zh-CN"/>
        </w:rPr>
        <w:tab/>
      </w:r>
      <w:r w:rsidR="00CD51E3" w:rsidRPr="006631BB">
        <w:rPr>
          <w:lang w:eastAsia="zh-CN"/>
        </w:rPr>
        <w:t xml:space="preserve">Performance information (like metrics, statistics) </w:t>
      </w:r>
      <w:r w:rsidR="00CD51E3" w:rsidRPr="006631BB">
        <w:rPr>
          <w:i/>
          <w:lang w:eastAsia="zh-CN"/>
        </w:rPr>
        <w:t>bytes count,</w:t>
      </w:r>
      <w:r w:rsidR="00CD51E3" w:rsidRPr="006631BB">
        <w:rPr>
          <w:lang w:eastAsia="zh-CN"/>
        </w:rPr>
        <w:t xml:space="preserve"> </w:t>
      </w:r>
      <w:r w:rsidR="00CD51E3" w:rsidRPr="006631BB">
        <w:rPr>
          <w:i/>
          <w:lang w:eastAsia="zh-CN"/>
        </w:rPr>
        <w:t>packet count</w:t>
      </w:r>
      <w:r w:rsidR="00CD51E3" w:rsidRPr="006631BB">
        <w:rPr>
          <w:lang w:eastAsia="zh-CN"/>
        </w:rPr>
        <w:t xml:space="preserve">, and </w:t>
      </w:r>
      <w:r w:rsidR="00CD51E3" w:rsidRPr="006631BB">
        <w:rPr>
          <w:i/>
          <w:lang w:eastAsia="zh-CN"/>
        </w:rPr>
        <w:t>maximum packet size</w:t>
      </w:r>
      <w:r w:rsidR="00CD51E3" w:rsidRPr="006631BB">
        <w:rPr>
          <w:lang w:eastAsia="zh-CN"/>
        </w:rPr>
        <w:t xml:space="preserve"> (NOTE 2);</w:t>
      </w:r>
    </w:p>
    <w:p w:rsidR="00CD51E3" w:rsidRPr="006631BB" w:rsidRDefault="00163E89" w:rsidP="00163E89">
      <w:pPr>
        <w:pStyle w:val="enumlev1"/>
        <w:rPr>
          <w:lang w:eastAsia="zh-CN"/>
        </w:rPr>
      </w:pPr>
      <w:r w:rsidRPr="006631BB">
        <w:rPr>
          <w:lang w:eastAsia="zh-CN"/>
        </w:rPr>
        <w:t>4)</w:t>
      </w:r>
      <w:r w:rsidRPr="006631BB">
        <w:rPr>
          <w:lang w:eastAsia="zh-CN"/>
        </w:rPr>
        <w:tab/>
      </w:r>
      <w:r w:rsidR="00CD51E3" w:rsidRPr="006631BB">
        <w:rPr>
          <w:lang w:eastAsia="zh-CN"/>
        </w:rPr>
        <w:t>Time information: flow start time, flow end time;</w:t>
      </w:r>
    </w:p>
    <w:p w:rsidR="00CD51E3" w:rsidRPr="006631BB" w:rsidRDefault="00163E89" w:rsidP="00163E89">
      <w:pPr>
        <w:pStyle w:val="enumlev1"/>
        <w:rPr>
          <w:lang w:eastAsia="zh-CN"/>
        </w:rPr>
      </w:pPr>
      <w:r w:rsidRPr="006631BB">
        <w:rPr>
          <w:lang w:eastAsia="zh-CN"/>
        </w:rPr>
        <w:t>5)</w:t>
      </w:r>
      <w:r w:rsidRPr="006631BB">
        <w:rPr>
          <w:lang w:eastAsia="zh-CN"/>
        </w:rPr>
        <w:tab/>
      </w:r>
      <w:r w:rsidR="00CD51E3" w:rsidRPr="006631BB">
        <w:rPr>
          <w:lang w:eastAsia="zh-CN"/>
        </w:rPr>
        <w:t>Packet associated information: next hop and packet size (NOTE 3);</w:t>
      </w:r>
    </w:p>
    <w:p w:rsidR="00CD51E3" w:rsidRPr="006631BB" w:rsidRDefault="00CD51E3" w:rsidP="00163E89">
      <w:pPr>
        <w:pStyle w:val="Note"/>
        <w:rPr>
          <w:rFonts w:ascii="Times New RomanPSMT" w:hAnsi="Times New RomanPSMT"/>
          <w:lang w:eastAsia="zh-CN"/>
        </w:rPr>
      </w:pPr>
      <w:r w:rsidRPr="006631BB">
        <w:rPr>
          <w:lang w:eastAsia="zh-CN"/>
        </w:rPr>
        <w:t>NOTE 1 – Some listed information elements are not (yet) part of the Internet Assigned Numbers Authority (IANA) IPFIX registry, but they are valid in the context</w:t>
      </w:r>
      <w:r w:rsidRPr="006631BB" w:rsidDel="008948B6">
        <w:rPr>
          <w:lang w:eastAsia="zh-CN"/>
        </w:rPr>
        <w:t xml:space="preserve"> </w:t>
      </w:r>
      <w:r w:rsidRPr="006631BB">
        <w:rPr>
          <w:lang w:eastAsia="zh-CN"/>
        </w:rPr>
        <w:t>of this Recommendation.</w:t>
      </w:r>
    </w:p>
    <w:p w:rsidR="00CD51E3" w:rsidRPr="006631BB" w:rsidRDefault="00CD51E3" w:rsidP="00163E89">
      <w:pPr>
        <w:pStyle w:val="Note"/>
        <w:rPr>
          <w:lang w:eastAsia="zh-CN"/>
        </w:rPr>
      </w:pPr>
      <w:r w:rsidRPr="006631BB">
        <w:rPr>
          <w:lang w:eastAsia="zh-CN"/>
        </w:rPr>
        <w:t>NOTE 2 – The Flow specific information can be generated by packet sampling (PSAMP) mechanism, but when exporting such results</w:t>
      </w:r>
      <w:r w:rsidR="00BE2F88">
        <w:rPr>
          <w:lang w:eastAsia="zh-CN"/>
        </w:rPr>
        <w:t xml:space="preserve"> </w:t>
      </w:r>
      <w:r w:rsidRPr="006631BB">
        <w:rPr>
          <w:lang w:eastAsia="zh-CN"/>
        </w:rPr>
        <w:t>to the NMS, the application specific information is recommended be added.</w:t>
      </w:r>
    </w:p>
    <w:p w:rsidR="00CD51E3" w:rsidRPr="006631BB" w:rsidRDefault="00CD51E3" w:rsidP="00163E89">
      <w:pPr>
        <w:pStyle w:val="Note"/>
        <w:rPr>
          <w:rFonts w:ascii="Times New RomanPSMT" w:hAnsi="Times New RomanPSMT"/>
          <w:color w:val="000000"/>
          <w:lang w:eastAsia="zh-CN"/>
        </w:rPr>
      </w:pPr>
      <w:r w:rsidRPr="006631BB">
        <w:rPr>
          <w:lang w:eastAsia="zh-CN"/>
        </w:rPr>
        <w:t xml:space="preserve">NOTE 3 – </w:t>
      </w:r>
      <w:r w:rsidRPr="006631BB">
        <w:rPr>
          <w:rFonts w:ascii="Times New RomanPSMT" w:hAnsi="Times New RomanPSMT"/>
          <w:color w:val="000000"/>
          <w:lang w:eastAsia="zh-CN"/>
        </w:rPr>
        <w:t>New information elements may have to be registered with the IPFIX IANA, according to section 7 “IANA Considerations” of RFC 5102.</w:t>
      </w:r>
    </w:p>
    <w:p w:rsidR="00CD51E3" w:rsidRPr="006631BB" w:rsidRDefault="00CD51E3" w:rsidP="00163E89">
      <w:pPr>
        <w:pStyle w:val="Heading3"/>
        <w:rPr>
          <w:lang w:eastAsia="zh-CN"/>
        </w:rPr>
      </w:pPr>
      <w:bookmarkStart w:id="78" w:name="_Toc283475529"/>
      <w:bookmarkStart w:id="79" w:name="_Toc311188474"/>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6.4.2</w:t>
        </w:r>
        <w:r w:rsidRPr="006631BB">
          <w:rPr>
            <w:lang w:eastAsia="zh-CN"/>
          </w:rPr>
          <w:tab/>
        </w:r>
      </w:smartTag>
      <w:r w:rsidRPr="006631BB">
        <w:rPr>
          <w:lang w:eastAsia="zh-CN"/>
        </w:rPr>
        <w:t>Reporting of new, unknown or incorrect application</w:t>
      </w:r>
      <w:bookmarkEnd w:id="78"/>
      <w:bookmarkEnd w:id="79"/>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6.4.2</w:t>
        </w:r>
      </w:smartTag>
      <w:r w:rsidRPr="006631BB">
        <w:rPr>
          <w:lang w:eastAsia="zh-CN"/>
        </w:rPr>
        <w:t>.1</w:t>
      </w:r>
      <w:r w:rsidRPr="006631BB">
        <w:rPr>
          <w:lang w:eastAsia="zh-CN"/>
        </w:rPr>
        <w:tab/>
        <w:t>Characteristics of such traffic</w:t>
      </w:r>
    </w:p>
    <w:p w:rsidR="00CD51E3" w:rsidRPr="006631BB" w:rsidRDefault="00CD51E3" w:rsidP="00163E89">
      <w:pPr>
        <w:rPr>
          <w:lang w:eastAsia="zh-CN"/>
        </w:rPr>
      </w:pPr>
      <w:r w:rsidRPr="006631BB">
        <w:t xml:space="preserve">There are subtle differences between these </w:t>
      </w:r>
      <w:r w:rsidRPr="006631BB">
        <w:rPr>
          <w:lang w:eastAsia="zh-CN"/>
        </w:rPr>
        <w:t>application</w:t>
      </w:r>
      <w:r w:rsidRPr="006631BB">
        <w:t xml:space="preserve"> types. They may be</w:t>
      </w:r>
      <w:r w:rsidRPr="006631BB">
        <w:rPr>
          <w:lang w:eastAsia="zh-CN"/>
        </w:rPr>
        <w:t xml:space="preserve"> </w:t>
      </w:r>
      <w:r w:rsidRPr="006631BB">
        <w:t>characterized by following specific properties, resulting in different application level conditions for their detection:</w:t>
      </w:r>
    </w:p>
    <w:p w:rsidR="00CD51E3" w:rsidRPr="006631BB" w:rsidRDefault="00163E89" w:rsidP="00163E89">
      <w:pPr>
        <w:pStyle w:val="enumlev1"/>
      </w:pPr>
      <w:r w:rsidRPr="006631BB">
        <w:t>–</w:t>
      </w:r>
      <w:r w:rsidRPr="006631BB">
        <w:tab/>
      </w:r>
      <w:r w:rsidR="00CD51E3" w:rsidRPr="006631BB">
        <w:t>new application: e.g., a new version of an application</w:t>
      </w:r>
      <w:r w:rsidR="00BE2F88">
        <w:t>,</w:t>
      </w:r>
      <w:r w:rsidR="00CD51E3" w:rsidRPr="006631BB">
        <w:t xml:space="preserve"> a new version of an application specific information element</w:t>
      </w:r>
      <w:r w:rsidR="00CD51E3" w:rsidRPr="006631BB">
        <w:rPr>
          <w:lang w:eastAsia="zh-CN"/>
        </w:rPr>
        <w:t xml:space="preserve"> (</w:t>
      </w:r>
      <w:r w:rsidR="00CD51E3" w:rsidRPr="006631BB">
        <w:t xml:space="preserve">e.g., a new </w:t>
      </w:r>
      <w:r w:rsidR="00CD51E3" w:rsidRPr="006631BB">
        <w:rPr>
          <w:lang w:eastAsia="zh-CN"/>
        </w:rPr>
        <w:t>g</w:t>
      </w:r>
      <w:r w:rsidR="00CD51E3" w:rsidRPr="006631BB">
        <w:t>ame version within OGP</w:t>
      </w:r>
      <w:r w:rsidR="00CD51E3" w:rsidRPr="006631BB">
        <w:rPr>
          <w:lang w:eastAsia="zh-CN"/>
        </w:rPr>
        <w:t>),</w:t>
      </w:r>
      <w:r w:rsidR="00CD51E3" w:rsidRPr="006631BB">
        <w:t xml:space="preserve"> or a new protocol version; it may be noted that the notion of ‘new’ reflects the perspective of the DPI service (which may be based on a history of past DPI services); </w:t>
      </w:r>
    </w:p>
    <w:p w:rsidR="00CD51E3" w:rsidRPr="006631BB" w:rsidRDefault="00163E89" w:rsidP="00163E89">
      <w:pPr>
        <w:pStyle w:val="enumlev1"/>
      </w:pPr>
      <w:r w:rsidRPr="006631BB">
        <w:t>–</w:t>
      </w:r>
      <w:r w:rsidRPr="006631BB">
        <w:tab/>
      </w:r>
      <w:r w:rsidR="00CD51E3" w:rsidRPr="006631BB">
        <w:t>unknown application: e.g.,</w:t>
      </w:r>
      <w:r w:rsidR="00CD51E3" w:rsidRPr="006631BB">
        <w:rPr>
          <w:lang w:eastAsia="zh-CN"/>
        </w:rPr>
        <w:t xml:space="preserve"> </w:t>
      </w:r>
      <w:r w:rsidR="00CD51E3" w:rsidRPr="006631BB">
        <w:t>an unknown packet type, unknown protocol, unknown “application”</w:t>
      </w:r>
      <w:r w:rsidR="00CD51E3" w:rsidRPr="006631BB">
        <w:rPr>
          <w:lang w:eastAsia="zh-CN"/>
        </w:rPr>
        <w:t>;</w:t>
      </w:r>
    </w:p>
    <w:p w:rsidR="00CD51E3" w:rsidRPr="006631BB" w:rsidRDefault="00163E89" w:rsidP="00163E89">
      <w:pPr>
        <w:pStyle w:val="enumlev1"/>
      </w:pPr>
      <w:r w:rsidRPr="006631BB">
        <w:t>–</w:t>
      </w:r>
      <w:r w:rsidRPr="006631BB">
        <w:tab/>
      </w:r>
      <w:r w:rsidR="00CD51E3" w:rsidRPr="006631BB">
        <w:t>incorrect application: e.g., a packet carrying incorrect protocol grammar (NOTE), etc.</w:t>
      </w:r>
    </w:p>
    <w:p w:rsidR="00CD51E3" w:rsidRPr="006631BB" w:rsidRDefault="00CD51E3" w:rsidP="00163E89">
      <w:pPr>
        <w:pStyle w:val="Note"/>
        <w:rPr>
          <w:lang w:eastAsia="zh-CN"/>
        </w:rPr>
      </w:pPr>
      <w:r w:rsidRPr="006631BB">
        <w:t>NOTE – Incorrect protocol syntax could be</w:t>
      </w:r>
      <w:r w:rsidRPr="006631BB">
        <w:rPr>
          <w:lang w:eastAsia="zh-CN"/>
        </w:rPr>
        <w:t xml:space="preserve"> </w:t>
      </w:r>
      <w:r w:rsidRPr="006631BB">
        <w:t>exploited for a security attack. Affected protocols are typically the ones which are terminated in user equipment (like signalling protocols). [b-ITU-T X.sips] provides an example of</w:t>
      </w:r>
      <w:r w:rsidRPr="006631BB" w:rsidDel="001750FD">
        <w:t xml:space="preserve"> </w:t>
      </w:r>
      <w:r w:rsidRPr="006631BB">
        <w:t>a security attack through incorrect SIP syntax.</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6.4.2</w:t>
        </w:r>
      </w:smartTag>
      <w:r w:rsidRPr="006631BB">
        <w:rPr>
          <w:lang w:eastAsia="zh-CN"/>
        </w:rPr>
        <w:t>.2</w:t>
      </w:r>
      <w:r w:rsidRPr="006631BB">
        <w:rPr>
          <w:lang w:eastAsia="zh-CN"/>
        </w:rPr>
        <w:tab/>
        <w:t>Reporting requirements</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6.4.2</w:t>
        </w:r>
      </w:smartTag>
      <w:r w:rsidRPr="006631BB">
        <w:rPr>
          <w:b/>
          <w:lang w:eastAsia="zh-CN"/>
        </w:rPr>
        <w:t>.2/1</w:t>
      </w:r>
      <w:r w:rsidRPr="006631BB">
        <w:rPr>
          <w:lang w:eastAsia="zh-CN"/>
        </w:rPr>
        <w:t>: The DPI-FE can optionally support reporting new, unknown or incorrect applications upon inspection of the traffic.</w:t>
      </w:r>
    </w:p>
    <w:p w:rsidR="00CD51E3" w:rsidRPr="006631BB" w:rsidRDefault="00CD51E3" w:rsidP="00163E89">
      <w:pPr>
        <w:pStyle w:val="Heading3"/>
        <w:rPr>
          <w:lang w:eastAsia="zh-CN"/>
        </w:rPr>
      </w:pPr>
      <w:bookmarkStart w:id="80" w:name="_Toc283475531"/>
      <w:bookmarkStart w:id="81" w:name="_Toc311188475"/>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6.4.3</w:t>
        </w:r>
        <w:r w:rsidRPr="006631BB">
          <w:rPr>
            <w:lang w:eastAsia="zh-CN"/>
          </w:rPr>
          <w:tab/>
        </w:r>
      </w:smartTag>
      <w:r w:rsidRPr="006631BB">
        <w:rPr>
          <w:lang w:eastAsia="zh-CN"/>
        </w:rPr>
        <w:t>Reporting of abnormal traffic</w:t>
      </w:r>
      <w:bookmarkEnd w:id="80"/>
      <w:bookmarkEnd w:id="81"/>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6.4.3</w:t>
        </w:r>
      </w:smartTag>
      <w:r w:rsidRPr="006631BB">
        <w:rPr>
          <w:b/>
          <w:lang w:eastAsia="zh-CN"/>
        </w:rPr>
        <w:t>/1</w:t>
      </w:r>
      <w:r w:rsidRPr="006631BB">
        <w:rPr>
          <w:lang w:eastAsia="zh-CN"/>
        </w:rPr>
        <w:t xml:space="preserve">: The DPI-FE can optionally provide a reporting capability related to the detection of </w:t>
      </w:r>
      <w:r w:rsidRPr="006631BB">
        <w:rPr>
          <w:i/>
          <w:lang w:eastAsia="zh-CN"/>
        </w:rPr>
        <w:t>abnormal traffic</w:t>
      </w:r>
      <w:r w:rsidRPr="006631BB">
        <w:rPr>
          <w:lang w:eastAsia="zh-CN"/>
        </w:rPr>
        <w:t xml:space="preserve"> upon detection of such traffic.</w:t>
      </w:r>
    </w:p>
    <w:p w:rsidR="00CD51E3" w:rsidRPr="006631BB" w:rsidRDefault="00CD51E3" w:rsidP="00163E89">
      <w:r w:rsidRPr="006631BB">
        <w:rPr>
          <w:rFonts w:ascii="Times New RomanPSMT" w:hAnsi="Times New RomanPSMT"/>
          <w:i/>
          <w:color w:val="000000"/>
          <w:szCs w:val="21"/>
          <w:lang w:eastAsia="zh-CN"/>
        </w:rPr>
        <w:t>Abnormal traffic</w:t>
      </w:r>
      <w:r w:rsidRPr="006631BB">
        <w:rPr>
          <w:rFonts w:ascii="Times New RomanPSMT" w:hAnsi="Times New RomanPSMT"/>
          <w:color w:val="000000"/>
          <w:szCs w:val="21"/>
          <w:lang w:eastAsia="ko-KR"/>
        </w:rPr>
        <w:t xml:space="preserve"> is defined to be the </w:t>
      </w:r>
      <w:r w:rsidRPr="006631BB">
        <w:rPr>
          <w:lang w:eastAsia="zh-CN"/>
        </w:rPr>
        <w:t>traffic not associated with normal traffic classes</w:t>
      </w:r>
      <w:r w:rsidRPr="006631BB">
        <w:rPr>
          <w:rFonts w:ascii="Times New RomanPSMT" w:hAnsi="Times New RomanPSMT"/>
          <w:color w:val="000000"/>
          <w:szCs w:val="21"/>
          <w:lang w:eastAsia="zh-CN"/>
        </w:rPr>
        <w:t xml:space="preserve"> (see clause I.6).</w:t>
      </w:r>
      <w:r w:rsidRPr="006631BB">
        <w:rPr>
          <w:rFonts w:ascii="Times New RomanPSMT" w:hAnsi="Times New RomanPSMT"/>
          <w:color w:val="000000"/>
          <w:szCs w:val="21"/>
          <w:lang w:eastAsia="ko-KR"/>
        </w:rPr>
        <w:t xml:space="preserve"> </w:t>
      </w:r>
      <w:r w:rsidRPr="006631BB">
        <w:rPr>
          <w:lang w:eastAsia="zh-CN"/>
        </w:rPr>
        <w:t xml:space="preserve">Normal traffic </w:t>
      </w:r>
      <w:r w:rsidRPr="006631BB">
        <w:rPr>
          <w:lang w:eastAsia="ko-KR"/>
        </w:rPr>
        <w:t>class is</w:t>
      </w:r>
      <w:r w:rsidRPr="006631BB">
        <w:rPr>
          <w:lang w:eastAsia="zh-CN"/>
        </w:rPr>
        <w:t xml:space="preserve"> a set of </w:t>
      </w:r>
      <w:r w:rsidRPr="006631BB">
        <w:rPr>
          <w:lang w:eastAsia="ko-KR"/>
        </w:rPr>
        <w:t xml:space="preserve">traffic that matches to existing </w:t>
      </w:r>
      <w:r w:rsidRPr="006631BB">
        <w:rPr>
          <w:lang w:eastAsia="zh-CN"/>
        </w:rPr>
        <w:t xml:space="preserve">statistical </w:t>
      </w:r>
      <w:r w:rsidRPr="006631BB">
        <w:rPr>
          <w:lang w:eastAsia="ko-KR"/>
        </w:rPr>
        <w:t>propertie</w:t>
      </w:r>
      <w:r w:rsidRPr="006631BB">
        <w:rPr>
          <w:lang w:eastAsia="zh-CN"/>
        </w:rPr>
        <w:t>s</w:t>
      </w:r>
      <w:r w:rsidRPr="006631BB">
        <w:rPr>
          <w:lang w:eastAsia="ko-KR"/>
        </w:rPr>
        <w:t xml:space="preserve"> of well-defined applications, such as </w:t>
      </w:r>
      <w:r w:rsidRPr="006631BB">
        <w:rPr>
          <w:lang w:eastAsia="zh-CN"/>
        </w:rPr>
        <w:t>the packet inter-arrival time, arrival order, the size of the PDU of a specific protocol layer, the size of payload, or the traffic volume (at a specific protocol layer).</w:t>
      </w:r>
    </w:p>
    <w:p w:rsidR="00CD51E3" w:rsidRPr="006631BB" w:rsidRDefault="00CD51E3" w:rsidP="00163E89">
      <w:pPr>
        <w:pStyle w:val="Heading3"/>
      </w:pPr>
      <w:bookmarkStart w:id="82" w:name="_Toc283475533"/>
      <w:bookmarkStart w:id="83" w:name="_Toc311188476"/>
      <w:smartTag w:uri="urn:schemas-microsoft-com:office:smarttags" w:element="chsdate">
        <w:smartTagPr>
          <w:attr w:name="IsROCDate" w:val="False"/>
          <w:attr w:name="IsLunarDate" w:val="False"/>
          <w:attr w:name="Day" w:val="30"/>
          <w:attr w:name="Month" w:val="12"/>
          <w:attr w:name="Year" w:val="1899"/>
        </w:smartTagPr>
        <w:r w:rsidRPr="006631BB">
          <w:t>6.4.4</w:t>
        </w:r>
        <w:r w:rsidRPr="006631BB">
          <w:tab/>
        </w:r>
      </w:smartTag>
      <w:r w:rsidRPr="006631BB">
        <w:t>Reporting of events related to the DPI-PE</w:t>
      </w:r>
      <w:bookmarkEnd w:id="82"/>
      <w:bookmarkEnd w:id="83"/>
    </w:p>
    <w:p w:rsidR="00CD51E3" w:rsidRPr="006631BB" w:rsidRDefault="00CD51E3" w:rsidP="00163E89">
      <w:r w:rsidRPr="006631BB">
        <w:t>This clause describes the events concerning the operational state of the DPI entity and the related reporting requirements.</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lastRenderedPageBreak/>
          <w:t>6.4.4</w:t>
        </w:r>
      </w:smartTag>
      <w:r w:rsidRPr="006631BB">
        <w:rPr>
          <w:lang w:eastAsia="zh-CN"/>
        </w:rPr>
        <w:t>.1</w:t>
      </w:r>
      <w:r w:rsidRPr="006631BB">
        <w:rPr>
          <w:lang w:eastAsia="zh-CN"/>
        </w:rPr>
        <w:tab/>
        <w:t>Failure events related to incorrect behaviour of the DPI-PE</w:t>
      </w:r>
    </w:p>
    <w:p w:rsidR="00CD51E3" w:rsidRPr="006631BB" w:rsidRDefault="00CD51E3" w:rsidP="00163E89">
      <w:r w:rsidRPr="006631BB">
        <w:t>The simplest way to depict the management state of the DPI-PE is in terms of two states: "In-Service" (IS) and "Out-of-Service" (OoS).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6.4.4</w:t>
        </w:r>
      </w:smartTag>
      <w:r w:rsidRPr="006631BB">
        <w:rPr>
          <w:rFonts w:ascii="Times New RomanPSMT" w:hAnsi="Times New RomanPSMT"/>
          <w:b/>
          <w:color w:val="000000"/>
          <w:szCs w:val="21"/>
          <w:lang w:eastAsia="zh-CN"/>
        </w:rPr>
        <w:t>.1/1</w:t>
      </w:r>
      <w:r w:rsidRPr="006631BB">
        <w:rPr>
          <w:rFonts w:ascii="Times New RomanPSMT" w:hAnsi="Times New RomanPSMT"/>
          <w:color w:val="000000"/>
          <w:szCs w:val="21"/>
          <w:lang w:eastAsia="zh-CN"/>
        </w:rPr>
        <w:t xml:space="preserve">: </w:t>
      </w:r>
      <w:r w:rsidRPr="006631BB">
        <w:t xml:space="preserve">DPI management is recommended </w:t>
      </w:r>
      <w:r w:rsidRPr="006631BB">
        <w:rPr>
          <w:lang w:eastAsia="zh-CN"/>
        </w:rPr>
        <w:t xml:space="preserve">to </w:t>
      </w:r>
      <w:r w:rsidRPr="006631BB">
        <w:t>be based on the state of art (e.g., [ITU-T X.731] and [</w:t>
      </w:r>
      <w:r w:rsidRPr="006631BB">
        <w:rPr>
          <w:lang w:eastAsia="zh-CN"/>
        </w:rPr>
        <w:t>b-</w:t>
      </w:r>
      <w:r w:rsidRPr="006631BB">
        <w:t xml:space="preserve">IETF RFC 4268]) and is recommended </w:t>
      </w:r>
      <w:r w:rsidRPr="006631BB">
        <w:rPr>
          <w:lang w:eastAsia="zh-CN"/>
        </w:rPr>
        <w:t xml:space="preserve">to </w:t>
      </w:r>
      <w:r w:rsidRPr="006631BB">
        <w:t>support at least the management states of IS and OoS.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6.4.4</w:t>
        </w:r>
      </w:smartTag>
      <w:r w:rsidRPr="006631BB">
        <w:rPr>
          <w:rFonts w:ascii="Times New RomanPSMT" w:hAnsi="Times New RomanPSMT"/>
          <w:b/>
          <w:color w:val="000000"/>
          <w:szCs w:val="21"/>
          <w:lang w:eastAsia="zh-CN"/>
        </w:rPr>
        <w:t>.1/2</w:t>
      </w:r>
      <w:r w:rsidRPr="006631BB">
        <w:rPr>
          <w:rFonts w:ascii="Times New RomanPSMT" w:hAnsi="Times New RomanPSMT"/>
          <w:color w:val="000000"/>
          <w:szCs w:val="21"/>
          <w:lang w:eastAsia="zh-CN"/>
        </w:rPr>
        <w:t xml:space="preserve">: </w:t>
      </w:r>
      <w:r w:rsidRPr="006631BB">
        <w:t xml:space="preserve">Any failure of the DPI-PE, if not architected in a redundant manner, can optionally cause the IS-to-OoS state transition. Such events </w:t>
      </w:r>
      <w:r w:rsidRPr="006631BB">
        <w:rPr>
          <w:lang w:eastAsia="zh-CN"/>
        </w:rPr>
        <w:t>are</w:t>
      </w:r>
      <w:r w:rsidRPr="006631BB">
        <w:t xml:space="preserve"> recommended be reported.</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6.4.4</w:t>
        </w:r>
      </w:smartTag>
      <w:r w:rsidRPr="006631BB">
        <w:rPr>
          <w:lang w:eastAsia="zh-CN"/>
        </w:rPr>
        <w:t>.2</w:t>
      </w:r>
      <w:r w:rsidRPr="006631BB">
        <w:rPr>
          <w:lang w:eastAsia="zh-CN"/>
        </w:rPr>
        <w:tab/>
        <w:t>Events related to fault management of the DPI-PE</w:t>
      </w:r>
    </w:p>
    <w:p w:rsidR="00CD51E3" w:rsidRPr="006631BB" w:rsidRDefault="00CD51E3" w:rsidP="00163E89">
      <w:r w:rsidRPr="006631BB">
        <w:t>A DPI</w:t>
      </w:r>
      <w:r w:rsidRPr="006631BB">
        <w:rPr>
          <w:lang w:eastAsia="zh-CN"/>
        </w:rPr>
        <w:t>-PE</w:t>
      </w:r>
      <w:r w:rsidRPr="006631BB">
        <w:t xml:space="preserve"> provides network interfaces for ingress and egress traffic. </w:t>
      </w:r>
      <w:r w:rsidRPr="006631BB">
        <w:rPr>
          <w:lang w:eastAsia="zh-CN"/>
        </w:rPr>
        <w:t>F</w:t>
      </w:r>
      <w:r w:rsidRPr="006631BB">
        <w:t>ault may occur on these interfaces.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6.4.4</w:t>
        </w:r>
      </w:smartTag>
      <w:r w:rsidRPr="006631BB">
        <w:rPr>
          <w:rFonts w:ascii="Times New RomanPSMT" w:hAnsi="Times New RomanPSMT"/>
          <w:b/>
          <w:color w:val="000000"/>
          <w:szCs w:val="21"/>
          <w:lang w:eastAsia="zh-CN"/>
        </w:rPr>
        <w:t>.2/1</w:t>
      </w:r>
      <w:r w:rsidRPr="006631BB">
        <w:rPr>
          <w:rFonts w:ascii="Times New RomanPSMT" w:hAnsi="Times New RomanPSMT"/>
          <w:color w:val="000000"/>
          <w:szCs w:val="21"/>
          <w:lang w:eastAsia="zh-CN"/>
        </w:rPr>
        <w:t xml:space="preserve">: </w:t>
      </w:r>
      <w:r w:rsidRPr="006631BB">
        <w:t>The DPI</w:t>
      </w:r>
      <w:r w:rsidRPr="006631BB">
        <w:rPr>
          <w:lang w:eastAsia="zh-CN"/>
        </w:rPr>
        <w:t>-PE</w:t>
      </w:r>
      <w:r w:rsidRPr="006631BB">
        <w:t xml:space="preserve"> is recommended </w:t>
      </w:r>
      <w:r w:rsidRPr="006631BB">
        <w:rPr>
          <w:lang w:eastAsia="zh-CN"/>
        </w:rPr>
        <w:t xml:space="preserve">to </w:t>
      </w:r>
      <w:r w:rsidRPr="006631BB">
        <w:t xml:space="preserve">support an alarm reporting function </w:t>
      </w:r>
      <w:r w:rsidRPr="006631BB">
        <w:rPr>
          <w:lang w:eastAsia="zh-CN"/>
        </w:rPr>
        <w:t>such as defined in</w:t>
      </w:r>
      <w:r w:rsidRPr="006631BB">
        <w:t xml:space="preserve"> [</w:t>
      </w:r>
      <w:r w:rsidRPr="006631BB">
        <w:rPr>
          <w:lang w:eastAsia="zh-CN"/>
        </w:rPr>
        <w:t>b-</w:t>
      </w:r>
      <w:r w:rsidRPr="006631BB">
        <w:t>ITU-T X.734].</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6.4.4</w:t>
        </w:r>
      </w:smartTag>
      <w:r w:rsidRPr="006631BB">
        <w:rPr>
          <w:lang w:eastAsia="zh-CN"/>
        </w:rPr>
        <w:t>.3</w:t>
      </w:r>
      <w:r w:rsidRPr="006631BB">
        <w:rPr>
          <w:lang w:eastAsia="zh-CN"/>
        </w:rPr>
        <w:tab/>
        <w:t>Events related to logging of the DPI Functional Entity</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6.4.4</w:t>
        </w:r>
      </w:smartTag>
      <w:r w:rsidRPr="006631BB">
        <w:rPr>
          <w:rFonts w:ascii="Times New RomanPSMT" w:hAnsi="Times New RomanPSMT"/>
          <w:b/>
          <w:color w:val="000000"/>
          <w:szCs w:val="21"/>
          <w:lang w:eastAsia="zh-CN"/>
        </w:rPr>
        <w:t>.3/1</w:t>
      </w:r>
      <w:r w:rsidRPr="006631BB">
        <w:rPr>
          <w:rFonts w:ascii="Times New RomanPSMT" w:hAnsi="Times New RomanPSMT"/>
          <w:color w:val="000000"/>
          <w:szCs w:val="21"/>
          <w:lang w:eastAsia="zh-CN"/>
        </w:rPr>
        <w:t xml:space="preserve">: </w:t>
      </w:r>
      <w:r w:rsidRPr="006631BB">
        <w:t xml:space="preserve">The DPI Functional Entity can optionally support a system logging capability according e.g., </w:t>
      </w:r>
      <w:r w:rsidRPr="006631BB">
        <w:rPr>
          <w:i/>
        </w:rPr>
        <w:t>Syslog</w:t>
      </w:r>
      <w:r w:rsidRPr="006631BB">
        <w:t xml:space="preserve"> [</w:t>
      </w:r>
      <w:r w:rsidRPr="006631BB">
        <w:rPr>
          <w:lang w:eastAsia="zh-CN"/>
        </w:rPr>
        <w:t>b-</w:t>
      </w:r>
      <w:r w:rsidRPr="006631BB">
        <w:t>IETF RFC 5424]. In such a case,</w:t>
      </w:r>
      <w:r w:rsidRPr="006631BB">
        <w:rPr>
          <w:lang w:eastAsia="zh-CN"/>
        </w:rPr>
        <w:t xml:space="preserve"> t</w:t>
      </w:r>
      <w:r w:rsidRPr="006631BB">
        <w:t>he DPI Functional Entity</w:t>
      </w:r>
      <w:r w:rsidRPr="006631BB">
        <w:rPr>
          <w:lang w:eastAsia="zh-CN"/>
        </w:rPr>
        <w:t xml:space="preserve"> is</w:t>
      </w:r>
      <w:r w:rsidRPr="006631BB">
        <w:t xml:space="preserve"> an originating point of </w:t>
      </w:r>
      <w:r w:rsidRPr="006631BB">
        <w:rPr>
          <w:i/>
        </w:rPr>
        <w:t>Syslog messages</w:t>
      </w:r>
      <w:r w:rsidRPr="006631BB">
        <w:t>.</w:t>
      </w:r>
    </w:p>
    <w:p w:rsidR="00CD51E3" w:rsidRPr="006631BB" w:rsidRDefault="00CD51E3" w:rsidP="00163E89">
      <w:r w:rsidRPr="006631BB">
        <w:t xml:space="preserve">It is worth noting that in the case when the inspected packet flow carries logging traffic, the DPI Functional Entity is neither an originating point nor a terminating point of logging messages. In other words, the lookup-key for such a packet flow may be based on an </w:t>
      </w:r>
      <w:r w:rsidRPr="006631BB">
        <w:rPr>
          <w:i/>
        </w:rPr>
        <w:t>application descriptor</w:t>
      </w:r>
      <w:r w:rsidRPr="006631BB">
        <w:t xml:space="preserve"> (related to the </w:t>
      </w:r>
      <w:r w:rsidRPr="006631BB">
        <w:rPr>
          <w:i/>
        </w:rPr>
        <w:t>syslog application</w:t>
      </w:r>
      <w:r w:rsidRPr="006631BB">
        <w:t xml:space="preserve"> layer) and a</w:t>
      </w:r>
      <w:r w:rsidRPr="006631BB">
        <w:rPr>
          <w:lang w:eastAsia="zh-CN"/>
        </w:rPr>
        <w:t>n</w:t>
      </w:r>
      <w:r w:rsidRPr="006631BB">
        <w:t xml:space="preserve"> IPFIX </w:t>
      </w:r>
      <w:r w:rsidRPr="006631BB">
        <w:rPr>
          <w:i/>
        </w:rPr>
        <w:t>flow descriptor</w:t>
      </w:r>
      <w:r w:rsidRPr="006631BB">
        <w:t xml:space="preserve"> (related to the selected </w:t>
      </w:r>
      <w:r w:rsidRPr="006631BB">
        <w:rPr>
          <w:i/>
        </w:rPr>
        <w:t>syslog transport</w:t>
      </w:r>
      <w:r w:rsidRPr="006631BB">
        <w:t xml:space="preserve"> mode). Further information can be found in [</w:t>
      </w:r>
      <w:r w:rsidRPr="006631BB">
        <w:rPr>
          <w:lang w:eastAsia="zh-CN"/>
        </w:rPr>
        <w:t>b-</w:t>
      </w:r>
      <w:r w:rsidRPr="006631BB">
        <w:t>IETF RFC 5424] and [</w:t>
      </w:r>
      <w:r w:rsidRPr="006631BB">
        <w:rPr>
          <w:lang w:eastAsia="zh-CN"/>
        </w:rPr>
        <w:t>b-</w:t>
      </w:r>
      <w:r w:rsidRPr="006631BB">
        <w:t>IETF RFC 5426].</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6.4.4</w:t>
        </w:r>
      </w:smartTag>
      <w:r w:rsidRPr="006631BB">
        <w:rPr>
          <w:lang w:eastAsia="zh-CN"/>
        </w:rPr>
        <w:t>.4</w:t>
      </w:r>
      <w:r w:rsidRPr="006631BB">
        <w:rPr>
          <w:lang w:eastAsia="zh-CN"/>
        </w:rPr>
        <w:tab/>
        <w:t>Events related to the load state and resource consumption of the DPI Physical Entity</w:t>
      </w:r>
    </w:p>
    <w:p w:rsidR="00CD51E3" w:rsidRPr="006631BB" w:rsidRDefault="00CD51E3" w:rsidP="00163E89">
      <w:pPr>
        <w:rPr>
          <w:rFonts w:ascii="Times New RomanPSMT" w:hAnsi="Times New RomanPSMT"/>
          <w:b/>
          <w:color w:val="000000"/>
          <w:szCs w:val="21"/>
          <w:lang w:eastAsia="zh-CN"/>
        </w:rPr>
      </w:pPr>
      <w:r w:rsidRPr="006631BB">
        <w:t>A DPI-PE has limited resources for DPI processing. The resource specifics are impl</w:t>
      </w:r>
      <w:r w:rsidRPr="006631BB">
        <w:rPr>
          <w:lang w:eastAsia="zh-CN"/>
        </w:rPr>
        <w:t>emen</w:t>
      </w:r>
      <w:r w:rsidRPr="006631BB">
        <w:t>tation-dependent and out of scope of this Recommendation.</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6.4</w:t>
        </w:r>
        <w:r w:rsidRPr="006631BB">
          <w:rPr>
            <w:rFonts w:ascii="Times New RomanPSMT" w:hAnsi="Times New RomanPSMT"/>
            <w:b/>
            <w:color w:val="000000"/>
            <w:szCs w:val="21"/>
            <w:lang w:eastAsia="zh-CN"/>
          </w:rPr>
          <w:t>.4</w:t>
        </w:r>
      </w:smartTag>
      <w:r w:rsidRPr="006631BB">
        <w:rPr>
          <w:rFonts w:ascii="Times New RomanPSMT" w:hAnsi="Times New RomanPSMT"/>
          <w:b/>
          <w:color w:val="000000"/>
          <w:szCs w:val="21"/>
          <w:lang w:eastAsia="zh-CN"/>
        </w:rPr>
        <w:t>.4/1</w:t>
      </w:r>
      <w:r w:rsidRPr="006631BB">
        <w:rPr>
          <w:rFonts w:ascii="Times New RomanPSMT" w:hAnsi="Times New RomanPSMT"/>
          <w:color w:val="000000"/>
          <w:szCs w:val="21"/>
          <w:lang w:eastAsia="zh-CN"/>
        </w:rPr>
        <w:t xml:space="preserve">: </w:t>
      </w:r>
      <w:r w:rsidRPr="006631BB">
        <w:t>The DPI Physical Entity is recommended</w:t>
      </w:r>
      <w:r w:rsidRPr="006631BB">
        <w:rPr>
          <w:lang w:eastAsia="zh-CN"/>
        </w:rPr>
        <w:t xml:space="preserve"> to</w:t>
      </w:r>
      <w:r w:rsidRPr="006631BB">
        <w:t xml:space="preserve"> support reporting of the load level of DPI resource components</w:t>
      </w:r>
      <w:r w:rsidRPr="006631BB">
        <w:rPr>
          <w:lang w:eastAsia="zh-CN"/>
        </w:rPr>
        <w:t xml:space="preserve"> </w:t>
      </w:r>
      <w:r w:rsidRPr="006631BB">
        <w:t>to the management plane.</w:t>
      </w:r>
    </w:p>
    <w:p w:rsidR="00CD51E3" w:rsidRPr="006631BB" w:rsidRDefault="00CD51E3" w:rsidP="00163E89">
      <w:pPr>
        <w:rPr>
          <w:rFonts w:ascii="Times New RomanPSMT" w:hAnsi="Times New RomanPSMT"/>
          <w:color w:val="000000"/>
          <w:szCs w:val="21"/>
          <w:lang w:eastAsia="zh-CN"/>
        </w:rPr>
      </w:pPr>
      <w:r w:rsidRPr="006631BB">
        <w:t xml:space="preserve">For instance, in networks with Emergency Telecommunication traffic (see clause </w:t>
      </w:r>
      <w:smartTag w:uri="urn:schemas-microsoft-com:office:smarttags" w:element="chsdate">
        <w:smartTagPr>
          <w:attr w:name="IsROCDate" w:val="False"/>
          <w:attr w:name="IsLunarDate" w:val="False"/>
          <w:attr w:name="Day" w:val="30"/>
          <w:attr w:name="Month" w:val="12"/>
          <w:attr w:name="Year" w:val="1899"/>
        </w:smartTagPr>
        <w:r w:rsidRPr="006631BB">
          <w:t>7.1.1</w:t>
        </w:r>
      </w:smartTag>
      <w:r w:rsidRPr="006631BB">
        <w:t>), the DPI process must be able to forward ET traffic through congested network nodes; therefore it is desirable that the network management system be aware of the load level.</w:t>
      </w:r>
    </w:p>
    <w:p w:rsidR="00CD51E3" w:rsidRPr="006631BB" w:rsidRDefault="00CD51E3" w:rsidP="00163E89">
      <w:pPr>
        <w:pStyle w:val="Heading2"/>
        <w:rPr>
          <w:lang w:eastAsia="zh-CN"/>
        </w:rPr>
      </w:pPr>
      <w:bookmarkStart w:id="84" w:name="_Toc283475534"/>
      <w:bookmarkStart w:id="85" w:name="_Toc311188477"/>
      <w:r w:rsidRPr="006631BB">
        <w:rPr>
          <w:lang w:eastAsia="zh-CN"/>
        </w:rPr>
        <w:t>6.5</w:t>
      </w:r>
      <w:r w:rsidRPr="006631BB">
        <w:rPr>
          <w:lang w:eastAsia="zh-CN"/>
        </w:rPr>
        <w:tab/>
        <w:t xml:space="preserve">Interaction with a policy decision </w:t>
      </w:r>
      <w:bookmarkEnd w:id="84"/>
      <w:r w:rsidRPr="006631BB">
        <w:rPr>
          <w:lang w:eastAsia="zh-CN"/>
        </w:rPr>
        <w:t>function</w:t>
      </w:r>
      <w:bookmarkEnd w:id="85"/>
    </w:p>
    <w:p w:rsidR="00CD51E3" w:rsidRPr="006631BB" w:rsidRDefault="00CD51E3" w:rsidP="00163E89">
      <w:pPr>
        <w:rPr>
          <w:lang w:eastAsia="zh-CN"/>
        </w:rPr>
      </w:pPr>
      <w:r w:rsidRPr="006631BB">
        <w:rPr>
          <w:rFonts w:ascii="Times New RomanPSMT" w:hAnsi="Times New RomanPSMT"/>
          <w:b/>
          <w:color w:val="000000"/>
          <w:szCs w:val="21"/>
          <w:lang w:eastAsia="zh-CN"/>
        </w:rPr>
        <w:t>R-6.5/1</w:t>
      </w:r>
      <w:r w:rsidRPr="006631BB">
        <w:rPr>
          <w:rFonts w:ascii="Times New RomanPSMT" w:hAnsi="Times New RomanPSMT"/>
          <w:color w:val="000000"/>
          <w:szCs w:val="21"/>
          <w:lang w:eastAsia="zh-CN"/>
        </w:rPr>
        <w:t xml:space="preserve">: </w:t>
      </w:r>
      <w:r w:rsidRPr="006631BB">
        <w:rPr>
          <w:lang w:eastAsia="zh-CN"/>
        </w:rPr>
        <w:t xml:space="preserve">DPI-FE can optionally act as a </w:t>
      </w:r>
      <w:r w:rsidRPr="006631BB">
        <w:rPr>
          <w:lang w:eastAsia="ko-KR"/>
        </w:rPr>
        <w:t>part of the</w:t>
      </w:r>
      <w:r w:rsidRPr="006631BB">
        <w:rPr>
          <w:lang w:eastAsia="zh-CN"/>
        </w:rPr>
        <w:t xml:space="preserve"> policy enforcement functional entity as defined in [ITU-T Y.2111] and provide the related transport function.</w:t>
      </w:r>
    </w:p>
    <w:p w:rsidR="00CD51E3" w:rsidRPr="006631BB" w:rsidRDefault="00CD51E3" w:rsidP="00163E89">
      <w:pPr>
        <w:rPr>
          <w:lang w:eastAsia="zh-CN"/>
        </w:rPr>
      </w:pPr>
      <w:r w:rsidRPr="006631BB">
        <w:rPr>
          <w:rFonts w:ascii="Times New RomanPSMT" w:hAnsi="Times New RomanPSMT"/>
          <w:b/>
          <w:color w:val="000000"/>
          <w:szCs w:val="21"/>
          <w:lang w:eastAsia="zh-CN"/>
        </w:rPr>
        <w:t>R-6.5/2</w:t>
      </w:r>
      <w:r w:rsidRPr="006631BB">
        <w:rPr>
          <w:rFonts w:ascii="Times New RomanPSMT" w:hAnsi="Times New RomanPSMT"/>
          <w:color w:val="000000"/>
          <w:szCs w:val="21"/>
          <w:lang w:eastAsia="zh-CN"/>
        </w:rPr>
        <w:t xml:space="preserve">: </w:t>
      </w:r>
      <w:r w:rsidRPr="006631BB">
        <w:rPr>
          <w:lang w:eastAsia="zh-CN"/>
        </w:rPr>
        <w:t xml:space="preserve">The interface between the DPI-FE and RACF can optionally be Rw as defined in [ITU-T Y.2111]. </w:t>
      </w:r>
    </w:p>
    <w:p w:rsidR="00CD51E3" w:rsidRPr="006631BB" w:rsidRDefault="00CD51E3" w:rsidP="00163E89">
      <w:pPr>
        <w:rPr>
          <w:lang w:eastAsia="zh-CN"/>
        </w:rPr>
      </w:pPr>
      <w:r w:rsidRPr="006631BB">
        <w:rPr>
          <w:rFonts w:ascii="Times New RomanPSMT" w:hAnsi="Times New RomanPSMT"/>
          <w:b/>
          <w:color w:val="000000"/>
          <w:szCs w:val="21"/>
          <w:lang w:eastAsia="zh-CN"/>
        </w:rPr>
        <w:t>R-6.5/3</w:t>
      </w:r>
      <w:r w:rsidRPr="006631BB">
        <w:rPr>
          <w:rFonts w:ascii="Times New RomanPSMT" w:hAnsi="Times New RomanPSMT"/>
          <w:color w:val="000000"/>
          <w:szCs w:val="21"/>
          <w:lang w:eastAsia="zh-CN"/>
        </w:rPr>
        <w:t xml:space="preserve">: </w:t>
      </w:r>
      <w:r w:rsidRPr="006631BB">
        <w:t xml:space="preserve">The information between DPI-FE and the RACF </w:t>
      </w:r>
      <w:r w:rsidRPr="006631BB">
        <w:rPr>
          <w:lang w:eastAsia="zh-CN"/>
        </w:rPr>
        <w:t>PD-FE</w:t>
      </w:r>
      <w:r w:rsidRPr="006631BB">
        <w:t xml:space="preserve"> can optionally be exchanged via </w:t>
      </w:r>
      <w:r w:rsidRPr="006631BB">
        <w:rPr>
          <w:i/>
        </w:rPr>
        <w:t>existing</w:t>
      </w:r>
      <w:r w:rsidRPr="006631BB">
        <w:t xml:space="preserve"> (e.g.</w:t>
      </w:r>
      <w:r w:rsidRPr="006631BB">
        <w:rPr>
          <w:lang w:eastAsia="zh-CN"/>
        </w:rPr>
        <w:t>,</w:t>
      </w:r>
      <w:r w:rsidRPr="006631BB">
        <w:t xml:space="preserve"> the </w:t>
      </w:r>
      <w:r w:rsidRPr="006631BB">
        <w:rPr>
          <w:i/>
        </w:rPr>
        <w:t>Rw</w:t>
      </w:r>
      <w:r w:rsidRPr="006631BB">
        <w:t xml:space="preserve"> interface) or </w:t>
      </w:r>
      <w:r w:rsidRPr="006631BB">
        <w:rPr>
          <w:i/>
        </w:rPr>
        <w:t>new</w:t>
      </w:r>
      <w:r w:rsidRPr="006631BB">
        <w:t xml:space="preserve"> RACF interfaces depending on the specific DPI use case</w:t>
      </w:r>
      <w:r w:rsidRPr="006631BB">
        <w:rPr>
          <w:lang w:eastAsia="zh-CN"/>
        </w:rPr>
        <w:t>.</w:t>
      </w:r>
    </w:p>
    <w:p w:rsidR="00CD51E3" w:rsidRPr="006631BB" w:rsidRDefault="00CD51E3" w:rsidP="00163E89">
      <w:pPr>
        <w:pStyle w:val="Note"/>
      </w:pPr>
      <w:r w:rsidRPr="006631BB">
        <w:t xml:space="preserve">NOTE – In this case, the RACF needs to be enhanced to cover DPI information (e.g., a protocol signature within a DPI policy rule); the RACF as defined in [ITU-T Y.2111] supports primarily </w:t>
      </w:r>
      <w:r w:rsidRPr="006631BB">
        <w:lastRenderedPageBreak/>
        <w:t>flow-identification based policy rules.</w:t>
      </w:r>
      <w:r w:rsidRPr="006631BB" w:rsidDel="002E66D1">
        <w:t xml:space="preserve"> </w:t>
      </w:r>
      <w:r w:rsidRPr="006631BB">
        <w:t>The specific RACF reference point would be dependent on the specific DPI use case.</w:t>
      </w:r>
    </w:p>
    <w:p w:rsidR="00CD51E3" w:rsidRPr="006631BB" w:rsidRDefault="00CD51E3" w:rsidP="00163E89">
      <w:pPr>
        <w:pStyle w:val="Heading2"/>
        <w:rPr>
          <w:lang w:eastAsia="zh-CN"/>
        </w:rPr>
      </w:pPr>
      <w:bookmarkStart w:id="86" w:name="_Toc283475535"/>
      <w:bookmarkStart w:id="87" w:name="_Toc311188478"/>
      <w:r w:rsidRPr="006631BB">
        <w:rPr>
          <w:lang w:eastAsia="zh-CN"/>
        </w:rPr>
        <w:t>6.6</w:t>
      </w:r>
      <w:r w:rsidRPr="006631BB">
        <w:rPr>
          <w:lang w:eastAsia="zh-CN"/>
        </w:rPr>
        <w:tab/>
        <w:t>Traffic control</w:t>
      </w:r>
      <w:bookmarkEnd w:id="86"/>
      <w:bookmarkEnd w:id="87"/>
    </w:p>
    <w:p w:rsidR="00CD51E3" w:rsidRPr="006631BB" w:rsidRDefault="00CD51E3" w:rsidP="00163E89">
      <w:pPr>
        <w:rPr>
          <w:rFonts w:ascii="Times New RomanPSMT" w:hAnsi="Times New RomanPSMT"/>
          <w:b/>
          <w:color w:val="000000"/>
          <w:szCs w:val="21"/>
          <w:lang w:eastAsia="zh-CN"/>
        </w:rPr>
      </w:pPr>
      <w:r w:rsidRPr="006631BB">
        <w:rPr>
          <w:lang w:eastAsia="zh-CN"/>
        </w:rPr>
        <w:t>Clause I.5 provides some high level use cases with respect to the involvement of a DPI function in traffic control scenarios. Following high-level requirements may be derived:</w:t>
      </w:r>
      <w:r w:rsidRPr="006631BB" w:rsidDel="00962B1F">
        <w:rPr>
          <w:rFonts w:ascii="Times New RomanPSMT" w:hAnsi="Times New RomanPSMT"/>
          <w:i/>
          <w:color w:val="000000"/>
          <w:szCs w:val="21"/>
          <w:lang w:eastAsia="zh-CN"/>
        </w:rPr>
        <w:t xml:space="preserve"> </w:t>
      </w:r>
    </w:p>
    <w:p w:rsidR="00CD51E3" w:rsidRPr="006631BB" w:rsidRDefault="00CD51E3" w:rsidP="00163E89">
      <w:pPr>
        <w:rPr>
          <w:rFonts w:ascii="Times New RomanPSMT" w:hAnsi="Times New RomanPSMT"/>
          <w:color w:val="000000"/>
          <w:szCs w:val="21"/>
          <w:lang w:eastAsia="zh-CN"/>
        </w:rPr>
      </w:pPr>
      <w:r w:rsidRPr="006631BB">
        <w:rPr>
          <w:rFonts w:ascii="Times New RomanPSMT" w:hAnsi="Times New RomanPSMT"/>
          <w:b/>
          <w:color w:val="000000"/>
          <w:szCs w:val="21"/>
          <w:lang w:eastAsia="zh-CN"/>
        </w:rPr>
        <w:t>R-6.6/1</w:t>
      </w:r>
      <w:r w:rsidRPr="006631BB">
        <w:rPr>
          <w:rFonts w:ascii="Times New RomanPSMT" w:hAnsi="Times New RomanPSMT"/>
          <w:color w:val="000000"/>
          <w:szCs w:val="21"/>
          <w:lang w:eastAsia="zh-CN"/>
        </w:rPr>
        <w:t>: The DPI functional entity</w:t>
      </w:r>
      <w:r w:rsidRPr="006631BB" w:rsidDel="00A26060">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may optionally be involved in network scenarios with the purpose of traffic control (e.g., traffic control functions as defined by [ITU-T Y.1221], or “bandwidth optimization” scenarios indicated in Appendix I, or traffic rerouting). The DPI-FE is recommended to support corresponding traffic control capabilities.</w:t>
      </w:r>
    </w:p>
    <w:p w:rsidR="00CD51E3" w:rsidRPr="006631BB" w:rsidRDefault="00CD51E3" w:rsidP="00163E89">
      <w:pPr>
        <w:rPr>
          <w:rFonts w:ascii="Times New RomanPSMT" w:hAnsi="Times New RomanPSMT"/>
          <w:color w:val="000000"/>
          <w:szCs w:val="21"/>
          <w:lang w:eastAsia="zh-CN"/>
        </w:rPr>
      </w:pPr>
      <w:r w:rsidRPr="006631BB">
        <w:rPr>
          <w:rFonts w:ascii="Times New RomanPSMT" w:hAnsi="Times New RomanPSMT"/>
          <w:b/>
          <w:color w:val="000000"/>
          <w:szCs w:val="21"/>
          <w:lang w:eastAsia="zh-CN"/>
        </w:rPr>
        <w:t>R-6.6/2</w:t>
      </w:r>
      <w:r w:rsidRPr="006631BB">
        <w:rPr>
          <w:rFonts w:ascii="Times New RomanPSMT" w:hAnsi="Times New RomanPSMT"/>
          <w:color w:val="000000"/>
          <w:szCs w:val="21"/>
          <w:lang w:eastAsia="zh-CN"/>
        </w:rPr>
        <w:t>: The DPI-FE can optionally support traffic control natively. Nevertheless, the detailed functional requirements for traffic control are out of scope of this Recommendation.</w:t>
      </w:r>
    </w:p>
    <w:p w:rsidR="00CD51E3" w:rsidRPr="006631BB" w:rsidRDefault="00CD51E3" w:rsidP="00163E89">
      <w:pPr>
        <w:rPr>
          <w:rFonts w:ascii="Times New RomanPSMT" w:hAnsi="Times New RomanPSMT"/>
          <w:color w:val="000000"/>
          <w:szCs w:val="21"/>
          <w:lang w:eastAsia="zh-CN"/>
        </w:rPr>
      </w:pPr>
      <w:r w:rsidRPr="006631BB">
        <w:rPr>
          <w:rFonts w:ascii="Times New RomanPSMT" w:hAnsi="Times New RomanPSMT"/>
          <w:b/>
          <w:color w:val="000000"/>
          <w:szCs w:val="21"/>
          <w:lang w:eastAsia="zh-CN"/>
        </w:rPr>
        <w:t>R-6.6/3</w:t>
      </w:r>
      <w:r w:rsidRPr="006631BB">
        <w:rPr>
          <w:rFonts w:ascii="Times New RomanPSMT" w:hAnsi="Times New RomanPSMT"/>
          <w:color w:val="000000"/>
          <w:szCs w:val="21"/>
          <w:lang w:eastAsia="zh-CN"/>
        </w:rPr>
        <w:t>: The DPI-FE can optionally support interactions with external traffic control functions.</w:t>
      </w:r>
      <w:r w:rsidR="00BE2F88">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The related functional requirements are out of scope of this Recommendation.</w:t>
      </w:r>
    </w:p>
    <w:p w:rsidR="00CD51E3" w:rsidRPr="006631BB" w:rsidRDefault="00CD51E3" w:rsidP="00163E89">
      <w:pPr>
        <w:pStyle w:val="Heading2"/>
        <w:rPr>
          <w:lang w:eastAsia="zh-CN"/>
        </w:rPr>
      </w:pPr>
      <w:bookmarkStart w:id="88" w:name="_Toc283475536"/>
      <w:bookmarkStart w:id="89" w:name="_Toc311188479"/>
      <w:r w:rsidRPr="006631BB">
        <w:rPr>
          <w:lang w:eastAsia="zh-CN"/>
        </w:rPr>
        <w:t>6.7</w:t>
      </w:r>
      <w:r w:rsidRPr="006631BB">
        <w:rPr>
          <w:lang w:eastAsia="zh-CN"/>
        </w:rPr>
        <w:tab/>
        <w:t>Session identification</w:t>
      </w:r>
      <w:bookmarkEnd w:id="88"/>
      <w:bookmarkEnd w:id="89"/>
    </w:p>
    <w:p w:rsidR="00CD51E3" w:rsidRPr="006631BB" w:rsidRDefault="00CD51E3" w:rsidP="00163E89">
      <w:pPr>
        <w:rPr>
          <w:lang w:eastAsia="zh-CN"/>
        </w:rPr>
      </w:pPr>
      <w:r w:rsidRPr="006631BB">
        <w:rPr>
          <w:lang w:eastAsia="zh-CN"/>
        </w:rPr>
        <w:t xml:space="preserve">There are many terms related to </w:t>
      </w:r>
      <w:r w:rsidRPr="006631BB">
        <w:rPr>
          <w:i/>
          <w:lang w:eastAsia="zh-CN"/>
        </w:rPr>
        <w:t>session</w:t>
      </w:r>
      <w:r w:rsidRPr="006631BB">
        <w:rPr>
          <w:lang w:eastAsia="zh-CN"/>
        </w:rPr>
        <w:t xml:space="preserve"> in this Recommendation. All traffic of a session can be unambiguously identified by the DPI-FE since that the “</w:t>
      </w:r>
      <w:r w:rsidRPr="006631BB">
        <w:rPr>
          <w:i/>
          <w:lang w:eastAsia="zh-CN"/>
        </w:rPr>
        <w:t>session descriptor</w:t>
      </w:r>
      <w:r w:rsidRPr="006631BB">
        <w:rPr>
          <w:lang w:eastAsia="zh-CN"/>
        </w:rPr>
        <w:t>” is either equal to or a subset of the flow and/or application descriptor (see also clause VII.5).</w:t>
      </w:r>
    </w:p>
    <w:p w:rsidR="00CD51E3" w:rsidRPr="006631BB" w:rsidRDefault="00CD51E3" w:rsidP="00163E89">
      <w:pPr>
        <w:pStyle w:val="Heading3"/>
        <w:rPr>
          <w:lang w:eastAsia="zh-CN"/>
        </w:rPr>
      </w:pPr>
      <w:bookmarkStart w:id="90" w:name="_Toc283475537"/>
      <w:bookmarkStart w:id="91" w:name="_Toc311188480"/>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6.7.1</w:t>
        </w:r>
        <w:r w:rsidRPr="006631BB">
          <w:rPr>
            <w:lang w:eastAsia="zh-CN"/>
          </w:rPr>
          <w:tab/>
        </w:r>
      </w:smartTag>
      <w:r w:rsidRPr="006631BB">
        <w:rPr>
          <w:lang w:eastAsia="zh-CN"/>
        </w:rPr>
        <w:t>Requirements for session identification</w:t>
      </w:r>
      <w:bookmarkEnd w:id="90"/>
      <w:bookmarkEnd w:id="91"/>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6.7.1</w:t>
        </w:r>
      </w:smartTag>
      <w:r w:rsidRPr="006631BB">
        <w:rPr>
          <w:b/>
          <w:lang w:eastAsia="zh-CN"/>
        </w:rPr>
        <w:t>/1</w:t>
      </w:r>
      <w:r w:rsidRPr="006631BB">
        <w:rPr>
          <w:lang w:eastAsia="zh-CN"/>
        </w:rPr>
        <w:t xml:space="preserve">: The </w:t>
      </w:r>
      <w:r w:rsidRPr="006631BB">
        <w:t>DPI</w:t>
      </w:r>
      <w:r w:rsidRPr="006631BB">
        <w:rPr>
          <w:lang w:eastAsia="zh-CN"/>
        </w:rPr>
        <w:t xml:space="preserve">-FE is required to be able to </w:t>
      </w:r>
      <w:r w:rsidRPr="006631BB">
        <w:t>analyse session (e.g., RTP session, HTTP session, IM session</w:t>
      </w:r>
      <w:r w:rsidRPr="006631BB">
        <w:rPr>
          <w:lang w:eastAsia="zh-CN"/>
        </w:rPr>
        <w:t xml:space="preserve">, </w:t>
      </w:r>
      <w:r w:rsidRPr="006631BB">
        <w:t>VoIP SIP session) behaviour</w:t>
      </w:r>
      <w:r w:rsidRPr="006631BB">
        <w:rPr>
          <w:lang w:eastAsia="zh-CN"/>
        </w:rPr>
        <w:t>.</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6.7.1</w:t>
        </w:r>
      </w:smartTag>
      <w:r w:rsidRPr="006631BB">
        <w:rPr>
          <w:b/>
          <w:lang w:eastAsia="zh-CN"/>
        </w:rPr>
        <w:t>/2</w:t>
      </w:r>
      <w:r w:rsidRPr="006631BB">
        <w:rPr>
          <w:lang w:eastAsia="zh-CN"/>
        </w:rPr>
        <w:t>:</w:t>
      </w:r>
      <w:r w:rsidRPr="006631BB">
        <w:t xml:space="preserve"> </w:t>
      </w:r>
      <w:r w:rsidRPr="006631BB">
        <w:rPr>
          <w:lang w:eastAsia="zh-CN"/>
        </w:rPr>
        <w:t xml:space="preserve">The </w:t>
      </w:r>
      <w:r w:rsidRPr="006631BB">
        <w:t>DPI</w:t>
      </w:r>
      <w:r w:rsidRPr="006631BB">
        <w:rPr>
          <w:lang w:eastAsia="zh-CN"/>
        </w:rPr>
        <w:t>-FE is required to be able to track session state.</w:t>
      </w:r>
    </w:p>
    <w:p w:rsidR="00CD51E3" w:rsidRPr="006631BB" w:rsidRDefault="00CD51E3" w:rsidP="00163E89">
      <w:pPr>
        <w:pStyle w:val="Heading3"/>
        <w:rPr>
          <w:szCs w:val="21"/>
          <w:lang w:eastAsia="zh-CN"/>
        </w:rPr>
      </w:pPr>
      <w:bookmarkStart w:id="92" w:name="_Toc283475538"/>
      <w:bookmarkStart w:id="93" w:name="_Toc311188481"/>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6.7.2</w:t>
        </w:r>
        <w:r w:rsidRPr="006631BB">
          <w:rPr>
            <w:lang w:eastAsia="zh-CN"/>
          </w:rPr>
          <w:tab/>
        </w:r>
      </w:smartTag>
      <w:r w:rsidRPr="006631BB">
        <w:rPr>
          <w:lang w:eastAsia="zh-CN"/>
        </w:rPr>
        <w:t>DPI actions at ‘session level’</w:t>
      </w:r>
      <w:bookmarkEnd w:id="92"/>
      <w:bookmarkEnd w:id="93"/>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6.7.2</w:t>
        </w:r>
      </w:smartTag>
      <w:r w:rsidRPr="006631BB">
        <w:rPr>
          <w:b/>
          <w:lang w:eastAsia="zh-CN"/>
        </w:rPr>
        <w:t>/1</w:t>
      </w:r>
      <w:r w:rsidRPr="006631BB">
        <w:rPr>
          <w:lang w:eastAsia="zh-CN"/>
        </w:rPr>
        <w:t>: The DPI-FE can optionally extract or generate measurement data at the session level (e.g., for</w:t>
      </w:r>
      <w:r w:rsidRPr="006631BB">
        <w:t xml:space="preserve"> monitor</w:t>
      </w:r>
      <w:r w:rsidRPr="006631BB">
        <w:rPr>
          <w:lang w:eastAsia="zh-CN"/>
        </w:rPr>
        <w:t>ing</w:t>
      </w:r>
      <w:r w:rsidRPr="006631BB">
        <w:t xml:space="preserve"> performance metrics concerning </w:t>
      </w:r>
      <w:r w:rsidRPr="006631BB">
        <w:rPr>
          <w:lang w:eastAsia="zh-CN"/>
        </w:rPr>
        <w:t>a</w:t>
      </w:r>
      <w:r w:rsidRPr="006631BB">
        <w:t xml:space="preserve"> subscriber’</w:t>
      </w:r>
      <w:r w:rsidRPr="006631BB">
        <w:rPr>
          <w:lang w:eastAsia="zh-CN"/>
        </w:rPr>
        <w:t>s</w:t>
      </w:r>
      <w:r w:rsidRPr="006631BB">
        <w:t xml:space="preserve"> quality of experience.</w:t>
      </w:r>
    </w:p>
    <w:p w:rsidR="00CD51E3" w:rsidRPr="006631BB" w:rsidRDefault="00CD51E3" w:rsidP="00163E89">
      <w:pPr>
        <w:pStyle w:val="Heading2"/>
        <w:rPr>
          <w:lang w:eastAsia="zh-CN"/>
        </w:rPr>
      </w:pPr>
      <w:bookmarkStart w:id="94" w:name="_Toc283475541"/>
      <w:bookmarkStart w:id="95" w:name="_Toc311188482"/>
      <w:r w:rsidRPr="006631BB">
        <w:rPr>
          <w:lang w:eastAsia="zh-CN"/>
        </w:rPr>
        <w:t>6.8</w:t>
      </w:r>
      <w:r w:rsidRPr="006631BB">
        <w:rPr>
          <w:lang w:eastAsia="zh-CN"/>
        </w:rPr>
        <w:tab/>
        <w:t>Inspection of encrypted traffic</w:t>
      </w:r>
      <w:bookmarkEnd w:id="94"/>
      <w:bookmarkEnd w:id="95"/>
    </w:p>
    <w:p w:rsidR="00CD51E3" w:rsidRPr="006631BB" w:rsidRDefault="00CD51E3" w:rsidP="00163E89">
      <w:r w:rsidRPr="006631BB">
        <w:t>There is a common view that DPI signatures can be applied only to unencrypted traffic. Nevertheless, DPI signatures could be applicable to encrypted traffic depending on</w:t>
      </w:r>
    </w:p>
    <w:p w:rsidR="00CD51E3" w:rsidRPr="006631BB" w:rsidRDefault="00163E89" w:rsidP="00163E89">
      <w:pPr>
        <w:pStyle w:val="enumlev1"/>
      </w:pPr>
      <w:r w:rsidRPr="006631BB">
        <w:t>•</w:t>
      </w:r>
      <w:r w:rsidRPr="006631BB">
        <w:tab/>
      </w:r>
      <w:r w:rsidR="00CD51E3" w:rsidRPr="006631BB">
        <w:rPr>
          <w:lang w:eastAsia="zh-CN"/>
        </w:rPr>
        <w:t xml:space="preserve">The level of encryption (see clause </w:t>
      </w:r>
      <w:smartTag w:uri="urn:schemas-microsoft-com:office:smarttags" w:element="chsdate">
        <w:smartTagPr>
          <w:attr w:name="IsROCDate" w:val="False"/>
          <w:attr w:name="IsLunarDate" w:val="False"/>
          <w:attr w:name="Day" w:val="30"/>
          <w:attr w:name="Month" w:val="12"/>
          <w:attr w:name="Year" w:val="1899"/>
        </w:smartTagPr>
        <w:r w:rsidR="00CD51E3" w:rsidRPr="006631BB">
          <w:rPr>
            <w:lang w:eastAsia="zh-CN"/>
          </w:rPr>
          <w:t>6.8.1</w:t>
        </w:r>
      </w:smartTag>
      <w:r w:rsidR="00CD51E3" w:rsidRPr="006631BB">
        <w:rPr>
          <w:lang w:eastAsia="zh-CN"/>
        </w:rPr>
        <w:t>);</w:t>
      </w:r>
    </w:p>
    <w:p w:rsidR="00CD51E3" w:rsidRPr="006631BB" w:rsidRDefault="00163E89" w:rsidP="00163E89">
      <w:pPr>
        <w:pStyle w:val="enumlev1"/>
      </w:pPr>
      <w:r w:rsidRPr="006631BB">
        <w:t>•</w:t>
      </w:r>
      <w:r w:rsidRPr="006631BB">
        <w:tab/>
      </w:r>
      <w:r w:rsidR="00CD51E3" w:rsidRPr="006631BB">
        <w:rPr>
          <w:lang w:eastAsia="zh-CN"/>
        </w:rPr>
        <w:t xml:space="preserve">local availability of the decryption key (see clause </w:t>
      </w:r>
      <w:smartTag w:uri="urn:schemas-microsoft-com:office:smarttags" w:element="chsdate">
        <w:smartTagPr>
          <w:attr w:name="IsROCDate" w:val="False"/>
          <w:attr w:name="IsLunarDate" w:val="False"/>
          <w:attr w:name="Day" w:val="30"/>
          <w:attr w:name="Month" w:val="12"/>
          <w:attr w:name="Year" w:val="1899"/>
        </w:smartTagPr>
        <w:r w:rsidR="00CD51E3" w:rsidRPr="006631BB">
          <w:rPr>
            <w:lang w:eastAsia="zh-CN"/>
          </w:rPr>
          <w:t>6.8.2</w:t>
        </w:r>
      </w:smartTag>
      <w:r w:rsidR="00CD51E3" w:rsidRPr="006631BB">
        <w:rPr>
          <w:lang w:eastAsia="zh-CN"/>
        </w:rPr>
        <w:t>);</w:t>
      </w:r>
    </w:p>
    <w:p w:rsidR="00CD51E3" w:rsidRPr="006631BB" w:rsidRDefault="00163E89" w:rsidP="00163E89">
      <w:pPr>
        <w:pStyle w:val="enumlev1"/>
      </w:pPr>
      <w:r w:rsidRPr="006631BB">
        <w:t>•</w:t>
      </w:r>
      <w:r w:rsidRPr="006631BB">
        <w:tab/>
      </w:r>
      <w:r w:rsidR="00CD51E3" w:rsidRPr="006631BB">
        <w:rPr>
          <w:lang w:eastAsia="zh-CN"/>
        </w:rPr>
        <w:t xml:space="preserve">inspection conditions based on encrypted information (see clause </w:t>
      </w:r>
      <w:smartTag w:uri="urn:schemas-microsoft-com:office:smarttags" w:element="chsdate">
        <w:smartTagPr>
          <w:attr w:name="IsROCDate" w:val="False"/>
          <w:attr w:name="IsLunarDate" w:val="False"/>
          <w:attr w:name="Day" w:val="30"/>
          <w:attr w:name="Month" w:val="12"/>
          <w:attr w:name="Year" w:val="1899"/>
        </w:smartTagPr>
        <w:r w:rsidR="00CD51E3" w:rsidRPr="006631BB">
          <w:rPr>
            <w:lang w:eastAsia="zh-CN"/>
          </w:rPr>
          <w:t>6.8.3</w:t>
        </w:r>
      </w:smartTag>
      <w:r w:rsidR="00CD51E3" w:rsidRPr="006631BB">
        <w:rPr>
          <w:lang w:eastAsia="zh-CN"/>
        </w:rPr>
        <w:t>).</w:t>
      </w:r>
    </w:p>
    <w:p w:rsidR="00CD51E3" w:rsidRPr="006631BB" w:rsidRDefault="00CD51E3" w:rsidP="00163E89">
      <w:pPr>
        <w:pStyle w:val="Heading3"/>
        <w:rPr>
          <w:lang w:eastAsia="zh-CN"/>
        </w:rPr>
      </w:pPr>
      <w:bookmarkStart w:id="96" w:name="_Toc283475543"/>
      <w:bookmarkStart w:id="97" w:name="_Toc311188483"/>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color w:val="000000"/>
            <w:szCs w:val="21"/>
            <w:lang w:eastAsia="zh-CN"/>
          </w:rPr>
          <w:t>6.8</w:t>
        </w:r>
        <w:r w:rsidRPr="006631BB">
          <w:rPr>
            <w:lang w:eastAsia="zh-CN"/>
          </w:rPr>
          <w:t>.1</w:t>
        </w:r>
        <w:r w:rsidRPr="006631BB">
          <w:rPr>
            <w:lang w:eastAsia="zh-CN"/>
          </w:rPr>
          <w:tab/>
        </w:r>
      </w:smartTag>
      <w:r w:rsidRPr="006631BB">
        <w:rPr>
          <w:lang w:eastAsia="zh-CN"/>
        </w:rPr>
        <w:t>Extent of encryption</w:t>
      </w:r>
      <w:bookmarkEnd w:id="96"/>
      <w:bookmarkEnd w:id="97"/>
    </w:p>
    <w:p w:rsidR="00CD51E3" w:rsidRPr="006631BB" w:rsidRDefault="00CD51E3" w:rsidP="00163E89">
      <w:pPr>
        <w:rPr>
          <w:lang w:eastAsia="zh-CN"/>
        </w:rPr>
      </w:pPr>
      <w:r w:rsidRPr="006631BB">
        <w:t>Any ‘packet’ as protocol data unit (PDU) consists of protocol control information (PCI) and service data units (SDU) at various protocol layers. When encryption is applied on the inspected communication path, then encryption may be applied</w:t>
      </w:r>
      <w:r w:rsidRPr="006631BB">
        <w:rPr>
          <w:lang w:eastAsia="zh-CN"/>
        </w:rPr>
        <w:t>:</w:t>
      </w:r>
      <w:r w:rsidRPr="006631BB" w:rsidDel="00A44D08">
        <w:t xml:space="preserve"> </w:t>
      </w:r>
    </w:p>
    <w:p w:rsidR="00CD51E3" w:rsidRPr="006631BB" w:rsidRDefault="00163E89" w:rsidP="00163E89">
      <w:pPr>
        <w:pStyle w:val="enumlev1"/>
        <w:rPr>
          <w:lang w:eastAsia="zh-CN"/>
        </w:rPr>
      </w:pPr>
      <w:r w:rsidRPr="006631BB">
        <w:t>•</w:t>
      </w:r>
      <w:r w:rsidRPr="006631BB">
        <w:tab/>
      </w:r>
      <w:r w:rsidR="00CD51E3" w:rsidRPr="006631BB">
        <w:rPr>
          <w:lang w:eastAsia="zh-CN"/>
        </w:rPr>
        <w:t xml:space="preserve">either to the entire protocol stack or only to a part of the protocol stack (NOTE 1), and, </w:t>
      </w:r>
    </w:p>
    <w:p w:rsidR="00CD51E3" w:rsidRPr="006631BB" w:rsidRDefault="00163E89" w:rsidP="00163E89">
      <w:pPr>
        <w:pStyle w:val="enumlev1"/>
        <w:rPr>
          <w:lang w:eastAsia="zh-CN"/>
        </w:rPr>
      </w:pPr>
      <w:r w:rsidRPr="006631BB">
        <w:t>•</w:t>
      </w:r>
      <w:r w:rsidRPr="006631BB">
        <w:tab/>
      </w:r>
      <w:r w:rsidR="00CD51E3" w:rsidRPr="006631BB">
        <w:rPr>
          <w:lang w:eastAsia="zh-CN"/>
        </w:rPr>
        <w:t>within a protocol layer, either to the PDU of a layer x (Lx)</w:t>
      </w:r>
      <w:r w:rsidR="00BE2F88">
        <w:rPr>
          <w:lang w:eastAsia="zh-CN"/>
        </w:rPr>
        <w:t xml:space="preserve"> </w:t>
      </w:r>
      <w:r w:rsidR="00CD51E3" w:rsidRPr="006631BB">
        <w:rPr>
          <w:lang w:eastAsia="zh-CN"/>
        </w:rPr>
        <w:t>(i.e., complete Lx-PDU) or only partially (e.g., just the Lx-PCI or Lx-SDU part).</w:t>
      </w:r>
    </w:p>
    <w:p w:rsidR="00163E89" w:rsidRPr="006631BB" w:rsidRDefault="00CD51E3" w:rsidP="00163E89">
      <w:r w:rsidRPr="006631BB">
        <w:t>NOTE</w:t>
      </w:r>
      <w:r w:rsidRPr="006631BB">
        <w:rPr>
          <w:lang w:eastAsia="zh-CN"/>
        </w:rPr>
        <w:t xml:space="preserve"> </w:t>
      </w:r>
      <w:r w:rsidRPr="006631BB">
        <w:t xml:space="preserve">1 – Example: an RTP-over-IP packet </w:t>
      </w:r>
      <w:r w:rsidRPr="006631BB">
        <w:rPr>
          <w:lang w:eastAsia="zh-CN"/>
        </w:rPr>
        <w:t xml:space="preserve">service </w:t>
      </w:r>
      <w:r w:rsidR="00163E89" w:rsidRPr="006631BB">
        <w:t>may provide encryption on:</w:t>
      </w:r>
    </w:p>
    <w:p w:rsidR="00163E89" w:rsidRPr="006631BB" w:rsidRDefault="00CD51E3" w:rsidP="00163E89">
      <w:pPr>
        <w:pStyle w:val="enumlev1"/>
      </w:pPr>
      <w:r w:rsidRPr="006631BB">
        <w:t xml:space="preserve">a) </w:t>
      </w:r>
      <w:r w:rsidR="00163E89" w:rsidRPr="006631BB">
        <w:tab/>
      </w:r>
      <w:r w:rsidRPr="006631BB">
        <w:t>network layer (e.g., via IPsec transport mode or IPsec tunnel mode);</w:t>
      </w:r>
    </w:p>
    <w:p w:rsidR="00163E89" w:rsidRPr="006631BB" w:rsidRDefault="00CD51E3" w:rsidP="00163E89">
      <w:pPr>
        <w:pStyle w:val="enumlev1"/>
      </w:pPr>
      <w:r w:rsidRPr="006631BB">
        <w:lastRenderedPageBreak/>
        <w:t xml:space="preserve">b) </w:t>
      </w:r>
      <w:r w:rsidR="00163E89" w:rsidRPr="006631BB">
        <w:tab/>
      </w:r>
      <w:r w:rsidRPr="006631BB">
        <w:t>transport layer (e.g., via DTLS); or/and</w:t>
      </w:r>
    </w:p>
    <w:p w:rsidR="00CD51E3" w:rsidRPr="006631BB" w:rsidRDefault="00CD51E3" w:rsidP="00163E89">
      <w:pPr>
        <w:pStyle w:val="enumlev1"/>
      </w:pPr>
      <w:r w:rsidRPr="006631BB">
        <w:t xml:space="preserve">c) </w:t>
      </w:r>
      <w:r w:rsidR="00163E89" w:rsidRPr="006631BB">
        <w:tab/>
      </w:r>
      <w:r w:rsidRPr="006631BB">
        <w:t>application layer (e.g., via SRTP).</w:t>
      </w:r>
    </w:p>
    <w:p w:rsidR="00CD51E3" w:rsidRPr="006631BB" w:rsidRDefault="00CD51E3" w:rsidP="00163E89">
      <w:r w:rsidRPr="006631BB">
        <w:t>DPI can be performed on any unencrypted part of the packet.</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6.8.1</w:t>
        </w:r>
      </w:smartTag>
      <w:r w:rsidRPr="006631BB">
        <w:rPr>
          <w:b/>
          <w:lang w:eastAsia="zh-CN"/>
        </w:rPr>
        <w:t>/1</w:t>
      </w:r>
      <w:r w:rsidRPr="006631BB">
        <w:rPr>
          <w:lang w:eastAsia="zh-CN"/>
        </w:rPr>
        <w:t>: Awareness of encrypted traffic (from DPI signature perspective): DPI can optionally be performed on all unencrypted information elements of the inspected traffic, dependent on the extent of encryption (</w:t>
      </w:r>
      <w:r w:rsidRPr="006631BB">
        <w:t>NOTE</w:t>
      </w:r>
      <w:r w:rsidRPr="006631BB">
        <w:rPr>
          <w:lang w:eastAsia="zh-CN"/>
        </w:rPr>
        <w:t xml:space="preserve"> </w:t>
      </w:r>
      <w:r w:rsidRPr="006631BB">
        <w:t>2</w:t>
      </w:r>
      <w:r w:rsidRPr="006631BB">
        <w:rPr>
          <w:lang w:eastAsia="zh-CN"/>
        </w:rPr>
        <w:t>).</w:t>
      </w:r>
    </w:p>
    <w:p w:rsidR="00CD51E3" w:rsidRPr="006631BB" w:rsidRDefault="00CD51E3" w:rsidP="00163E89">
      <w:pPr>
        <w:pStyle w:val="Note"/>
      </w:pPr>
      <w:r w:rsidRPr="006631BB">
        <w:t>NOTE</w:t>
      </w:r>
      <w:r w:rsidRPr="006631BB">
        <w:rPr>
          <w:lang w:eastAsia="zh-CN"/>
        </w:rPr>
        <w:t xml:space="preserve"> </w:t>
      </w:r>
      <w:r w:rsidRPr="006631BB">
        <w:t xml:space="preserve">2 – Example: an SRTP-over-IP packet flow may be still inspected in case of DPI signatures, based on information elements on RTP PCI (“RTP header”), UDP PCI (“UDP header”), IP PCI (“IP header”), etc., if just the RTP SDU (containing the IP application data) </w:t>
      </w:r>
      <w:r w:rsidRPr="006631BB">
        <w:rPr>
          <w:lang w:eastAsia="zh-CN"/>
        </w:rPr>
        <w:t>is</w:t>
      </w:r>
      <w:r w:rsidRPr="006631BB">
        <w:t xml:space="preserve"> encrypted.</w:t>
      </w:r>
    </w:p>
    <w:p w:rsidR="00CD51E3" w:rsidRPr="006631BB" w:rsidRDefault="00CD51E3" w:rsidP="00CD51E3">
      <w:pPr>
        <w:rPr>
          <w:rFonts w:ascii="Times New RomanPSMT" w:hAnsi="Times New RomanPSMT"/>
          <w:color w:val="000000"/>
          <w:szCs w:val="21"/>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6.8.1</w:t>
        </w:r>
      </w:smartTag>
      <w:r w:rsidRPr="006631BB">
        <w:rPr>
          <w:rFonts w:ascii="Times New RomanPSMT" w:hAnsi="Times New RomanPSMT"/>
          <w:b/>
          <w:color w:val="000000"/>
          <w:szCs w:val="21"/>
          <w:lang w:eastAsia="zh-CN"/>
        </w:rPr>
        <w:t>/2</w:t>
      </w:r>
      <w:r w:rsidRPr="006631BB">
        <w:rPr>
          <w:rFonts w:ascii="Times New RomanPSMT" w:hAnsi="Times New RomanPSMT"/>
          <w:color w:val="000000"/>
          <w:szCs w:val="21"/>
          <w:lang w:eastAsia="zh-CN"/>
        </w:rPr>
        <w:t>: Unawareness of encrypted traffic (from DPI signature perspective): DPI can optionally be</w:t>
      </w:r>
      <w:r w:rsidR="00BE2F88">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 xml:space="preserve">performed as a partial DPI (because parts of the DPI signatures could be related to unencrypted packet information elements). </w:t>
      </w:r>
    </w:p>
    <w:p w:rsidR="00CD51E3" w:rsidRPr="006631BB" w:rsidRDefault="00CD51E3" w:rsidP="00163E89">
      <w:pPr>
        <w:rPr>
          <w:lang w:eastAsia="zh-CN"/>
        </w:rPr>
      </w:pPr>
      <w:r w:rsidRPr="006631BB">
        <w:rPr>
          <w:lang w:eastAsia="zh-CN"/>
        </w:rPr>
        <w:t>Such a “partial DPI” on encrypted traffic may lead to “limited DPI services” (such as described in</w:t>
      </w:r>
      <w:r w:rsidRPr="006631BB" w:rsidDel="00952E93">
        <w:rPr>
          <w:lang w:eastAsia="zh-CN"/>
        </w:rPr>
        <w:t xml:space="preserve"> </w:t>
      </w:r>
      <w:r w:rsidRPr="006631BB">
        <w:rPr>
          <w:lang w:eastAsia="zh-CN"/>
        </w:rPr>
        <w:t>Appendix I), but already enough for specific use cases (e.g., if a “coarse granular” identification of an application or protocol would be already sufficient).</w:t>
      </w:r>
    </w:p>
    <w:p w:rsidR="00CD51E3" w:rsidRPr="006631BB" w:rsidRDefault="00CD51E3" w:rsidP="00163E89">
      <w:pPr>
        <w:pStyle w:val="Heading3"/>
        <w:rPr>
          <w:lang w:eastAsia="zh-CN"/>
        </w:rPr>
      </w:pPr>
      <w:bookmarkStart w:id="98" w:name="_Toc283475544"/>
      <w:bookmarkStart w:id="99" w:name="_Toc311188484"/>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6.8.2</w:t>
        </w:r>
        <w:r w:rsidRPr="006631BB">
          <w:rPr>
            <w:lang w:eastAsia="zh-CN"/>
          </w:rPr>
          <w:tab/>
          <w:t>A</w:t>
        </w:r>
      </w:smartTag>
      <w:r w:rsidRPr="006631BB">
        <w:rPr>
          <w:lang w:eastAsia="zh-CN"/>
        </w:rPr>
        <w:t>vailability of decryption key</w:t>
      </w:r>
      <w:bookmarkEnd w:id="98"/>
      <w:bookmarkEnd w:id="99"/>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6.8.2</w:t>
        </w:r>
      </w:smartTag>
      <w:r w:rsidRPr="006631BB">
        <w:rPr>
          <w:b/>
          <w:lang w:eastAsia="zh-CN"/>
        </w:rPr>
        <w:t>/1</w:t>
      </w:r>
      <w:r w:rsidRPr="006631BB">
        <w:rPr>
          <w:lang w:eastAsia="zh-CN"/>
        </w:rPr>
        <w:t>: DPI can optionally be applied in case of a local availability of the used encryption key(s). Any DPI enforcement will then imply an initial decryption of (a local copy) the inspected packet.</w:t>
      </w:r>
    </w:p>
    <w:p w:rsidR="00CD51E3" w:rsidRPr="006631BB" w:rsidRDefault="00CD51E3" w:rsidP="00163E89">
      <w:pPr>
        <w:pStyle w:val="Heading3"/>
        <w:rPr>
          <w:lang w:eastAsia="zh-CN"/>
        </w:rPr>
      </w:pPr>
      <w:bookmarkStart w:id="100" w:name="_Toc283475545"/>
      <w:bookmarkStart w:id="101" w:name="_Toc311188485"/>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6.8.3</w:t>
        </w:r>
        <w:r w:rsidRPr="006631BB">
          <w:rPr>
            <w:lang w:eastAsia="zh-CN"/>
          </w:rPr>
          <w:tab/>
        </w:r>
      </w:smartTag>
      <w:r w:rsidRPr="006631BB">
        <w:rPr>
          <w:lang w:eastAsia="zh-CN"/>
        </w:rPr>
        <w:t>Conditions for inspections based on encrypted information</w:t>
      </w:r>
      <w:bookmarkEnd w:id="100"/>
      <w:bookmarkEnd w:id="101"/>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6.8.3</w:t>
        </w:r>
      </w:smartTag>
      <w:r w:rsidRPr="006631BB">
        <w:rPr>
          <w:b/>
          <w:lang w:eastAsia="zh-CN"/>
        </w:rPr>
        <w:t>/1</w:t>
      </w:r>
      <w:r w:rsidRPr="006631BB">
        <w:rPr>
          <w:lang w:eastAsia="zh-CN"/>
        </w:rPr>
        <w:t>: DPI can optionally be supported on encrypted traffic, in case of policy conditions applicable for inspections based on encrypted information (</w:t>
      </w:r>
      <w:r w:rsidRPr="006631BB">
        <w:t>NOTE</w:t>
      </w:r>
      <w:r w:rsidRPr="006631BB">
        <w:rPr>
          <w:lang w:eastAsia="zh-CN"/>
        </w:rPr>
        <w:t xml:space="preserve"> </w:t>
      </w:r>
      <w:r w:rsidRPr="006631BB">
        <w:t>3</w:t>
      </w:r>
      <w:r w:rsidRPr="006631BB">
        <w:rPr>
          <w:lang w:eastAsia="zh-CN"/>
        </w:rPr>
        <w:t>).</w:t>
      </w:r>
    </w:p>
    <w:p w:rsidR="00CD51E3" w:rsidRPr="006631BB" w:rsidRDefault="00CD51E3" w:rsidP="00163E89">
      <w:pPr>
        <w:pStyle w:val="Note"/>
      </w:pPr>
      <w:r w:rsidRPr="006631BB">
        <w:t>NOTE</w:t>
      </w:r>
      <w:r w:rsidRPr="006631BB">
        <w:rPr>
          <w:lang w:eastAsia="zh-CN"/>
        </w:rPr>
        <w:t xml:space="preserve"> </w:t>
      </w:r>
      <w:r w:rsidRPr="006631BB">
        <w:t>3 – Example: a bit pattern</w:t>
      </w:r>
      <w:r w:rsidRPr="006631BB" w:rsidDel="001F74D1">
        <w:t xml:space="preserve"> </w:t>
      </w:r>
      <w:r w:rsidRPr="006631BB">
        <w:t xml:space="preserve">(which unambiguously identifies a particular packet flow) may be derived by the observation (inspection) of a partially encrypted traffic (see clause </w:t>
      </w:r>
      <w:smartTag w:uri="urn:schemas-microsoft-com:office:smarttags" w:element="chsdate">
        <w:smartTagPr>
          <w:attr w:name="IsROCDate" w:val="False"/>
          <w:attr w:name="IsLunarDate" w:val="False"/>
          <w:attr w:name="Day" w:val="30"/>
          <w:attr w:name="Month" w:val="12"/>
          <w:attr w:name="Year" w:val="1899"/>
        </w:smartTagPr>
        <w:r w:rsidRPr="006631BB">
          <w:t>6.8.</w:t>
        </w:r>
        <w:r w:rsidRPr="006631BB">
          <w:rPr>
            <w:lang w:eastAsia="zh-CN"/>
          </w:rPr>
          <w:t>1</w:t>
        </w:r>
      </w:smartTag>
      <w:r w:rsidRPr="006631BB">
        <w:t>). The bit pattern</w:t>
      </w:r>
      <w:r w:rsidRPr="006631BB" w:rsidDel="00663EA1">
        <w:t xml:space="preserve"> </w:t>
      </w:r>
      <w:r w:rsidRPr="006631BB">
        <w:t>as part of subsequent DPI signatures would be then already available in the encrypted encoding.</w:t>
      </w:r>
    </w:p>
    <w:p w:rsidR="00CD51E3" w:rsidRPr="006631BB" w:rsidRDefault="00CD51E3" w:rsidP="00163E89">
      <w:pPr>
        <w:pStyle w:val="Heading3"/>
        <w:rPr>
          <w:lang w:eastAsia="zh-CN"/>
        </w:rPr>
      </w:pPr>
      <w:bookmarkStart w:id="102" w:name="_Toc283475546"/>
      <w:bookmarkStart w:id="103" w:name="_Toc311188486"/>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6.8.4</w:t>
        </w:r>
        <w:r w:rsidRPr="006631BB">
          <w:rPr>
            <w:lang w:eastAsia="zh-CN"/>
          </w:rPr>
          <w:tab/>
        </w:r>
      </w:smartTag>
      <w:r w:rsidRPr="006631BB">
        <w:rPr>
          <w:lang w:eastAsia="zh-CN"/>
        </w:rPr>
        <w:t>IPsec-specific DPI requirements</w:t>
      </w:r>
      <w:bookmarkEnd w:id="102"/>
      <w:bookmarkEnd w:id="103"/>
    </w:p>
    <w:p w:rsidR="00CD51E3" w:rsidRPr="006631BB" w:rsidRDefault="00CD51E3" w:rsidP="00163E89">
      <w:pPr>
        <w:rPr>
          <w:lang w:eastAsia="zh-CN"/>
        </w:rPr>
      </w:pPr>
      <w:r w:rsidRPr="006631BB">
        <w:rPr>
          <w:lang w:eastAsia="zh-CN"/>
        </w:rPr>
        <w:t xml:space="preserve">The requirements stated in subclauses </w:t>
      </w:r>
      <w:smartTag w:uri="urn:schemas-microsoft-com:office:smarttags" w:element="chsdate">
        <w:smartTagPr>
          <w:attr w:name="IsROCDate" w:val="False"/>
          <w:attr w:name="IsLunarDate" w:val="False"/>
          <w:attr w:name="Day" w:val="30"/>
          <w:attr w:name="Month" w:val="12"/>
          <w:attr w:name="Year" w:val="1899"/>
        </w:smartTagPr>
        <w:r w:rsidRPr="006631BB">
          <w:rPr>
            <w:lang w:eastAsia="ko-KR"/>
          </w:rPr>
          <w:t>6.8.1</w:t>
        </w:r>
      </w:smartTag>
      <w:r w:rsidRPr="006631BB">
        <w:rPr>
          <w:lang w:eastAsia="ko-KR"/>
        </w:rPr>
        <w:t xml:space="preserve"> to 6.8.4</w:t>
      </w:r>
      <w:r w:rsidRPr="006631BB">
        <w:rPr>
          <w:lang w:eastAsia="zh-CN"/>
        </w:rPr>
        <w:t xml:space="preserve"> are also valid for IPsec encrypted packets. This Recommendation is focusing on the flow identification aspects of IPsec encrypted traffic. The aspects related to</w:t>
      </w:r>
      <w:r w:rsidRPr="006631BB" w:rsidDel="00952E93">
        <w:rPr>
          <w:lang w:eastAsia="zh-CN"/>
        </w:rPr>
        <w:t xml:space="preserve"> </w:t>
      </w:r>
      <w:r w:rsidRPr="006631BB">
        <w:rPr>
          <w:lang w:eastAsia="zh-CN"/>
        </w:rPr>
        <w:t xml:space="preserve">application identification are for further study. </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6.8.4</w:t>
        </w:r>
      </w:smartTag>
      <w:r w:rsidRPr="006631BB">
        <w:rPr>
          <w:lang w:eastAsia="zh-CN"/>
        </w:rPr>
        <w:t>.1</w:t>
      </w:r>
      <w:r w:rsidRPr="006631BB">
        <w:rPr>
          <w:lang w:eastAsia="zh-CN"/>
        </w:rPr>
        <w:tab/>
        <w:t>General requirements</w:t>
      </w:r>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6.8.4</w:t>
        </w:r>
      </w:smartTag>
      <w:r w:rsidRPr="006631BB">
        <w:rPr>
          <w:b/>
          <w:lang w:eastAsia="zh-CN"/>
        </w:rPr>
        <w:t>.1/1</w:t>
      </w:r>
      <w:r w:rsidRPr="006631BB">
        <w:rPr>
          <w:lang w:eastAsia="zh-CN"/>
        </w:rPr>
        <w:t xml:space="preserve">: The DPI-FE can optionally be able to support at least </w:t>
      </w:r>
      <w:r w:rsidRPr="006631BB">
        <w:rPr>
          <w:i/>
          <w:lang w:eastAsia="zh-CN"/>
        </w:rPr>
        <w:t>flow identification</w:t>
      </w:r>
      <w:r w:rsidRPr="006631BB">
        <w:rPr>
          <w:lang w:eastAsia="zh-CN"/>
        </w:rPr>
        <w:t xml:space="preserve"> for IPsec encrypted traffic. The corresponding flow descriptor n-tuple can optionally be limited to only the L2 and L3 based elements.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6.8.4</w:t>
        </w:r>
      </w:smartTag>
      <w:r w:rsidRPr="006631BB">
        <w:rPr>
          <w:rFonts w:ascii="Times New RomanPSMT" w:hAnsi="Times New RomanPSMT"/>
          <w:b/>
          <w:color w:val="000000"/>
          <w:szCs w:val="21"/>
          <w:lang w:eastAsia="zh-CN"/>
        </w:rPr>
        <w:t>.1/2</w:t>
      </w:r>
      <w:r w:rsidRPr="006631BB">
        <w:rPr>
          <w:rFonts w:ascii="Times New RomanPSMT" w:hAnsi="Times New RomanPSMT"/>
          <w:color w:val="000000"/>
          <w:szCs w:val="21"/>
          <w:lang w:eastAsia="zh-CN"/>
        </w:rPr>
        <w:t xml:space="preserve">: A flow can optionally correspond to the traffic of a single IPsec </w:t>
      </w:r>
      <w:r w:rsidRPr="006631BB">
        <w:rPr>
          <w:rFonts w:ascii="Times New RomanPSMT" w:hAnsi="Times New RomanPSMT"/>
          <w:i/>
          <w:color w:val="000000"/>
          <w:szCs w:val="21"/>
          <w:lang w:eastAsia="zh-CN"/>
        </w:rPr>
        <w:t>Security Association</w:t>
      </w:r>
      <w:r w:rsidRPr="006631BB">
        <w:rPr>
          <w:rFonts w:ascii="Times New RomanPSMT" w:hAnsi="Times New RomanPSMT"/>
          <w:color w:val="000000"/>
          <w:szCs w:val="21"/>
          <w:lang w:eastAsia="zh-CN"/>
        </w:rPr>
        <w:t xml:space="preserve"> (SA), or can optionally</w:t>
      </w:r>
      <w:r w:rsidRPr="006631BB" w:rsidDel="000431D0">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span multiple SAs.</w:t>
      </w:r>
    </w:p>
    <w:p w:rsidR="00CD51E3" w:rsidRPr="006631BB" w:rsidRDefault="00CD51E3" w:rsidP="00163E89">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6.8.4</w:t>
        </w:r>
      </w:smartTag>
      <w:r w:rsidRPr="006631BB">
        <w:rPr>
          <w:rFonts w:ascii="Times New RomanPSMT" w:hAnsi="Times New RomanPSMT"/>
          <w:b/>
          <w:color w:val="000000"/>
          <w:szCs w:val="21"/>
          <w:lang w:eastAsia="zh-CN"/>
        </w:rPr>
        <w:t>.1/3</w:t>
      </w:r>
      <w:r w:rsidRPr="006631BB">
        <w:rPr>
          <w:rFonts w:ascii="Times New RomanPSMT" w:hAnsi="Times New RomanPSMT"/>
          <w:color w:val="000000"/>
          <w:szCs w:val="21"/>
          <w:lang w:eastAsia="zh-CN"/>
        </w:rPr>
        <w:t xml:space="preserve">: The SA-based flow identification implies that the 32-bit IPsec </w:t>
      </w:r>
      <w:r w:rsidRPr="006631BB">
        <w:rPr>
          <w:rFonts w:ascii="Times New RomanPSMT" w:hAnsi="Times New RomanPSMT"/>
          <w:i/>
          <w:color w:val="000000"/>
          <w:szCs w:val="21"/>
          <w:lang w:eastAsia="zh-CN"/>
        </w:rPr>
        <w:t>Security Parameter Index</w:t>
      </w:r>
      <w:r w:rsidRPr="006631BB">
        <w:rPr>
          <w:rFonts w:ascii="Times New RomanPSMT" w:hAnsi="Times New RomanPSMT"/>
          <w:color w:val="000000"/>
          <w:szCs w:val="21"/>
          <w:lang w:eastAsia="zh-CN"/>
        </w:rPr>
        <w:t xml:space="preserve"> (SPI) can optionally</w:t>
      </w:r>
      <w:r w:rsidRPr="006631BB" w:rsidDel="009C66C1">
        <w:rPr>
          <w:rFonts w:ascii="Times New RomanPSMT" w:hAnsi="Times New RomanPSMT"/>
          <w:color w:val="000000"/>
          <w:szCs w:val="21"/>
          <w:lang w:eastAsia="zh-CN"/>
        </w:rPr>
        <w:t xml:space="preserve"> </w:t>
      </w:r>
      <w:r w:rsidRPr="006631BB">
        <w:rPr>
          <w:rFonts w:ascii="Times New RomanPSMT" w:hAnsi="Times New RomanPSMT"/>
          <w:color w:val="000000"/>
          <w:szCs w:val="21"/>
          <w:lang w:eastAsia="zh-CN"/>
        </w:rPr>
        <w:t>be part of the Flow Descriptor.</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6.8.4</w:t>
        </w:r>
      </w:smartTag>
      <w:r w:rsidRPr="006631BB">
        <w:rPr>
          <w:lang w:eastAsia="zh-CN"/>
        </w:rPr>
        <w:t>.2</w:t>
      </w:r>
      <w:r w:rsidRPr="006631BB">
        <w:rPr>
          <w:lang w:eastAsia="zh-CN"/>
        </w:rPr>
        <w:tab/>
        <w:t>IPsec tunnel and transport mode</w:t>
      </w:r>
    </w:p>
    <w:p w:rsidR="00CD51E3" w:rsidRPr="006631BB" w:rsidRDefault="00CD51E3" w:rsidP="00163E89">
      <w:pPr>
        <w:rPr>
          <w:lang w:eastAsia="zh-CN"/>
        </w:rPr>
      </w:pPr>
      <w:r w:rsidRPr="006631BB">
        <w:rPr>
          <w:lang w:eastAsia="zh-CN"/>
        </w:rPr>
        <w:t>The IPsec protocols (AH and ESP, see below) can be used to protect either an entire IP payload (i.e., the tunnel mode) or the upper-layer protocols of an IP payload (i.e., the transport mode).</w:t>
      </w:r>
    </w:p>
    <w:p w:rsidR="00CD51E3" w:rsidRPr="006631BB" w:rsidRDefault="00CD51E3" w:rsidP="00163E89">
      <w:r w:rsidRPr="006631BB">
        <w:rPr>
          <w:b/>
          <w:lang w:eastAsia="zh-CN"/>
        </w:rPr>
        <w:lastRenderedPageBreak/>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6.8.4</w:t>
        </w:r>
      </w:smartTag>
      <w:r w:rsidRPr="006631BB">
        <w:rPr>
          <w:b/>
          <w:lang w:eastAsia="zh-CN"/>
        </w:rPr>
        <w:t>.2/1</w:t>
      </w:r>
      <w:r w:rsidRPr="006631BB">
        <w:rPr>
          <w:lang w:eastAsia="zh-CN"/>
        </w:rPr>
        <w:t>: The DPI-FE can optionally be able to detect IPsec encrypted traffic in the tunnel mode.</w:t>
      </w:r>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6.8.4</w:t>
        </w:r>
      </w:smartTag>
      <w:r w:rsidRPr="006631BB">
        <w:rPr>
          <w:b/>
          <w:lang w:eastAsia="zh-CN"/>
        </w:rPr>
        <w:t>.2/2</w:t>
      </w:r>
      <w:r w:rsidRPr="006631BB">
        <w:rPr>
          <w:lang w:eastAsia="zh-CN"/>
        </w:rPr>
        <w:t>: The DPI-FE can optionally be able to detect IPsec encrypted traffic in the transport mode.</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6.8.4</w:t>
        </w:r>
      </w:smartTag>
      <w:r w:rsidRPr="006631BB">
        <w:rPr>
          <w:lang w:eastAsia="zh-CN"/>
        </w:rPr>
        <w:t>.3</w:t>
      </w:r>
      <w:r w:rsidRPr="006631BB">
        <w:rPr>
          <w:lang w:eastAsia="zh-CN"/>
        </w:rPr>
        <w:tab/>
        <w:t>IPsec AH- protected traffic</w:t>
      </w:r>
    </w:p>
    <w:p w:rsidR="00CD51E3" w:rsidRPr="006631BB" w:rsidRDefault="00CD51E3" w:rsidP="00163E89">
      <w:pPr>
        <w:rPr>
          <w:lang w:eastAsia="zh-CN"/>
        </w:rPr>
      </w:pPr>
      <w:r w:rsidRPr="006631BB">
        <w:rPr>
          <w:lang w:eastAsia="zh-CN"/>
        </w:rPr>
        <w:t xml:space="preserve">The </w:t>
      </w:r>
      <w:r w:rsidRPr="006631BB">
        <w:rPr>
          <w:i/>
          <w:lang w:eastAsia="zh-CN"/>
        </w:rPr>
        <w:t>Authentication Header</w:t>
      </w:r>
      <w:r w:rsidRPr="006631BB">
        <w:rPr>
          <w:lang w:eastAsia="zh-CN"/>
        </w:rPr>
        <w:t xml:space="preserve"> (AH) provides data integrity, data origin authentication and limited optional anti-replay services.</w:t>
      </w:r>
    </w:p>
    <w:p w:rsidR="00CD51E3" w:rsidRPr="006631BB" w:rsidRDefault="00CD51E3" w:rsidP="00163E89">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6.8.4</w:t>
        </w:r>
      </w:smartTag>
      <w:r w:rsidRPr="006631BB">
        <w:rPr>
          <w:b/>
          <w:lang w:eastAsia="zh-CN"/>
        </w:rPr>
        <w:t>.3/1</w:t>
      </w:r>
      <w:r w:rsidRPr="006631BB">
        <w:rPr>
          <w:lang w:eastAsia="zh-CN"/>
        </w:rPr>
        <w:t>: The DPI-FE can optionally be able to detect AH- protected traffic based on the corresponding IP protocol number.</w:t>
      </w:r>
    </w:p>
    <w:p w:rsidR="00CD51E3" w:rsidRPr="006631BB" w:rsidRDefault="00CD51E3" w:rsidP="00163E89">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6.8.4</w:t>
        </w:r>
      </w:smartTag>
      <w:r w:rsidRPr="006631BB">
        <w:rPr>
          <w:lang w:eastAsia="zh-CN"/>
        </w:rPr>
        <w:t>.4</w:t>
      </w:r>
      <w:r w:rsidRPr="006631BB">
        <w:rPr>
          <w:lang w:eastAsia="zh-CN"/>
        </w:rPr>
        <w:tab/>
        <w:t>IPsec ESP- protected traffic</w:t>
      </w:r>
    </w:p>
    <w:p w:rsidR="00CD51E3" w:rsidRPr="006631BB" w:rsidRDefault="00CD51E3" w:rsidP="00163E89">
      <w:pPr>
        <w:rPr>
          <w:lang w:eastAsia="zh-CN"/>
        </w:rPr>
      </w:pPr>
      <w:r w:rsidRPr="006631BB">
        <w:rPr>
          <w:lang w:eastAsia="zh-CN"/>
        </w:rPr>
        <w:t xml:space="preserve">The </w:t>
      </w:r>
      <w:r w:rsidRPr="006631BB">
        <w:rPr>
          <w:i/>
          <w:lang w:eastAsia="zh-CN"/>
        </w:rPr>
        <w:t>Encapsulating Security Payload</w:t>
      </w:r>
      <w:r w:rsidRPr="006631BB">
        <w:rPr>
          <w:lang w:eastAsia="zh-CN"/>
        </w:rPr>
        <w:t xml:space="preserve"> (ESP) provides additionally confidentiality.</w:t>
      </w:r>
    </w:p>
    <w:p w:rsidR="00CD51E3" w:rsidRPr="006631BB" w:rsidRDefault="00CD51E3" w:rsidP="00163E89">
      <w:pPr>
        <w:rPr>
          <w:sz w:val="22"/>
          <w:szCs w:val="22"/>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6.8.4</w:t>
        </w:r>
      </w:smartTag>
      <w:r w:rsidRPr="006631BB">
        <w:rPr>
          <w:b/>
          <w:lang w:eastAsia="zh-CN"/>
        </w:rPr>
        <w:t>.4/1</w:t>
      </w:r>
      <w:r w:rsidRPr="006631BB">
        <w:rPr>
          <w:lang w:eastAsia="zh-CN"/>
        </w:rPr>
        <w:t>: The DPI-FE can optionally be able to detect ESP- protected traffic based on the corresponding IP protocol number.</w:t>
      </w:r>
    </w:p>
    <w:p w:rsidR="00CD51E3" w:rsidRPr="006631BB" w:rsidRDefault="00CD51E3" w:rsidP="00163E89">
      <w:pPr>
        <w:pStyle w:val="Heading2"/>
        <w:rPr>
          <w:lang w:eastAsia="zh-CN"/>
        </w:rPr>
      </w:pPr>
      <w:bookmarkStart w:id="104" w:name="_Toc283475547"/>
      <w:bookmarkStart w:id="105" w:name="_Toc311188487"/>
      <w:r w:rsidRPr="006631BB">
        <w:rPr>
          <w:lang w:eastAsia="zh-CN"/>
        </w:rPr>
        <w:t>6.9</w:t>
      </w:r>
      <w:r w:rsidRPr="006631BB">
        <w:rPr>
          <w:lang w:eastAsia="zh-CN"/>
        </w:rPr>
        <w:tab/>
        <w:t>Inspection of compressed traffic</w:t>
      </w:r>
      <w:bookmarkEnd w:id="104"/>
      <w:bookmarkEnd w:id="105"/>
    </w:p>
    <w:p w:rsidR="00CD51E3" w:rsidRPr="006631BB" w:rsidRDefault="00CD51E3" w:rsidP="00163E89">
      <w:r w:rsidRPr="006631BB">
        <w:t xml:space="preserve">The purpose of compression is to reduce the amount of traffic. </w:t>
      </w:r>
      <w:r w:rsidRPr="006631BB">
        <w:rPr>
          <w:lang w:eastAsia="zh-CN"/>
        </w:rPr>
        <w:t>For</w:t>
      </w:r>
      <w:r w:rsidRPr="006631BB">
        <w:t xml:space="preserve"> examples:</w:t>
      </w:r>
    </w:p>
    <w:p w:rsidR="00CD51E3" w:rsidRPr="006631BB" w:rsidRDefault="00163E89" w:rsidP="00163E89">
      <w:pPr>
        <w:pStyle w:val="enumlev1"/>
      </w:pPr>
      <w:r w:rsidRPr="006631BB">
        <w:t>•</w:t>
      </w:r>
      <w:r w:rsidRPr="006631BB">
        <w:tab/>
        <w:t xml:space="preserve"> </w:t>
      </w:r>
      <w:r w:rsidR="00CD51E3" w:rsidRPr="006631BB">
        <w:t>“ZIP”-based compression reduces file sizes (relevant to FTP-over-TCP/IP flows);</w:t>
      </w:r>
    </w:p>
    <w:p w:rsidR="00CD51E3" w:rsidRPr="006631BB" w:rsidRDefault="00163E89" w:rsidP="00163E89">
      <w:pPr>
        <w:pStyle w:val="enumlev1"/>
      </w:pPr>
      <w:r w:rsidRPr="006631BB">
        <w:t>•</w:t>
      </w:r>
      <w:r w:rsidRPr="006631BB">
        <w:tab/>
        <w:t xml:space="preserve"> </w:t>
      </w:r>
      <w:r w:rsidR="00CD51E3" w:rsidRPr="006631BB">
        <w:t>“SigComp”-based compression [</w:t>
      </w:r>
      <w:r w:rsidR="00CD51E3" w:rsidRPr="006631BB">
        <w:rPr>
          <w:lang w:eastAsia="zh-CN"/>
        </w:rPr>
        <w:t>b-</w:t>
      </w:r>
      <w:r w:rsidR="00CD51E3" w:rsidRPr="006631BB">
        <w:t>IETF RFC 3320] reduces the size of SIP messages (relevant to SIP-over-L4/IP flows).</w:t>
      </w:r>
    </w:p>
    <w:p w:rsidR="00CD51E3" w:rsidRPr="006631BB" w:rsidRDefault="00CD51E3" w:rsidP="00163E89">
      <w:pPr>
        <w:pStyle w:val="Heading3"/>
        <w:rPr>
          <w:lang w:eastAsia="zh-CN"/>
        </w:rPr>
      </w:pPr>
      <w:bookmarkStart w:id="106" w:name="_Toc283475549"/>
      <w:bookmarkStart w:id="107" w:name="_Toc311188488"/>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6.9.1</w:t>
        </w:r>
        <w:r w:rsidRPr="006631BB">
          <w:rPr>
            <w:lang w:eastAsia="zh-CN"/>
          </w:rPr>
          <w:tab/>
          <w:t>A</w:t>
        </w:r>
      </w:smartTag>
      <w:r w:rsidRPr="006631BB">
        <w:rPr>
          <w:lang w:eastAsia="zh-CN"/>
        </w:rPr>
        <w:t>wareness of compression method</w:t>
      </w:r>
      <w:bookmarkEnd w:id="106"/>
      <w:bookmarkEnd w:id="107"/>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6.9.1</w:t>
        </w:r>
      </w:smartTag>
      <w:r w:rsidRPr="006631BB">
        <w:rPr>
          <w:b/>
          <w:lang w:eastAsia="zh-CN"/>
        </w:rPr>
        <w:t>/1</w:t>
      </w:r>
      <w:r w:rsidRPr="006631BB">
        <w:rPr>
          <w:lang w:eastAsia="zh-CN"/>
        </w:rPr>
        <w:t>: DPI can optionally be supported when local information on the</w:t>
      </w:r>
      <w:r w:rsidRPr="006631BB" w:rsidDel="00C57B96">
        <w:rPr>
          <w:lang w:eastAsia="zh-CN"/>
        </w:rPr>
        <w:t xml:space="preserve"> </w:t>
      </w:r>
      <w:r w:rsidRPr="006631BB">
        <w:rPr>
          <w:lang w:eastAsia="zh-CN"/>
        </w:rPr>
        <w:t>applied compression scheme would be available (e.g., if DPI node is aware that the inspected SIP signalling path is encoded according to clause 8 of [b-ETSI TS 124 229]). Any DPI enforcement would then imply an initial decompression of (a local copy) the inspected packet.</w:t>
      </w:r>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6.9.1</w:t>
        </w:r>
      </w:smartTag>
      <w:r w:rsidRPr="006631BB">
        <w:rPr>
          <w:b/>
          <w:lang w:eastAsia="zh-CN"/>
        </w:rPr>
        <w:t>/2</w:t>
      </w:r>
      <w:r w:rsidRPr="006631BB">
        <w:rPr>
          <w:lang w:eastAsia="zh-CN"/>
        </w:rPr>
        <w:t>: DPI can optionally be also supported if it is possible to derive the applied compression scheme from the inspected traffic flow (e.g., the particular zip compression method</w:t>
      </w:r>
      <w:r w:rsidRPr="006631BB">
        <w:t xml:space="preserve"> </w:t>
      </w:r>
      <w:r w:rsidRPr="006631BB">
        <w:rPr>
          <w:lang w:eastAsia="zh-CN"/>
        </w:rPr>
        <w:t>can optionally be derived from file header information elements).</w:t>
      </w:r>
    </w:p>
    <w:p w:rsidR="00CD51E3" w:rsidRPr="006631BB" w:rsidRDefault="00CD51E3" w:rsidP="00163E89">
      <w:pPr>
        <w:pStyle w:val="Heading2"/>
        <w:rPr>
          <w:lang w:eastAsia="zh-CN"/>
        </w:rPr>
      </w:pPr>
      <w:bookmarkStart w:id="108" w:name="_Toc283475550"/>
      <w:bookmarkStart w:id="109" w:name="_Toc311188489"/>
      <w:r w:rsidRPr="006631BB">
        <w:rPr>
          <w:lang w:eastAsia="zh-CN"/>
        </w:rPr>
        <w:t>6.10</w:t>
      </w:r>
      <w:r w:rsidRPr="006631BB">
        <w:rPr>
          <w:lang w:eastAsia="zh-CN"/>
        </w:rPr>
        <w:tab/>
        <w:t>Detection of abnormal traffic</w:t>
      </w:r>
      <w:bookmarkEnd w:id="108"/>
      <w:bookmarkEnd w:id="109"/>
    </w:p>
    <w:p w:rsidR="00CD51E3" w:rsidRPr="006631BB" w:rsidRDefault="00CD51E3" w:rsidP="00163E89">
      <w:r w:rsidRPr="006631BB">
        <w:t>See Appendix I.6 concerning the background and use cases for distinguishing normal from abnormal traffic.</w:t>
      </w:r>
    </w:p>
    <w:p w:rsidR="00CD51E3" w:rsidRPr="006631BB" w:rsidRDefault="00CD51E3" w:rsidP="00163E89">
      <w:pPr>
        <w:pStyle w:val="Heading3"/>
        <w:rPr>
          <w:lang w:eastAsia="zh-CN"/>
        </w:rPr>
      </w:pPr>
      <w:bookmarkStart w:id="110" w:name="_Toc283475552"/>
      <w:bookmarkStart w:id="111" w:name="_Toc311188490"/>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6.10.1</w:t>
        </w:r>
        <w:r w:rsidRPr="006631BB">
          <w:rPr>
            <w:lang w:eastAsia="zh-CN"/>
          </w:rPr>
          <w:tab/>
        </w:r>
      </w:smartTag>
      <w:r w:rsidRPr="006631BB">
        <w:rPr>
          <w:lang w:eastAsia="zh-CN"/>
        </w:rPr>
        <w:t>Requirements</w:t>
      </w:r>
      <w:bookmarkEnd w:id="110"/>
      <w:r w:rsidRPr="006631BB">
        <w:rPr>
          <w:lang w:eastAsia="zh-CN"/>
        </w:rPr>
        <w:t xml:space="preserve"> for detection of abnormal traffic</w:t>
      </w:r>
      <w:bookmarkEnd w:id="111"/>
    </w:p>
    <w:p w:rsidR="00CD51E3" w:rsidRPr="006631BB" w:rsidRDefault="00CD51E3" w:rsidP="00163E89">
      <w:pPr>
        <w:rPr>
          <w:lang w:eastAsia="zh-CN"/>
        </w:rPr>
      </w:pPr>
      <w:r w:rsidRPr="006631BB">
        <w:rPr>
          <w:b/>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b/>
            <w:lang w:eastAsia="zh-CN"/>
          </w:rPr>
          <w:t>6.10.1</w:t>
        </w:r>
      </w:smartTag>
      <w:r w:rsidRPr="006631BB">
        <w:rPr>
          <w:b/>
          <w:lang w:eastAsia="zh-CN"/>
        </w:rPr>
        <w:t>/1</w:t>
      </w:r>
      <w:r w:rsidRPr="006631BB">
        <w:rPr>
          <w:lang w:eastAsia="zh-CN"/>
        </w:rPr>
        <w:t>: The DPI-FE is required to be able to support detection of abnormal traffic. Namely, the DPI signatures are required to be able to characterize normal and abnormal traffic (e.g., either as a black or white list).</w:t>
      </w:r>
    </w:p>
    <w:p w:rsidR="00CD51E3" w:rsidRPr="006631BB" w:rsidRDefault="00CD51E3" w:rsidP="00163E89">
      <w:pPr>
        <w:pStyle w:val="Note"/>
        <w:rPr>
          <w:lang w:eastAsia="zh-CN"/>
        </w:rPr>
      </w:pPr>
      <w:r w:rsidRPr="006631BB">
        <w:rPr>
          <w:lang w:eastAsia="zh-CN"/>
        </w:rPr>
        <w:t>NOTE – DPI policy rule aspects: This capability could imply the check of many metrics with regards to traffic and/or packet characteristics, as well as possibly maintaining a decision tree for the final conclusion concerning normal or abnormal traffic classes.</w:t>
      </w:r>
    </w:p>
    <w:p w:rsidR="00CD51E3" w:rsidRPr="006631BB" w:rsidRDefault="00CD51E3" w:rsidP="00163E89">
      <w:pPr>
        <w:pStyle w:val="Heading1"/>
        <w:rPr>
          <w:lang w:eastAsia="zh-CN"/>
        </w:rPr>
      </w:pPr>
      <w:bookmarkStart w:id="112" w:name="_Toc243950039"/>
      <w:bookmarkStart w:id="113" w:name="_Toc283475553"/>
      <w:bookmarkStart w:id="114" w:name="_Toc311188491"/>
      <w:bookmarkStart w:id="115" w:name="_Toc239858561"/>
      <w:bookmarkStart w:id="116" w:name="_Toc246393198"/>
      <w:bookmarkStart w:id="117" w:name="_Toc246393501"/>
      <w:bookmarkStart w:id="118" w:name="_Toc246394084"/>
      <w:bookmarkStart w:id="119" w:name="_Toc246394148"/>
      <w:r w:rsidRPr="006631BB">
        <w:rPr>
          <w:lang w:eastAsia="zh-CN"/>
        </w:rPr>
        <w:lastRenderedPageBreak/>
        <w:t>7</w:t>
      </w:r>
      <w:r w:rsidRPr="006631BB">
        <w:rPr>
          <w:lang w:eastAsia="zh-CN"/>
        </w:rPr>
        <w:tab/>
        <w:t>Functional requirements</w:t>
      </w:r>
      <w:bookmarkEnd w:id="112"/>
      <w:bookmarkEnd w:id="113"/>
      <w:r w:rsidRPr="006631BB">
        <w:rPr>
          <w:lang w:eastAsia="zh-CN"/>
        </w:rPr>
        <w:t xml:space="preserve"> from the network viewpoint</w:t>
      </w:r>
      <w:bookmarkEnd w:id="114"/>
    </w:p>
    <w:p w:rsidR="00CD51E3" w:rsidRPr="006631BB" w:rsidRDefault="00CD51E3" w:rsidP="00163E89">
      <w:pPr>
        <w:pStyle w:val="Heading2"/>
      </w:pPr>
      <w:bookmarkStart w:id="120" w:name="_Toc311188492"/>
      <w:r w:rsidRPr="006631BB">
        <w:t>7.1</w:t>
      </w:r>
      <w:r w:rsidRPr="006631BB">
        <w:tab/>
        <w:t>General requirements</w:t>
      </w:r>
      <w:bookmarkEnd w:id="120"/>
    </w:p>
    <w:p w:rsidR="00CD51E3" w:rsidRPr="006631BB" w:rsidRDefault="00CD51E3" w:rsidP="00163E89">
      <w:pPr>
        <w:pStyle w:val="Heading3"/>
      </w:pPr>
      <w:bookmarkStart w:id="121" w:name="_Toc311188493"/>
      <w:smartTag w:uri="urn:schemas-microsoft-com:office:smarttags" w:element="chsdate">
        <w:smartTagPr>
          <w:attr w:name="IsROCDate" w:val="False"/>
          <w:attr w:name="IsLunarDate" w:val="False"/>
          <w:attr w:name="Day" w:val="30"/>
          <w:attr w:name="Month" w:val="12"/>
          <w:attr w:name="Year" w:val="1899"/>
        </w:smartTagPr>
        <w:r w:rsidRPr="006631BB">
          <w:t>7.1.1</w:t>
        </w:r>
        <w:r w:rsidRPr="006631BB">
          <w:tab/>
        </w:r>
      </w:smartTag>
      <w:r w:rsidRPr="006631BB">
        <w:t>Emergency Telecommunications</w:t>
      </w:r>
      <w:bookmarkEnd w:id="121"/>
    </w:p>
    <w:p w:rsidR="00CD51E3" w:rsidRPr="006631BB" w:rsidRDefault="00CD51E3" w:rsidP="00163E89">
      <w:pPr>
        <w:rPr>
          <w:lang w:eastAsia="zh-CN"/>
        </w:rPr>
      </w:pPr>
      <w:r w:rsidRPr="006631BB">
        <w:rPr>
          <w:lang w:eastAsia="zh-CN"/>
        </w:rPr>
        <w:t>The overall design, implementation, deployment and use of DPI functions have to include appropriate measures to prevent negative impacts to the performance and security of Emergency Telecommunications (ET). ET [ITU-T Y.2205] means any emergency related service that requires special handling relative to other services (i.e., priority treatment over regular services). This includes government authorized emergency services, e.g., Emergency Telecommunication Service [ITU-T E.107] and public safety services.</w:t>
      </w:r>
    </w:p>
    <w:p w:rsidR="00CD51E3" w:rsidRPr="006631BB" w:rsidRDefault="00CD51E3" w:rsidP="00163E89">
      <w:pPr>
        <w:rPr>
          <w:lang w:eastAsia="zh-CN"/>
        </w:rPr>
      </w:pPr>
      <w:r w:rsidRPr="006631BB">
        <w:rPr>
          <w:lang w:eastAsia="zh-CN"/>
        </w:rPr>
        <w:t>This Recommendation is based on the use of an application tag to identify different application semantics such as application protocol type (e.g., H.264 video, or SIP as an example IP application protocol) in a generic manner. The same application types (e.g., SIP) are used to support both regular services and ET application services.</w:t>
      </w:r>
      <w:r w:rsidR="00BE2F88">
        <w:rPr>
          <w:lang w:eastAsia="zh-CN"/>
        </w:rPr>
        <w:t xml:space="preserve"> </w:t>
      </w:r>
      <w:r w:rsidRPr="006631BB">
        <w:rPr>
          <w:lang w:eastAsia="zh-CN"/>
        </w:rPr>
        <w:t>However, this Recommendation does not specify any unique application tag to identify ET application services.</w:t>
      </w:r>
      <w:r w:rsidR="00BE2F88">
        <w:rPr>
          <w:lang w:eastAsia="zh-CN"/>
        </w:rPr>
        <w:t xml:space="preserve"> </w:t>
      </w:r>
      <w:r w:rsidRPr="006631BB">
        <w:rPr>
          <w:lang w:eastAsia="zh-CN"/>
        </w:rPr>
        <w:t>Therefore, appropriate precautions would be necessary to prevent negative implications on ET application services.</w:t>
      </w:r>
    </w:p>
    <w:p w:rsidR="00CD51E3" w:rsidRPr="006631BB" w:rsidRDefault="00CD51E3" w:rsidP="00163E89">
      <w:pPr>
        <w:rPr>
          <w:lang w:eastAsia="zh-CN"/>
        </w:rPr>
      </w:pPr>
      <w:r w:rsidRPr="006631BB">
        <w:rPr>
          <w:rFonts w:ascii="Times New RomanPSMT" w:hAnsi="Times New RomanPSMT"/>
          <w:b/>
          <w:color w:val="000000"/>
          <w:szCs w:val="21"/>
          <w:lang w:eastAsia="zh-CN"/>
        </w:rPr>
        <w:t>R-7.1/1:</w:t>
      </w:r>
      <w:r w:rsidRPr="006631BB">
        <w:rPr>
          <w:lang w:eastAsia="zh-CN"/>
        </w:rPr>
        <w:t xml:space="preserve"> It is required to not interfere with the priority treatment of ET application services traffic over ordinary services.</w:t>
      </w:r>
    </w:p>
    <w:p w:rsidR="00CD51E3" w:rsidRPr="006631BB" w:rsidRDefault="00CD51E3" w:rsidP="00163E89">
      <w:pPr>
        <w:rPr>
          <w:lang w:eastAsia="zh-CN"/>
        </w:rPr>
      </w:pPr>
      <w:r w:rsidRPr="006631BB">
        <w:rPr>
          <w:rFonts w:ascii="Times New RomanPSMT" w:hAnsi="Times New RomanPSMT"/>
          <w:b/>
          <w:color w:val="000000"/>
          <w:szCs w:val="21"/>
          <w:lang w:eastAsia="zh-CN"/>
        </w:rPr>
        <w:t>R-7.1/2:</w:t>
      </w:r>
      <w:r w:rsidRPr="006631BB">
        <w:rPr>
          <w:lang w:eastAsia="zh-CN"/>
        </w:rPr>
        <w:t xml:space="preserve"> It is required that the overall design, implementation, deployment and use of DPI functions include appropriate measures to prevent negative impacts to the performance of ET application services (e.g., introducing unnecessary delays).</w:t>
      </w:r>
    </w:p>
    <w:p w:rsidR="00CD51E3" w:rsidRPr="006631BB" w:rsidRDefault="00CD51E3" w:rsidP="00163E89">
      <w:pPr>
        <w:rPr>
          <w:lang w:eastAsia="zh-CN"/>
        </w:rPr>
      </w:pPr>
      <w:r w:rsidRPr="006631BB">
        <w:rPr>
          <w:rFonts w:ascii="Times New RomanPSMT" w:hAnsi="Times New RomanPSMT"/>
          <w:b/>
          <w:color w:val="000000"/>
          <w:szCs w:val="21"/>
          <w:lang w:eastAsia="zh-CN"/>
        </w:rPr>
        <w:t>R-7.1/3:</w:t>
      </w:r>
      <w:r w:rsidRPr="006631BB">
        <w:rPr>
          <w:lang w:eastAsia="zh-CN"/>
        </w:rPr>
        <w:t xml:space="preserve"> It is required that the overall design, implementation, deployment and use of DPI functions include appropriate measures to prevent introduction of security compromises to the integrity, confidentiality or availability of ET communications/sessions.</w:t>
      </w:r>
    </w:p>
    <w:p w:rsidR="00CD51E3" w:rsidRPr="006631BB" w:rsidRDefault="00CD51E3" w:rsidP="00163E89">
      <w:pPr>
        <w:pStyle w:val="Note"/>
      </w:pPr>
      <w:r w:rsidRPr="006631BB">
        <w:rPr>
          <w:lang w:eastAsia="zh-CN"/>
        </w:rPr>
        <w:t xml:space="preserve">NOTE – </w:t>
      </w:r>
      <w:r w:rsidRPr="006631BB">
        <w:t>This Recommendation does not provide any stipulations as to how the above requirements are to be met. The requirements could be achieved through the use of functional capabilities, operational measures or a combination of both.</w:t>
      </w:r>
    </w:p>
    <w:p w:rsidR="00CD51E3" w:rsidRPr="006631BB" w:rsidRDefault="00CD51E3" w:rsidP="00163E89">
      <w:pPr>
        <w:pStyle w:val="Heading2"/>
        <w:rPr>
          <w:lang w:eastAsia="zh-CN"/>
        </w:rPr>
      </w:pPr>
      <w:bookmarkStart w:id="122" w:name="_Toc291579231"/>
      <w:bookmarkStart w:id="123" w:name="_Toc311188494"/>
      <w:r w:rsidRPr="006631BB">
        <w:rPr>
          <w:lang w:eastAsia="zh-CN"/>
        </w:rPr>
        <w:t>7.2</w:t>
      </w:r>
      <w:r w:rsidRPr="006631BB">
        <w:tab/>
        <w:t>Data plane, control plane and management plane</w:t>
      </w:r>
      <w:r w:rsidRPr="006631BB">
        <w:rPr>
          <w:lang w:eastAsia="zh-CN"/>
        </w:rPr>
        <w:t xml:space="preserve"> in DPI node</w:t>
      </w:r>
      <w:bookmarkEnd w:id="122"/>
      <w:bookmarkEnd w:id="123"/>
    </w:p>
    <w:p w:rsidR="00CD51E3" w:rsidRPr="006631BB" w:rsidRDefault="00CD51E3" w:rsidP="00163E89">
      <w:pPr>
        <w:pStyle w:val="Heading3"/>
      </w:pPr>
      <w:bookmarkStart w:id="124" w:name="_Toc291579232"/>
      <w:bookmarkStart w:id="125" w:name="_Toc311188495"/>
      <w:smartTag w:uri="urn:schemas-microsoft-com:office:smarttags" w:element="chsdate">
        <w:smartTagPr>
          <w:attr w:name="IsROCDate" w:val="False"/>
          <w:attr w:name="IsLunarDate" w:val="False"/>
          <w:attr w:name="Day" w:val="30"/>
          <w:attr w:name="Month" w:val="12"/>
          <w:attr w:name="Year" w:val="1899"/>
        </w:smartTagPr>
        <w:r w:rsidRPr="006631BB">
          <w:t>7.</w:t>
        </w:r>
        <w:r w:rsidRPr="006631BB">
          <w:rPr>
            <w:lang w:eastAsia="zh-CN"/>
          </w:rPr>
          <w:t>2</w:t>
        </w:r>
        <w:r w:rsidRPr="006631BB">
          <w:t>.1</w:t>
        </w:r>
        <w:r w:rsidRPr="006631BB">
          <w:tab/>
        </w:r>
      </w:smartTag>
      <w:r w:rsidRPr="006631BB">
        <w:t>Traffic planes and traffic types from DPI node perspective</w:t>
      </w:r>
      <w:bookmarkEnd w:id="124"/>
      <w:bookmarkEnd w:id="125"/>
      <w:r w:rsidRPr="006631BB">
        <w:t xml:space="preserve"> </w:t>
      </w:r>
    </w:p>
    <w:p w:rsidR="00CD51E3" w:rsidRPr="006631BB" w:rsidRDefault="00CD51E3" w:rsidP="00163E89">
      <w:pPr>
        <w:rPr>
          <w:lang w:eastAsia="zh-CN"/>
        </w:rPr>
      </w:pPr>
      <w:r w:rsidRPr="006631BB">
        <w:rPr>
          <w:lang w:eastAsia="zh-CN"/>
        </w:rPr>
        <w:t>Following the network model of user-, control and management plane (see [b-ITU-T Y.2011]), a DPI node deals with a data path and local decision path (see Figure 7-1). The data path can work either in unidirectional or in the bidirectional mode.</w:t>
      </w:r>
    </w:p>
    <w:p w:rsidR="00CD51E3" w:rsidRPr="006631BB" w:rsidRDefault="00CD51E3" w:rsidP="00CD51E3">
      <w:pPr>
        <w:spacing w:beforeLines="50"/>
        <w:jc w:val="both"/>
        <w:rPr>
          <w:lang w:eastAsia="zh-CN"/>
        </w:rPr>
      </w:pPr>
    </w:p>
    <w:p w:rsidR="00CD51E3" w:rsidRPr="006631BB" w:rsidRDefault="00CD51E3" w:rsidP="00CD51E3">
      <w:pPr>
        <w:jc w:val="center"/>
      </w:pPr>
      <w:r w:rsidRPr="006631BB">
        <w:object w:dxaOrig="6436" w:dyaOrig="4762">
          <v:shape id="_x0000_i1030" type="#_x0000_t75" style="width:321.75pt;height:238.5pt" o:ole="">
            <v:imagedata r:id="rId24" o:title=""/>
          </v:shape>
          <o:OLEObject Type="Embed" ProgID="CorelDRAW.Graphic.14" ShapeID="_x0000_i1030" DrawAspect="Content" ObjectID="_1413654089" r:id="rId25"/>
        </w:object>
      </w:r>
    </w:p>
    <w:p w:rsidR="00CD51E3" w:rsidRPr="006631BB" w:rsidRDefault="00CD51E3" w:rsidP="00CD51E3">
      <w:pPr>
        <w:pStyle w:val="FigureNotitle"/>
        <w:keepNext/>
      </w:pPr>
      <w:r w:rsidRPr="006631BB">
        <w:t xml:space="preserve">Figure </w:t>
      </w:r>
      <w:r w:rsidRPr="006631BB">
        <w:rPr>
          <w:lang w:eastAsia="zh-CN"/>
        </w:rPr>
        <w:t>7-1</w:t>
      </w:r>
      <w:r w:rsidRPr="006631BB">
        <w:t xml:space="preserve"> – </w:t>
      </w:r>
      <w:r w:rsidRPr="006631BB">
        <w:rPr>
          <w:lang w:eastAsia="zh-CN"/>
        </w:rPr>
        <w:t>External and internal traffic planes of a DPI node</w:t>
      </w:r>
    </w:p>
    <w:p w:rsidR="00CD51E3" w:rsidRPr="006631BB" w:rsidRDefault="00CD51E3" w:rsidP="00163E89">
      <w:pPr>
        <w:pStyle w:val="Note"/>
      </w:pPr>
      <w:r w:rsidRPr="006631BB">
        <w:t xml:space="preserve">NOTE 1 – The packet flows are routed/switched along the packet paths, which are often called </w:t>
      </w:r>
      <w:r w:rsidRPr="00D42381">
        <w:rPr>
          <w:i/>
          <w:iCs/>
        </w:rPr>
        <w:t>data paths</w:t>
      </w:r>
      <w:r w:rsidRPr="006631BB">
        <w:t xml:space="preserve"> in IP networks (see e.g., [b-IETF RFC 4778]); therefore the term </w:t>
      </w:r>
      <w:r w:rsidRPr="00D42381">
        <w:rPr>
          <w:i/>
          <w:iCs/>
        </w:rPr>
        <w:t>data plane</w:t>
      </w:r>
      <w:r w:rsidRPr="006631BB">
        <w:t xml:space="preserve"> is synonymous to </w:t>
      </w:r>
      <w:r w:rsidRPr="00D42381">
        <w:rPr>
          <w:i/>
          <w:iCs/>
        </w:rPr>
        <w:t>user plane</w:t>
      </w:r>
      <w:r w:rsidRPr="006631BB">
        <w:t>.</w:t>
      </w:r>
    </w:p>
    <w:p w:rsidR="00CD51E3" w:rsidRPr="006631BB" w:rsidRDefault="00CD51E3" w:rsidP="00163E89">
      <w:pPr>
        <w:pStyle w:val="Note"/>
      </w:pPr>
      <w:r w:rsidRPr="006631BB">
        <w:t xml:space="preserve">NOTE 2 - The IP data path is also known as IP </w:t>
      </w:r>
      <w:r w:rsidRPr="00D42381">
        <w:rPr>
          <w:i/>
          <w:iCs/>
        </w:rPr>
        <w:t>media path</w:t>
      </w:r>
      <w:r w:rsidRPr="006631BB">
        <w:t xml:space="preserve"> (or </w:t>
      </w:r>
      <w:r w:rsidRPr="00D42381">
        <w:rPr>
          <w:i/>
          <w:iCs/>
        </w:rPr>
        <w:t>bearer path</w:t>
      </w:r>
      <w:r w:rsidRPr="006631BB">
        <w:t xml:space="preserve">) in case of IP application data traffic, or IP </w:t>
      </w:r>
      <w:r w:rsidRPr="00D42381">
        <w:rPr>
          <w:i/>
          <w:iCs/>
        </w:rPr>
        <w:t>signalling path</w:t>
      </w:r>
      <w:r w:rsidRPr="006631BB">
        <w:t xml:space="preserve"> in case of IP application control traffic [b-ITU-T X.1141]. </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7.2.1</w:t>
        </w:r>
      </w:smartTag>
      <w:r w:rsidRPr="006631BB">
        <w:rPr>
          <w:rFonts w:ascii="Times New RomanPSMT" w:hAnsi="Times New RomanPSMT"/>
          <w:b/>
          <w:color w:val="000000"/>
          <w:szCs w:val="21"/>
          <w:lang w:eastAsia="zh-CN"/>
        </w:rPr>
        <w:t>/1</w:t>
      </w:r>
      <w:r w:rsidRPr="006631BB">
        <w:rPr>
          <w:rFonts w:ascii="Times New RomanPSMT" w:hAnsi="Times New RomanPSMT"/>
          <w:color w:val="000000"/>
          <w:szCs w:val="21"/>
          <w:lang w:eastAsia="zh-CN"/>
        </w:rPr>
        <w:t xml:space="preserve">: </w:t>
      </w:r>
      <w:r w:rsidRPr="006631BB">
        <w:rPr>
          <w:lang w:eastAsia="zh-CN"/>
        </w:rPr>
        <w:t>A DPI node is required to support the management plane interface for policy management and can optionally support the control plane interface for policy control.</w:t>
      </w:r>
    </w:p>
    <w:p w:rsidR="00CD51E3" w:rsidRPr="006631BB" w:rsidRDefault="00CD51E3" w:rsidP="00163E89">
      <w:pPr>
        <w:rPr>
          <w:lang w:eastAsia="zh-CN"/>
        </w:rPr>
      </w:pPr>
      <w:r w:rsidRPr="006631BB">
        <w:rPr>
          <w:lang w:eastAsia="zh-CN"/>
        </w:rPr>
        <w:t xml:space="preserve">The </w:t>
      </w:r>
      <w:r w:rsidRPr="006631BB">
        <w:rPr>
          <w:i/>
          <w:lang w:eastAsia="zh-CN"/>
        </w:rPr>
        <w:t>Local Decision Path</w:t>
      </w:r>
      <w:r w:rsidRPr="006631BB">
        <w:rPr>
          <w:lang w:eastAsia="zh-CN"/>
        </w:rPr>
        <w:t xml:space="preserve"> entity provides the node-internal control and management capabilities.</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7.2.1</w:t>
        </w:r>
      </w:smartTag>
      <w:r w:rsidRPr="006631BB">
        <w:rPr>
          <w:rFonts w:ascii="Times New RomanPSMT" w:hAnsi="Times New RomanPSMT"/>
          <w:b/>
          <w:color w:val="000000"/>
          <w:szCs w:val="21"/>
          <w:lang w:eastAsia="zh-CN"/>
        </w:rPr>
        <w:t>/2</w:t>
      </w:r>
      <w:r w:rsidRPr="006631BB">
        <w:rPr>
          <w:rFonts w:ascii="Times New RomanPSMT" w:hAnsi="Times New RomanPSMT"/>
          <w:color w:val="000000"/>
          <w:szCs w:val="21"/>
          <w:lang w:eastAsia="zh-CN"/>
        </w:rPr>
        <w:t xml:space="preserve">: </w:t>
      </w:r>
      <w:r w:rsidRPr="006631BB">
        <w:rPr>
          <w:lang w:eastAsia="zh-CN"/>
        </w:rPr>
        <w:t xml:space="preserve">A DPI node is required to recognize two kinds of packets (see Figure 7-2): </w:t>
      </w:r>
    </w:p>
    <w:p w:rsidR="00CD51E3" w:rsidRPr="006631BB" w:rsidRDefault="00163E89" w:rsidP="00BE2F88">
      <w:pPr>
        <w:pStyle w:val="enumlev1"/>
        <w:rPr>
          <w:lang w:eastAsia="zh-CN"/>
        </w:rPr>
      </w:pPr>
      <w:r w:rsidRPr="006631BB">
        <w:rPr>
          <w:lang w:eastAsia="zh-CN"/>
        </w:rPr>
        <w:t>a)</w:t>
      </w:r>
      <w:r w:rsidRPr="006631BB">
        <w:rPr>
          <w:lang w:eastAsia="zh-CN"/>
        </w:rPr>
        <w:tab/>
      </w:r>
      <w:r w:rsidR="00CD51E3" w:rsidRPr="006631BB">
        <w:rPr>
          <w:lang w:eastAsia="zh-CN"/>
        </w:rPr>
        <w:t>data packets, which belong to customers and carry customer traffic (called “traffic THROUGH”, see [b-IETF opsec]);</w:t>
      </w:r>
      <w:r w:rsidR="00BE2F88">
        <w:rPr>
          <w:lang w:eastAsia="zh-CN"/>
        </w:rPr>
        <w:t xml:space="preserve"> </w:t>
      </w:r>
      <w:r w:rsidR="00CD51E3" w:rsidRPr="006631BB">
        <w:rPr>
          <w:lang w:eastAsia="zh-CN"/>
        </w:rPr>
        <w:t xml:space="preserve">and </w:t>
      </w:r>
    </w:p>
    <w:p w:rsidR="00CD51E3" w:rsidRPr="006631BB" w:rsidRDefault="00163E89" w:rsidP="00163E89">
      <w:pPr>
        <w:pStyle w:val="enumlev1"/>
        <w:rPr>
          <w:lang w:eastAsia="zh-CN"/>
        </w:rPr>
      </w:pPr>
      <w:r w:rsidRPr="006631BB">
        <w:rPr>
          <w:lang w:eastAsia="zh-CN"/>
        </w:rPr>
        <w:t>b)</w:t>
      </w:r>
      <w:r w:rsidRPr="006631BB">
        <w:rPr>
          <w:lang w:eastAsia="zh-CN"/>
        </w:rPr>
        <w:tab/>
      </w:r>
      <w:r w:rsidR="00CD51E3" w:rsidRPr="006631BB">
        <w:rPr>
          <w:lang w:eastAsia="zh-CN"/>
        </w:rPr>
        <w:t xml:space="preserve">control and management packets, which belong to the network provider and have to do with network operations (called “traffic TO”; see [b-IETF opsec]). </w:t>
      </w:r>
    </w:p>
    <w:p w:rsidR="00CD51E3" w:rsidRPr="006631BB" w:rsidRDefault="00CD51E3" w:rsidP="00163E89">
      <w:pPr>
        <w:rPr>
          <w:lang w:eastAsia="zh-CN"/>
        </w:rPr>
      </w:pPr>
      <w:r w:rsidRPr="006631BB">
        <w:rPr>
          <w:lang w:eastAsia="zh-CN"/>
        </w:rPr>
        <w:t xml:space="preserve">The two kinds of packets traverse a “common pipe” (or are “in-band”) or traverse different channels that logically separate data from “out-of-band” control packets (see also [b-IETF RFC 4778], clause 2.2 for an example of management traffic). </w:t>
      </w:r>
    </w:p>
    <w:p w:rsidR="00CD51E3" w:rsidRPr="006631BB" w:rsidRDefault="00CD51E3" w:rsidP="00CD51E3">
      <w:pPr>
        <w:spacing w:beforeLines="50"/>
        <w:jc w:val="both"/>
        <w:rPr>
          <w:lang w:eastAsia="zh-CN"/>
        </w:rPr>
      </w:pPr>
    </w:p>
    <w:p w:rsidR="00CD51E3" w:rsidRPr="006631BB" w:rsidRDefault="00CD51E3" w:rsidP="00CD51E3">
      <w:pPr>
        <w:pStyle w:val="FigureNotitle"/>
        <w:keepNext/>
      </w:pPr>
      <w:r w:rsidRPr="006631BB">
        <w:object w:dxaOrig="6046" w:dyaOrig="1978">
          <v:shape id="_x0000_i1031" type="#_x0000_t75" style="width:302.25pt;height:99pt" o:ole="">
            <v:imagedata r:id="rId26" o:title=""/>
          </v:shape>
          <o:OLEObject Type="Embed" ProgID="CorelDRAW.Graphic.14" ShapeID="_x0000_i1031" DrawAspect="Content" ObjectID="_1413654090" r:id="rId27"/>
        </w:object>
      </w:r>
    </w:p>
    <w:p w:rsidR="00CD51E3" w:rsidRPr="006631BB" w:rsidRDefault="00CD51E3" w:rsidP="00CD51E3">
      <w:pPr>
        <w:pStyle w:val="FigureNotitle"/>
        <w:keepNext/>
      </w:pPr>
      <w:r w:rsidRPr="006631BB">
        <w:t xml:space="preserve">Figure </w:t>
      </w:r>
      <w:r w:rsidRPr="006631BB">
        <w:rPr>
          <w:lang w:eastAsia="zh-CN"/>
        </w:rPr>
        <w:t>7-2</w:t>
      </w:r>
      <w:r w:rsidRPr="006631BB">
        <w:t xml:space="preserve"> – </w:t>
      </w:r>
      <w:r w:rsidRPr="006631BB">
        <w:rPr>
          <w:lang w:eastAsia="zh-CN"/>
        </w:rPr>
        <w:t>Traffic THROUGH (A) and TO (B) a DPI node</w:t>
      </w:r>
    </w:p>
    <w:p w:rsidR="00CD51E3" w:rsidRPr="006631BB" w:rsidRDefault="00CD51E3" w:rsidP="00163E89">
      <w:pPr>
        <w:pStyle w:val="Heading3"/>
      </w:pPr>
      <w:bookmarkStart w:id="126" w:name="_Toc291579233"/>
      <w:bookmarkStart w:id="127" w:name="_Toc311188496"/>
      <w:smartTag w:uri="urn:schemas-microsoft-com:office:smarttags" w:element="chsdate">
        <w:smartTagPr>
          <w:attr w:name="IsROCDate" w:val="False"/>
          <w:attr w:name="IsLunarDate" w:val="False"/>
          <w:attr w:name="Day" w:val="30"/>
          <w:attr w:name="Month" w:val="12"/>
          <w:attr w:name="Year" w:val="1899"/>
        </w:smartTagPr>
        <w:r w:rsidRPr="006631BB">
          <w:t>7.</w:t>
        </w:r>
        <w:r w:rsidRPr="006631BB">
          <w:rPr>
            <w:lang w:eastAsia="zh-CN"/>
          </w:rPr>
          <w:t>2</w:t>
        </w:r>
        <w:r w:rsidRPr="006631BB">
          <w:t>.2</w:t>
        </w:r>
        <w:r w:rsidRPr="006631BB">
          <w:tab/>
        </w:r>
      </w:smartTag>
      <w:r w:rsidRPr="006631BB">
        <w:t>Requirements related to management plane</w:t>
      </w:r>
      <w:bookmarkEnd w:id="126"/>
      <w:bookmarkEnd w:id="127"/>
      <w:r w:rsidRPr="006631BB">
        <w:t xml:space="preserve"> </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7.2.2</w:t>
        </w:r>
      </w:smartTag>
      <w:r w:rsidRPr="006631BB">
        <w:rPr>
          <w:rFonts w:ascii="Times New RomanPSMT" w:hAnsi="Times New RomanPSMT"/>
          <w:b/>
          <w:szCs w:val="21"/>
          <w:lang w:eastAsia="zh-CN"/>
        </w:rPr>
        <w:t>/1</w:t>
      </w:r>
      <w:r w:rsidRPr="006631BB">
        <w:rPr>
          <w:rFonts w:ascii="Times New RomanPSMT" w:hAnsi="Times New RomanPSMT"/>
          <w:szCs w:val="21"/>
          <w:lang w:eastAsia="zh-CN"/>
        </w:rPr>
        <w:t xml:space="preserve">: DPI-FE is required to support </w:t>
      </w:r>
      <w:r w:rsidRPr="006631BB">
        <w:rPr>
          <w:lang w:eastAsia="zh-CN"/>
        </w:rPr>
        <w:t>management protocols for configuration management of DPI policy rules.</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7.2.2</w:t>
        </w:r>
      </w:smartTag>
      <w:r w:rsidRPr="006631BB">
        <w:rPr>
          <w:rFonts w:ascii="Times New RomanPSMT" w:hAnsi="Times New RomanPSMT"/>
          <w:b/>
          <w:szCs w:val="21"/>
          <w:lang w:eastAsia="zh-CN"/>
        </w:rPr>
        <w:t>/2</w:t>
      </w:r>
      <w:r w:rsidRPr="006631BB">
        <w:rPr>
          <w:rFonts w:ascii="Times New RomanPSMT" w:hAnsi="Times New RomanPSMT"/>
          <w:szCs w:val="21"/>
          <w:lang w:eastAsia="zh-CN"/>
        </w:rPr>
        <w:t>: DPI-FE is recommended to support</w:t>
      </w:r>
      <w:r w:rsidRPr="006631BB">
        <w:rPr>
          <w:lang w:eastAsia="zh-CN"/>
        </w:rPr>
        <w:t xml:space="preserve"> management of user’s identity information and the relationship between the user and user’s applications.</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7.2.2</w:t>
        </w:r>
      </w:smartTag>
      <w:r w:rsidRPr="006631BB">
        <w:rPr>
          <w:rFonts w:ascii="Times New RomanPSMT" w:hAnsi="Times New RomanPSMT"/>
          <w:b/>
          <w:szCs w:val="21"/>
          <w:lang w:eastAsia="zh-CN"/>
        </w:rPr>
        <w:t>/3</w:t>
      </w:r>
      <w:r w:rsidRPr="006631BB">
        <w:rPr>
          <w:rFonts w:ascii="Times New RomanPSMT" w:hAnsi="Times New RomanPSMT"/>
          <w:szCs w:val="21"/>
          <w:lang w:eastAsia="zh-CN"/>
        </w:rPr>
        <w:t>: DPI-FE is recommended to support</w:t>
      </w:r>
      <w:r w:rsidRPr="006631BB">
        <w:rPr>
          <w:lang w:eastAsia="zh-CN"/>
        </w:rPr>
        <w:t xml:space="preserve"> management of applications and services</w:t>
      </w:r>
    </w:p>
    <w:p w:rsidR="00CD51E3" w:rsidRPr="006631BB" w:rsidRDefault="00163E89" w:rsidP="00163E89">
      <w:pPr>
        <w:pStyle w:val="enumlev1"/>
        <w:rPr>
          <w:lang w:eastAsia="zh-CN"/>
        </w:rPr>
      </w:pPr>
      <w:r w:rsidRPr="006631BB">
        <w:t>•</w:t>
      </w:r>
      <w:r w:rsidRPr="006631BB">
        <w:tab/>
      </w:r>
      <w:r w:rsidR="00CD51E3" w:rsidRPr="006631BB">
        <w:rPr>
          <w:lang w:eastAsia="zh-CN"/>
        </w:rPr>
        <w:t>Generate, modify and publish application templates;</w:t>
      </w:r>
    </w:p>
    <w:p w:rsidR="00CD51E3" w:rsidRPr="006631BB" w:rsidRDefault="00163E89" w:rsidP="00163E89">
      <w:pPr>
        <w:pStyle w:val="enumlev1"/>
        <w:rPr>
          <w:lang w:eastAsia="zh-CN"/>
        </w:rPr>
      </w:pPr>
      <w:r w:rsidRPr="006631BB">
        <w:t>•</w:t>
      </w:r>
      <w:r w:rsidRPr="006631BB">
        <w:tab/>
      </w:r>
      <w:r w:rsidR="00CD51E3" w:rsidRPr="006631BB">
        <w:rPr>
          <w:lang w:eastAsia="zh-CN"/>
        </w:rPr>
        <w:t xml:space="preserve">Maintain the relationship between applications and strategies; and </w:t>
      </w:r>
    </w:p>
    <w:p w:rsidR="00CD51E3" w:rsidRPr="006631BB" w:rsidRDefault="00163E89" w:rsidP="00163E89">
      <w:pPr>
        <w:pStyle w:val="enumlev1"/>
        <w:rPr>
          <w:lang w:eastAsia="zh-CN"/>
        </w:rPr>
      </w:pPr>
      <w:r w:rsidRPr="006631BB">
        <w:t>•</w:t>
      </w:r>
      <w:r w:rsidRPr="006631BB">
        <w:tab/>
      </w:r>
      <w:r w:rsidR="00CD51E3" w:rsidRPr="006631BB">
        <w:rPr>
          <w:lang w:eastAsia="zh-CN"/>
        </w:rPr>
        <w:t>Provide and manage reservation of user’s service;</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7.2.2</w:t>
        </w:r>
      </w:smartTag>
      <w:r w:rsidRPr="006631BB">
        <w:rPr>
          <w:rFonts w:ascii="Times New RomanPSMT" w:hAnsi="Times New RomanPSMT"/>
          <w:b/>
          <w:color w:val="000000"/>
          <w:szCs w:val="21"/>
          <w:lang w:eastAsia="zh-CN"/>
        </w:rPr>
        <w:t>/4</w:t>
      </w:r>
      <w:r w:rsidRPr="006631BB">
        <w:rPr>
          <w:rFonts w:ascii="Times New RomanPSMT" w:hAnsi="Times New RomanPSMT"/>
          <w:color w:val="000000"/>
          <w:szCs w:val="21"/>
          <w:lang w:eastAsia="zh-CN"/>
        </w:rPr>
        <w:t>: DPI-FE is recommended to support</w:t>
      </w:r>
      <w:r w:rsidRPr="006631BB">
        <w:rPr>
          <w:lang w:eastAsia="zh-CN"/>
        </w:rPr>
        <w:t xml:space="preserve"> management of strategies predefined or generated dynamically. (These strategies can optionally relate to application identification, application control, and user management.)</w:t>
      </w:r>
    </w:p>
    <w:p w:rsidR="00CD51E3" w:rsidRPr="006631BB" w:rsidRDefault="00CD51E3" w:rsidP="00163E89">
      <w:pPr>
        <w:rPr>
          <w:lang w:eastAsia="zh-CN"/>
        </w:rPr>
      </w:pPr>
      <w:r w:rsidRPr="006631BB">
        <w:rPr>
          <w:rFonts w:ascii="Times New RomanPSMT" w:hAnsi="Times New RomanPSMT"/>
          <w:b/>
          <w:color w:val="000000"/>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color w:val="000000"/>
            <w:szCs w:val="21"/>
            <w:lang w:eastAsia="zh-CN"/>
          </w:rPr>
          <w:t>7.1.2</w:t>
        </w:r>
      </w:smartTag>
      <w:r w:rsidRPr="006631BB">
        <w:rPr>
          <w:rFonts w:ascii="Times New RomanPSMT" w:hAnsi="Times New RomanPSMT"/>
          <w:b/>
          <w:color w:val="000000"/>
          <w:szCs w:val="21"/>
          <w:lang w:eastAsia="zh-CN"/>
        </w:rPr>
        <w:t>/5</w:t>
      </w:r>
      <w:r w:rsidRPr="006631BB">
        <w:rPr>
          <w:rFonts w:ascii="Times New RomanPSMT" w:hAnsi="Times New RomanPSMT"/>
          <w:color w:val="000000"/>
          <w:szCs w:val="21"/>
          <w:lang w:eastAsia="zh-CN"/>
        </w:rPr>
        <w:t>: DPI-FE is recommended to support</w:t>
      </w:r>
      <w:r w:rsidRPr="006631BB">
        <w:rPr>
          <w:lang w:eastAsia="zh-CN"/>
        </w:rPr>
        <w:t xml:space="preserve"> management of administration authority. To support hierarchical management, different administrator has different management authority.</w:t>
      </w:r>
    </w:p>
    <w:p w:rsidR="00CD51E3" w:rsidRPr="006631BB" w:rsidRDefault="00CD51E3" w:rsidP="00163E89">
      <w:pPr>
        <w:pStyle w:val="Heading3"/>
      </w:pPr>
      <w:bookmarkStart w:id="128" w:name="_Toc291579234"/>
      <w:bookmarkStart w:id="129" w:name="_Toc311188497"/>
      <w:smartTag w:uri="urn:schemas-microsoft-com:office:smarttags" w:element="chsdate">
        <w:smartTagPr>
          <w:attr w:name="IsROCDate" w:val="False"/>
          <w:attr w:name="IsLunarDate" w:val="False"/>
          <w:attr w:name="Day" w:val="30"/>
          <w:attr w:name="Month" w:val="12"/>
          <w:attr w:name="Year" w:val="1899"/>
        </w:smartTagPr>
        <w:r w:rsidRPr="006631BB">
          <w:t>7.</w:t>
        </w:r>
        <w:r w:rsidRPr="006631BB">
          <w:rPr>
            <w:lang w:eastAsia="zh-CN"/>
          </w:rPr>
          <w:t>2</w:t>
        </w:r>
        <w:r w:rsidRPr="006631BB">
          <w:t>.3</w:t>
        </w:r>
        <w:r w:rsidRPr="006631BB">
          <w:tab/>
        </w:r>
      </w:smartTag>
      <w:r w:rsidRPr="006631BB">
        <w:t>Requirements related to control plane</w:t>
      </w:r>
      <w:bookmarkEnd w:id="128"/>
      <w:bookmarkEnd w:id="129"/>
      <w:r w:rsidRPr="006631BB">
        <w:t xml:space="preserve"> </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7.2.3</w:t>
        </w:r>
      </w:smartTag>
      <w:r w:rsidRPr="006631BB">
        <w:rPr>
          <w:rFonts w:ascii="Times New RomanPSMT" w:hAnsi="Times New RomanPSMT"/>
          <w:b/>
          <w:szCs w:val="21"/>
          <w:lang w:eastAsia="zh-CN"/>
        </w:rPr>
        <w:t>/1</w:t>
      </w:r>
      <w:r w:rsidRPr="006631BB">
        <w:rPr>
          <w:rFonts w:ascii="Times New RomanPSMT" w:hAnsi="Times New RomanPSMT"/>
          <w:szCs w:val="21"/>
          <w:lang w:eastAsia="zh-CN"/>
        </w:rPr>
        <w:t>: DPI-FE can optionally support</w:t>
      </w:r>
      <w:r w:rsidRPr="006631BB">
        <w:rPr>
          <w:lang w:eastAsia="zh-CN"/>
        </w:rPr>
        <w:t xml:space="preserve"> of policy control protocols (like [b-ITU-T H.248.1] for the ITU-T </w:t>
      </w:r>
      <w:r w:rsidRPr="006631BB">
        <w:rPr>
          <w:i/>
          <w:lang w:eastAsia="zh-CN"/>
        </w:rPr>
        <w:t>Rw</w:t>
      </w:r>
      <w:r w:rsidRPr="006631BB">
        <w:rPr>
          <w:lang w:eastAsia="zh-CN"/>
        </w:rPr>
        <w:t xml:space="preserve"> reference point as defined in [ITU-T Y.2111]) for control and signalling of DPI policy rules.</w:t>
      </w:r>
    </w:p>
    <w:p w:rsidR="00CD51E3" w:rsidRPr="006631BB" w:rsidRDefault="00CD51E3" w:rsidP="00163E89">
      <w:pPr>
        <w:pStyle w:val="Heading3"/>
      </w:pPr>
      <w:bookmarkStart w:id="130" w:name="_Toc291579235"/>
      <w:bookmarkStart w:id="131" w:name="_Toc311188498"/>
      <w:smartTag w:uri="urn:schemas-microsoft-com:office:smarttags" w:element="chsdate">
        <w:smartTagPr>
          <w:attr w:name="IsROCDate" w:val="False"/>
          <w:attr w:name="IsLunarDate" w:val="False"/>
          <w:attr w:name="Day" w:val="30"/>
          <w:attr w:name="Month" w:val="12"/>
          <w:attr w:name="Year" w:val="1899"/>
        </w:smartTagPr>
        <w:r w:rsidRPr="006631BB">
          <w:t>7.</w:t>
        </w:r>
        <w:r w:rsidRPr="006631BB">
          <w:rPr>
            <w:lang w:eastAsia="zh-CN"/>
          </w:rPr>
          <w:t>2</w:t>
        </w:r>
        <w:r w:rsidRPr="006631BB">
          <w:t>.4</w:t>
        </w:r>
        <w:r w:rsidRPr="006631BB">
          <w:tab/>
        </w:r>
      </w:smartTag>
      <w:r w:rsidRPr="006631BB">
        <w:t>Requirements related to user (data) plane</w:t>
      </w:r>
      <w:bookmarkEnd w:id="130"/>
      <w:bookmarkEnd w:id="131"/>
      <w:r w:rsidRPr="006631BB">
        <w:t xml:space="preserve"> </w:t>
      </w:r>
    </w:p>
    <w:p w:rsidR="00CD51E3" w:rsidRPr="006631BB" w:rsidRDefault="00CD51E3" w:rsidP="00163E89">
      <w:pPr>
        <w:rPr>
          <w:lang w:eastAsia="zh-CN"/>
        </w:rPr>
      </w:pPr>
      <w:r w:rsidRPr="006631BB">
        <w:rPr>
          <w:lang w:eastAsia="zh-CN"/>
        </w:rPr>
        <w:t>The data (user) plane meets the following optional requirements:</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7.2.4</w:t>
        </w:r>
      </w:smartTag>
      <w:r w:rsidRPr="006631BB">
        <w:rPr>
          <w:rFonts w:ascii="Times New RomanPSMT" w:hAnsi="Times New RomanPSMT"/>
          <w:b/>
          <w:szCs w:val="21"/>
          <w:lang w:eastAsia="zh-CN"/>
        </w:rPr>
        <w:t>/1</w:t>
      </w:r>
      <w:r w:rsidRPr="006631BB">
        <w:rPr>
          <w:rFonts w:ascii="Times New RomanPSMT" w:hAnsi="Times New RomanPSMT"/>
          <w:szCs w:val="21"/>
          <w:lang w:eastAsia="zh-CN"/>
        </w:rPr>
        <w:t>: DPI-FE can optionally support</w:t>
      </w:r>
      <w:r w:rsidRPr="006631BB">
        <w:rPr>
          <w:lang w:eastAsia="zh-CN"/>
        </w:rPr>
        <w:t xml:space="preserve"> different packet technologies (e.g., xDSL, UMTS, CDMA2000, cable, LAN, WLAN, Ethernet, MPLS, IP, ATM).</w:t>
      </w:r>
    </w:p>
    <w:p w:rsidR="00CD51E3" w:rsidRPr="006631BB" w:rsidRDefault="00CD51E3" w:rsidP="00163E89">
      <w:pPr>
        <w:pStyle w:val="Heading3"/>
      </w:pPr>
      <w:bookmarkStart w:id="132" w:name="_Toc291579236"/>
      <w:bookmarkStart w:id="133" w:name="_Toc311188499"/>
      <w:smartTag w:uri="urn:schemas-microsoft-com:office:smarttags" w:element="chsdate">
        <w:smartTagPr>
          <w:attr w:name="IsROCDate" w:val="False"/>
          <w:attr w:name="IsLunarDate" w:val="False"/>
          <w:attr w:name="Day" w:val="30"/>
          <w:attr w:name="Month" w:val="12"/>
          <w:attr w:name="Year" w:val="1899"/>
        </w:smartTagPr>
        <w:r w:rsidRPr="006631BB">
          <w:t>7.</w:t>
        </w:r>
        <w:r w:rsidRPr="006631BB">
          <w:rPr>
            <w:lang w:eastAsia="zh-CN"/>
          </w:rPr>
          <w:t>2</w:t>
        </w:r>
        <w:r w:rsidRPr="006631BB">
          <w:t>.5</w:t>
        </w:r>
        <w:r w:rsidRPr="006631BB">
          <w:tab/>
        </w:r>
      </w:smartTag>
      <w:r w:rsidRPr="006631BB">
        <w:t>Requirements across planes</w:t>
      </w:r>
      <w:bookmarkEnd w:id="132"/>
      <w:bookmarkEnd w:id="133"/>
      <w:r w:rsidRPr="006631BB">
        <w:t xml:space="preserve"> </w:t>
      </w:r>
    </w:p>
    <w:p w:rsidR="00CD51E3" w:rsidRPr="006631BB" w:rsidRDefault="00CD51E3" w:rsidP="00163E89">
      <w:pPr>
        <w:rPr>
          <w:lang w:eastAsia="zh-CN"/>
        </w:rPr>
      </w:pPr>
      <w:r w:rsidRPr="006631BB">
        <w:rPr>
          <w:rFonts w:ascii="Times New RomanPSMT" w:hAnsi="Times New RomanPSMT"/>
          <w:b/>
          <w:szCs w:val="21"/>
          <w:lang w:eastAsia="zh-CN"/>
        </w:rPr>
        <w:t>R-</w:t>
      </w:r>
      <w:smartTag w:uri="urn:schemas-microsoft-com:office:smarttags" w:element="chsdate">
        <w:smartTagPr>
          <w:attr w:name="IsROCDate" w:val="False"/>
          <w:attr w:name="IsLunarDate" w:val="False"/>
          <w:attr w:name="Day" w:val="30"/>
          <w:attr w:name="Month" w:val="12"/>
          <w:attr w:name="Year" w:val="1899"/>
        </w:smartTagPr>
        <w:r w:rsidRPr="006631BB">
          <w:rPr>
            <w:rFonts w:ascii="Times New RomanPSMT" w:hAnsi="Times New RomanPSMT"/>
            <w:b/>
            <w:szCs w:val="21"/>
            <w:lang w:eastAsia="zh-CN"/>
          </w:rPr>
          <w:t>7.2.5</w:t>
        </w:r>
      </w:smartTag>
      <w:r w:rsidRPr="006631BB">
        <w:rPr>
          <w:rFonts w:ascii="Times New RomanPSMT" w:hAnsi="Times New RomanPSMT"/>
          <w:b/>
          <w:szCs w:val="21"/>
          <w:lang w:eastAsia="zh-CN"/>
        </w:rPr>
        <w:t>/1</w:t>
      </w:r>
      <w:r w:rsidRPr="006631BB">
        <w:rPr>
          <w:rFonts w:ascii="Times New RomanPSMT" w:hAnsi="Times New RomanPSMT"/>
          <w:szCs w:val="21"/>
          <w:lang w:eastAsia="zh-CN"/>
        </w:rPr>
        <w:t>: DPI-FE can optionally support</w:t>
      </w:r>
      <w:r w:rsidRPr="006631BB">
        <w:rPr>
          <w:lang w:eastAsia="zh-CN"/>
        </w:rPr>
        <w:t xml:space="preserve"> an aligned protocol grammar for the specification of DPI policy rules. The syntax used at the policy control interface (control plane) and policy management interface (management plane) is recommended be preferably identical. This does not imply the use of the same protocol, but concerns the specification language for (DPI) policy rules (often called Filter Specification Language (FSL), or Policy Specification Language (PSL); see NOTE 1).</w:t>
      </w:r>
    </w:p>
    <w:p w:rsidR="00CD51E3" w:rsidRPr="006631BB" w:rsidRDefault="00CD51E3" w:rsidP="00163E89">
      <w:pPr>
        <w:pStyle w:val="Note"/>
        <w:rPr>
          <w:lang w:eastAsia="zh-CN"/>
        </w:rPr>
      </w:pPr>
      <w:r w:rsidRPr="006631BB">
        <w:rPr>
          <w:lang w:eastAsia="zh-CN"/>
        </w:rPr>
        <w:t xml:space="preserve">NOTE 1 –An </w:t>
      </w:r>
      <w:r w:rsidRPr="006631BB">
        <w:t>example</w:t>
      </w:r>
      <w:r w:rsidRPr="006631BB">
        <w:rPr>
          <w:lang w:eastAsia="zh-CN"/>
        </w:rPr>
        <w:t xml:space="preserve"> script languages is SIEVE [b-IETF RFC 5228] or PERL, or XML or XACML (eXtensible Access Control Markup Language) </w:t>
      </w:r>
    </w:p>
    <w:p w:rsidR="00CD51E3" w:rsidRPr="006631BB" w:rsidRDefault="00CD51E3" w:rsidP="00163E89">
      <w:pPr>
        <w:rPr>
          <w:lang w:eastAsia="zh-CN"/>
        </w:rPr>
      </w:pPr>
      <w:r w:rsidRPr="006631BB">
        <w:rPr>
          <w:lang w:eastAsia="zh-CN"/>
        </w:rPr>
        <w:t>An aligned protocol grammar allows the use of a common data/object model in the policy enforcement path within a DPI node, which is a prerequisite for efficient and fast rule execution as well as the interruption-less update operations on the DPI signature library.</w:t>
      </w:r>
    </w:p>
    <w:p w:rsidR="00CD51E3" w:rsidRPr="006631BB" w:rsidRDefault="00CD51E3" w:rsidP="00163E89">
      <w:pPr>
        <w:pStyle w:val="Heading1"/>
        <w:rPr>
          <w:lang w:eastAsia="zh-CN"/>
        </w:rPr>
      </w:pPr>
      <w:bookmarkStart w:id="134" w:name="_Toc283475562"/>
      <w:bookmarkStart w:id="135" w:name="_Toc311188500"/>
      <w:bookmarkStart w:id="136" w:name="_Toc239858566"/>
      <w:bookmarkStart w:id="137" w:name="_Toc246393203"/>
      <w:bookmarkStart w:id="138" w:name="_Toc246393506"/>
      <w:bookmarkStart w:id="139" w:name="_Toc246394089"/>
      <w:bookmarkStart w:id="140" w:name="_Toc246394153"/>
      <w:bookmarkEnd w:id="115"/>
      <w:bookmarkEnd w:id="116"/>
      <w:bookmarkEnd w:id="117"/>
      <w:bookmarkEnd w:id="118"/>
      <w:bookmarkEnd w:id="119"/>
      <w:r w:rsidRPr="006631BB">
        <w:rPr>
          <w:lang w:eastAsia="zh-CN"/>
        </w:rPr>
        <w:lastRenderedPageBreak/>
        <w:t>8</w:t>
      </w:r>
      <w:r w:rsidRPr="006631BB">
        <w:rPr>
          <w:lang w:eastAsia="zh-CN"/>
        </w:rPr>
        <w:tab/>
        <w:t>I</w:t>
      </w:r>
      <w:r w:rsidRPr="006631BB">
        <w:t>nterfaces</w:t>
      </w:r>
      <w:r w:rsidRPr="006631BB">
        <w:rPr>
          <w:lang w:eastAsia="zh-CN"/>
        </w:rPr>
        <w:t xml:space="preserve"> of the DPI-</w:t>
      </w:r>
      <w:bookmarkEnd w:id="134"/>
      <w:r w:rsidRPr="006631BB">
        <w:rPr>
          <w:lang w:eastAsia="zh-CN"/>
        </w:rPr>
        <w:t>functional entity</w:t>
      </w:r>
      <w:bookmarkEnd w:id="135"/>
    </w:p>
    <w:p w:rsidR="00CD51E3" w:rsidRPr="006631BB" w:rsidRDefault="00CD51E3" w:rsidP="00163E89">
      <w:pPr>
        <w:rPr>
          <w:lang w:eastAsia="zh-CN"/>
        </w:rPr>
      </w:pPr>
      <w:r w:rsidRPr="006631BB">
        <w:rPr>
          <w:lang w:eastAsia="zh-CN"/>
        </w:rPr>
        <w:t xml:space="preserve">The requirements described in the previous clauses entail the following interfaces: </w:t>
      </w:r>
    </w:p>
    <w:p w:rsidR="00CD51E3" w:rsidRPr="006631BB" w:rsidRDefault="00163E89" w:rsidP="00163E89">
      <w:pPr>
        <w:pStyle w:val="enumlev1"/>
        <w:rPr>
          <w:lang w:eastAsia="zh-CN"/>
        </w:rPr>
      </w:pPr>
      <w:r w:rsidRPr="006631BB">
        <w:t>•</w:t>
      </w:r>
      <w:r w:rsidRPr="006631BB">
        <w:tab/>
      </w:r>
      <w:r w:rsidR="00CD51E3" w:rsidRPr="006631BB">
        <w:rPr>
          <w:lang w:eastAsia="zh-CN"/>
        </w:rPr>
        <w:t>between the DPI-FE and remote network entities (see clause 8.1), and</w:t>
      </w:r>
    </w:p>
    <w:p w:rsidR="00CD51E3" w:rsidRPr="006631BB" w:rsidRDefault="00163E89" w:rsidP="00163E89">
      <w:pPr>
        <w:pStyle w:val="enumlev1"/>
        <w:rPr>
          <w:lang w:eastAsia="zh-CN"/>
        </w:rPr>
      </w:pPr>
      <w:r w:rsidRPr="006631BB">
        <w:t>•</w:t>
      </w:r>
      <w:r w:rsidRPr="006631BB">
        <w:tab/>
      </w:r>
      <w:r w:rsidR="00CD51E3" w:rsidRPr="006631BB">
        <w:rPr>
          <w:lang w:eastAsia="zh-CN"/>
        </w:rPr>
        <w:t>between DPI-FE internal components (see clause 8.2).</w:t>
      </w:r>
    </w:p>
    <w:p w:rsidR="00CD51E3" w:rsidRPr="006631BB" w:rsidRDefault="00CD51E3" w:rsidP="00163E89">
      <w:pPr>
        <w:pStyle w:val="Heading2"/>
        <w:rPr>
          <w:lang w:eastAsia="zh-CN"/>
        </w:rPr>
      </w:pPr>
      <w:bookmarkStart w:id="141" w:name="_Toc283475563"/>
      <w:bookmarkStart w:id="142" w:name="_Toc311188501"/>
      <w:r w:rsidRPr="006631BB">
        <w:rPr>
          <w:lang w:eastAsia="zh-CN"/>
        </w:rPr>
        <w:t>8.1</w:t>
      </w:r>
      <w:r w:rsidRPr="006631BB">
        <w:rPr>
          <w:lang w:eastAsia="zh-CN"/>
        </w:rPr>
        <w:tab/>
        <w:t>External DPI-FE interfaces</w:t>
      </w:r>
      <w:bookmarkEnd w:id="141"/>
      <w:bookmarkEnd w:id="142"/>
    </w:p>
    <w:p w:rsidR="00CD51E3" w:rsidRPr="006631BB" w:rsidRDefault="00CD51E3" w:rsidP="00163E89">
      <w:pPr>
        <w:rPr>
          <w:lang w:eastAsia="zh-CN"/>
        </w:rPr>
      </w:pPr>
      <w:r w:rsidRPr="006631BB">
        <w:rPr>
          <w:lang w:eastAsia="zh-CN"/>
        </w:rPr>
        <w:t>Figure 8-1 depicts the external interfaces of the DPI-FE:</w:t>
      </w:r>
    </w:p>
    <w:p w:rsidR="00CD51E3" w:rsidRPr="006631BB" w:rsidRDefault="00CD51E3" w:rsidP="00CD51E3">
      <w:pPr>
        <w:rPr>
          <w:lang w:eastAsia="zh-CN"/>
        </w:rPr>
      </w:pPr>
    </w:p>
    <w:p w:rsidR="00CD51E3" w:rsidRPr="006631BB" w:rsidRDefault="00CD51E3" w:rsidP="00CD51E3">
      <w:pPr>
        <w:pStyle w:val="FigureNotitle"/>
        <w:keepNext/>
      </w:pPr>
      <w:r w:rsidRPr="006631BB">
        <w:object w:dxaOrig="6086" w:dyaOrig="4428">
          <v:shape id="_x0000_i1032" type="#_x0000_t75" style="width:304.5pt;height:221.25pt" o:ole="">
            <v:imagedata r:id="rId28" o:title=""/>
          </v:shape>
          <o:OLEObject Type="Embed" ProgID="CorelDRAW.Graphic.14" ShapeID="_x0000_i1032" DrawAspect="Content" ObjectID="_1413654091" r:id="rId29"/>
        </w:object>
      </w:r>
    </w:p>
    <w:p w:rsidR="00CD51E3" w:rsidRPr="006631BB" w:rsidRDefault="00CD51E3" w:rsidP="00CD51E3">
      <w:pPr>
        <w:pStyle w:val="FigureNotitle"/>
        <w:keepNext/>
      </w:pPr>
      <w:r w:rsidRPr="006631BB">
        <w:t xml:space="preserve">Figure </w:t>
      </w:r>
      <w:r w:rsidRPr="006631BB">
        <w:rPr>
          <w:lang w:eastAsia="zh-CN"/>
        </w:rPr>
        <w:t>8-1</w:t>
      </w:r>
      <w:r w:rsidRPr="006631BB">
        <w:t xml:space="preserve"> – </w:t>
      </w:r>
      <w:r w:rsidRPr="006631BB">
        <w:rPr>
          <w:lang w:eastAsia="zh-CN"/>
        </w:rPr>
        <w:t>External DPI-FE interfaces</w:t>
      </w:r>
    </w:p>
    <w:p w:rsidR="00CD51E3" w:rsidRPr="006631BB" w:rsidRDefault="00CD51E3" w:rsidP="00163E89">
      <w:pPr>
        <w:pStyle w:val="Heading3"/>
        <w:rPr>
          <w:lang w:eastAsia="zh-CN"/>
        </w:rPr>
      </w:pPr>
      <w:bookmarkStart w:id="143" w:name="_Toc283475564"/>
      <w:bookmarkStart w:id="144" w:name="_Toc311188502"/>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8.1.1</w:t>
        </w:r>
        <w:r w:rsidRPr="006631BB">
          <w:rPr>
            <w:lang w:eastAsia="zh-CN"/>
          </w:rPr>
          <w:tab/>
        </w:r>
      </w:smartTag>
      <w:r w:rsidRPr="006631BB">
        <w:rPr>
          <w:lang w:eastAsia="zh-CN"/>
        </w:rPr>
        <w:t>Inspected traffic (p1)</w:t>
      </w:r>
      <w:bookmarkEnd w:id="143"/>
      <w:bookmarkEnd w:id="144"/>
    </w:p>
    <w:p w:rsidR="00CD51E3" w:rsidRPr="006631BB" w:rsidRDefault="00CD51E3" w:rsidP="00163E89">
      <w:pPr>
        <w:rPr>
          <w:lang w:eastAsia="zh-CN"/>
        </w:rPr>
      </w:pPr>
      <w:r w:rsidRPr="006631BB">
        <w:rPr>
          <w:lang w:eastAsia="zh-CN"/>
        </w:rPr>
        <w:t xml:space="preserve">The DPI-FE exchanges packets with remote packet nodes via </w:t>
      </w:r>
      <w:r w:rsidRPr="006631BB">
        <w:rPr>
          <w:i/>
          <w:lang w:eastAsia="zh-CN"/>
        </w:rPr>
        <w:t>p1</w:t>
      </w:r>
      <w:r w:rsidRPr="006631BB">
        <w:rPr>
          <w:lang w:eastAsia="zh-CN"/>
        </w:rPr>
        <w:t xml:space="preserve">. The packet path topology is point-to-point for a DPI-FE acting in the </w:t>
      </w:r>
      <w:r w:rsidRPr="006631BB">
        <w:rPr>
          <w:i/>
          <w:lang w:eastAsia="zh-CN"/>
        </w:rPr>
        <w:t>In-Path DPI</w:t>
      </w:r>
      <w:r w:rsidRPr="006631BB">
        <w:rPr>
          <w:lang w:eastAsia="zh-CN"/>
        </w:rPr>
        <w:t xml:space="preserve"> mode. Multipoint topologies are not supported. Interface </w:t>
      </w:r>
      <w:r w:rsidRPr="006631BB">
        <w:rPr>
          <w:i/>
          <w:lang w:eastAsia="zh-CN"/>
        </w:rPr>
        <w:t>p1</w:t>
      </w:r>
      <w:r w:rsidRPr="006631BB">
        <w:rPr>
          <w:lang w:eastAsia="zh-CN"/>
        </w:rPr>
        <w:t xml:space="preserve"> covers </w:t>
      </w:r>
      <w:r w:rsidRPr="006631BB">
        <w:rPr>
          <w:i/>
          <w:lang w:eastAsia="zh-CN"/>
        </w:rPr>
        <w:t>bidirectional</w:t>
      </w:r>
      <w:r w:rsidRPr="006631BB">
        <w:rPr>
          <w:lang w:eastAsia="zh-CN"/>
        </w:rPr>
        <w:t xml:space="preserve"> packet paths.</w:t>
      </w:r>
    </w:p>
    <w:p w:rsidR="00CD51E3" w:rsidRPr="006631BB" w:rsidRDefault="00CD51E3" w:rsidP="00163E89">
      <w:pPr>
        <w:rPr>
          <w:lang w:eastAsia="zh-CN"/>
        </w:rPr>
      </w:pPr>
      <w:r w:rsidRPr="006631BB">
        <w:rPr>
          <w:lang w:eastAsia="zh-CN"/>
        </w:rPr>
        <w:t xml:space="preserve">The packet path topology for a DPI-FE acting in the </w:t>
      </w:r>
      <w:r w:rsidRPr="006631BB">
        <w:rPr>
          <w:i/>
          <w:lang w:eastAsia="zh-CN"/>
        </w:rPr>
        <w:t>Out-of-Path DPI</w:t>
      </w:r>
      <w:r w:rsidRPr="006631BB">
        <w:rPr>
          <w:lang w:eastAsia="zh-CN"/>
        </w:rPr>
        <w:t xml:space="preserve"> mode is related to an endpoint. </w:t>
      </w:r>
    </w:p>
    <w:p w:rsidR="00CD51E3" w:rsidRPr="006631BB" w:rsidRDefault="00CD51E3" w:rsidP="00163E89">
      <w:pPr>
        <w:pStyle w:val="Heading3"/>
        <w:rPr>
          <w:lang w:eastAsia="zh-CN"/>
        </w:rPr>
      </w:pPr>
      <w:bookmarkStart w:id="145" w:name="_Toc283475565"/>
      <w:bookmarkStart w:id="146" w:name="_Toc311188503"/>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8.1.2</w:t>
        </w:r>
        <w:r w:rsidRPr="006631BB">
          <w:rPr>
            <w:lang w:eastAsia="zh-CN"/>
          </w:rPr>
          <w:tab/>
        </w:r>
      </w:smartTag>
      <w:r w:rsidRPr="006631BB">
        <w:rPr>
          <w:lang w:eastAsia="zh-CN"/>
        </w:rPr>
        <w:t>Control/management of traffic inspection (e1)</w:t>
      </w:r>
      <w:bookmarkEnd w:id="145"/>
      <w:bookmarkEnd w:id="146"/>
    </w:p>
    <w:p w:rsidR="00CD51E3" w:rsidRPr="006631BB" w:rsidRDefault="00CD51E3" w:rsidP="00163E89">
      <w:pPr>
        <w:rPr>
          <w:lang w:eastAsia="zh-CN"/>
        </w:rPr>
      </w:pPr>
      <w:r w:rsidRPr="006631BB">
        <w:rPr>
          <w:lang w:eastAsia="zh-CN"/>
        </w:rPr>
        <w:t xml:space="preserve">The DPI policy decision functional entity (DPI-PDFE) aims to control or manage the DPI-FE. The information exchanged via </w:t>
      </w:r>
      <w:r w:rsidRPr="006631BB">
        <w:rPr>
          <w:i/>
          <w:lang w:eastAsia="zh-CN"/>
        </w:rPr>
        <w:t>e1</w:t>
      </w:r>
      <w:r w:rsidRPr="006631BB">
        <w:rPr>
          <w:lang w:eastAsia="zh-CN"/>
        </w:rPr>
        <w:t xml:space="preserve"> thus concerns the commands for controlling/configuring the packet handling behaviour of the DPI-FE. Such commands could be described in a DPI policy.</w:t>
      </w:r>
    </w:p>
    <w:p w:rsidR="00CD51E3" w:rsidRPr="006631BB" w:rsidRDefault="00CD51E3" w:rsidP="00163E89">
      <w:pPr>
        <w:rPr>
          <w:lang w:eastAsia="zh-CN"/>
        </w:rPr>
      </w:pPr>
      <w:r w:rsidRPr="006631BB">
        <w:rPr>
          <w:lang w:eastAsia="zh-CN"/>
        </w:rPr>
        <w:t xml:space="preserve">Interface </w:t>
      </w:r>
      <w:r w:rsidRPr="006631BB">
        <w:rPr>
          <w:i/>
          <w:lang w:eastAsia="zh-CN"/>
        </w:rPr>
        <w:t>e1</w:t>
      </w:r>
      <w:r w:rsidRPr="006631BB">
        <w:rPr>
          <w:lang w:eastAsia="zh-CN"/>
        </w:rPr>
        <w:t xml:space="preserve"> could also support reporting and notification from DPI-FE to DPI-PDFE.</w:t>
      </w:r>
    </w:p>
    <w:p w:rsidR="00CD51E3" w:rsidRPr="006631BB" w:rsidRDefault="00CD51E3" w:rsidP="00163E89">
      <w:pPr>
        <w:pStyle w:val="Heading3"/>
        <w:rPr>
          <w:lang w:eastAsia="zh-CN"/>
        </w:rPr>
      </w:pPr>
      <w:bookmarkStart w:id="147" w:name="_Toc283475566"/>
      <w:bookmarkStart w:id="148" w:name="_Toc311188504"/>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8.1.3</w:t>
        </w:r>
        <w:r w:rsidRPr="006631BB">
          <w:rPr>
            <w:lang w:eastAsia="zh-CN"/>
          </w:rPr>
          <w:tab/>
        </w:r>
      </w:smartTag>
      <w:r w:rsidRPr="006631BB">
        <w:rPr>
          <w:lang w:eastAsia="zh-CN"/>
        </w:rPr>
        <w:t>Reporting to other network entities (e2)</w:t>
      </w:r>
      <w:bookmarkEnd w:id="147"/>
      <w:bookmarkEnd w:id="148"/>
    </w:p>
    <w:p w:rsidR="00CD51E3" w:rsidRPr="006631BB" w:rsidRDefault="00CD51E3" w:rsidP="00163E89">
      <w:pPr>
        <w:rPr>
          <w:lang w:eastAsia="zh-CN"/>
        </w:rPr>
      </w:pPr>
      <w:r w:rsidRPr="006631BB">
        <w:rPr>
          <w:lang w:eastAsia="zh-CN"/>
        </w:rPr>
        <w:t xml:space="preserve">Interface </w:t>
      </w:r>
      <w:r w:rsidRPr="006631BB">
        <w:rPr>
          <w:i/>
          <w:lang w:eastAsia="zh-CN"/>
        </w:rPr>
        <w:t>e2</w:t>
      </w:r>
      <w:r w:rsidRPr="006631BB">
        <w:rPr>
          <w:lang w:eastAsia="zh-CN"/>
        </w:rPr>
        <w:t xml:space="preserve"> encompasses all possible communication interfaces with remote network entities other than the DPI-PDFE. This interface primarily supports reporting.</w:t>
      </w:r>
    </w:p>
    <w:p w:rsidR="00CD51E3" w:rsidRPr="006631BB" w:rsidRDefault="00CD51E3" w:rsidP="00163E89">
      <w:pPr>
        <w:pStyle w:val="Heading2"/>
        <w:rPr>
          <w:lang w:eastAsia="zh-CN"/>
        </w:rPr>
      </w:pPr>
      <w:bookmarkStart w:id="149" w:name="_Toc283475567"/>
      <w:bookmarkStart w:id="150" w:name="_Toc311188505"/>
      <w:r w:rsidRPr="006631BB">
        <w:rPr>
          <w:lang w:eastAsia="zh-CN"/>
        </w:rPr>
        <w:t>8.2</w:t>
      </w:r>
      <w:r w:rsidRPr="006631BB">
        <w:rPr>
          <w:lang w:eastAsia="zh-CN"/>
        </w:rPr>
        <w:tab/>
        <w:t>Internal DPI-FE interfaces</w:t>
      </w:r>
      <w:bookmarkEnd w:id="149"/>
      <w:bookmarkEnd w:id="150"/>
    </w:p>
    <w:p w:rsidR="00CD51E3" w:rsidRPr="006631BB" w:rsidRDefault="00CD51E3" w:rsidP="00163E89">
      <w:pPr>
        <w:rPr>
          <w:lang w:eastAsia="zh-CN"/>
        </w:rPr>
      </w:pPr>
      <w:r w:rsidRPr="006631BB">
        <w:rPr>
          <w:lang w:eastAsia="zh-CN"/>
        </w:rPr>
        <w:t>Figure 8-2 shows the possible internal interfaces based on the DPI requirements:</w:t>
      </w:r>
    </w:p>
    <w:p w:rsidR="00CD51E3" w:rsidRPr="006631BB" w:rsidRDefault="00CD51E3" w:rsidP="00CD51E3">
      <w:pPr>
        <w:pStyle w:val="FigureNotitle"/>
        <w:keepNext/>
      </w:pPr>
      <w:r w:rsidRPr="006631BB">
        <w:object w:dxaOrig="7306" w:dyaOrig="4308">
          <v:shape id="_x0000_i1033" type="#_x0000_t75" style="width:365.25pt;height:215.25pt" o:ole="">
            <v:imagedata r:id="rId30" o:title=""/>
          </v:shape>
          <o:OLEObject Type="Embed" ProgID="CorelDRAW.Graphic.14" ShapeID="_x0000_i1033" DrawAspect="Content" ObjectID="_1413654092" r:id="rId31"/>
        </w:object>
      </w:r>
    </w:p>
    <w:p w:rsidR="00CD51E3" w:rsidRPr="006631BB" w:rsidRDefault="00CD51E3" w:rsidP="00CD51E3">
      <w:pPr>
        <w:pStyle w:val="FigureNotitle"/>
        <w:keepNext/>
      </w:pPr>
      <w:r w:rsidRPr="006631BB">
        <w:t xml:space="preserve">Figure </w:t>
      </w:r>
      <w:r w:rsidRPr="006631BB">
        <w:rPr>
          <w:lang w:eastAsia="zh-CN"/>
        </w:rPr>
        <w:t>8-2</w:t>
      </w:r>
      <w:r w:rsidRPr="006631BB">
        <w:t xml:space="preserve"> – </w:t>
      </w:r>
      <w:r w:rsidRPr="006631BB">
        <w:rPr>
          <w:lang w:eastAsia="zh-CN"/>
        </w:rPr>
        <w:t>Internal DPI-FE interfaces</w:t>
      </w:r>
    </w:p>
    <w:p w:rsidR="00CD51E3" w:rsidRPr="006631BB" w:rsidRDefault="00CD51E3" w:rsidP="00163E89">
      <w:pPr>
        <w:rPr>
          <w:lang w:eastAsia="zh-CN"/>
        </w:rPr>
      </w:pPr>
      <w:r w:rsidRPr="006631BB">
        <w:rPr>
          <w:lang w:eastAsia="zh-CN"/>
        </w:rPr>
        <w:t>There might be further DPI-FE internal functional components and internal interfaces. The internal interfaces are for further</w:t>
      </w:r>
      <w:r w:rsidRPr="006631BB" w:rsidDel="00341391">
        <w:rPr>
          <w:lang w:eastAsia="zh-CN"/>
        </w:rPr>
        <w:t xml:space="preserve"> </w:t>
      </w:r>
      <w:r w:rsidRPr="006631BB">
        <w:rPr>
          <w:lang w:eastAsia="zh-CN"/>
        </w:rPr>
        <w:t>study.</w:t>
      </w:r>
    </w:p>
    <w:p w:rsidR="00CD51E3" w:rsidRPr="006631BB" w:rsidRDefault="00CD51E3" w:rsidP="00163E89">
      <w:pPr>
        <w:pStyle w:val="Heading2"/>
        <w:rPr>
          <w:lang w:eastAsia="zh-CN"/>
        </w:rPr>
      </w:pPr>
      <w:bookmarkStart w:id="151" w:name="_Toc283475568"/>
      <w:bookmarkStart w:id="152" w:name="_Toc311188506"/>
      <w:r w:rsidRPr="006631BB">
        <w:rPr>
          <w:lang w:eastAsia="zh-CN"/>
        </w:rPr>
        <w:t>8.3</w:t>
      </w:r>
      <w:r w:rsidRPr="006631BB">
        <w:rPr>
          <w:lang w:eastAsia="zh-CN"/>
        </w:rPr>
        <w:tab/>
        <w:t xml:space="preserve">Interface </w:t>
      </w:r>
      <w:bookmarkEnd w:id="151"/>
      <w:r w:rsidRPr="006631BB">
        <w:rPr>
          <w:lang w:eastAsia="zh-CN"/>
        </w:rPr>
        <w:t>requirements</w:t>
      </w:r>
      <w:bookmarkEnd w:id="152"/>
    </w:p>
    <w:p w:rsidR="00CD51E3" w:rsidRPr="006631BB" w:rsidRDefault="00CD51E3" w:rsidP="00163E89">
      <w:pPr>
        <w:rPr>
          <w:b/>
          <w:lang w:eastAsia="zh-CN"/>
        </w:rPr>
      </w:pPr>
      <w:r w:rsidRPr="006631BB">
        <w:rPr>
          <w:b/>
          <w:lang w:eastAsia="zh-CN"/>
        </w:rPr>
        <w:t>R-8.3/1:</w:t>
      </w:r>
      <w:r w:rsidRPr="006631BB">
        <w:rPr>
          <w:lang w:eastAsia="zh-CN"/>
        </w:rPr>
        <w:t xml:space="preserve"> It is recommended that interface e1 follow the requirements in clause 6.5.</w:t>
      </w:r>
    </w:p>
    <w:p w:rsidR="00CD51E3" w:rsidRPr="006631BB" w:rsidRDefault="00CD51E3" w:rsidP="00163E89">
      <w:pPr>
        <w:rPr>
          <w:lang w:eastAsia="zh-CN"/>
        </w:rPr>
      </w:pPr>
      <w:r w:rsidRPr="006631BB">
        <w:rPr>
          <w:b/>
          <w:lang w:eastAsia="zh-CN"/>
        </w:rPr>
        <w:t>R-8.3/2:</w:t>
      </w:r>
      <w:r w:rsidRPr="006631BB">
        <w:rPr>
          <w:lang w:eastAsia="zh-CN"/>
        </w:rPr>
        <w:t xml:space="preserve"> It is recommended that interface e2 follow the requirements in clause </w:t>
      </w:r>
      <w:smartTag w:uri="urn:schemas-microsoft-com:office:smarttags" w:element="chsdate">
        <w:smartTagPr>
          <w:attr w:name="IsROCDate" w:val="False"/>
          <w:attr w:name="IsLunarDate" w:val="False"/>
          <w:attr w:name="Day" w:val="30"/>
          <w:attr w:name="Month" w:val="12"/>
          <w:attr w:name="Year" w:val="1899"/>
        </w:smartTagPr>
        <w:r w:rsidRPr="006631BB">
          <w:rPr>
            <w:lang w:eastAsia="zh-CN"/>
          </w:rPr>
          <w:t>6.4.1</w:t>
        </w:r>
      </w:smartTag>
      <w:r w:rsidRPr="006631BB">
        <w:rPr>
          <w:lang w:eastAsia="zh-CN"/>
        </w:rPr>
        <w:t>.</w:t>
      </w:r>
    </w:p>
    <w:p w:rsidR="00CD51E3" w:rsidRPr="006631BB" w:rsidRDefault="00CD51E3" w:rsidP="00163E89">
      <w:pPr>
        <w:pStyle w:val="Heading1"/>
        <w:rPr>
          <w:lang w:eastAsia="zh-CN"/>
        </w:rPr>
      </w:pPr>
      <w:bookmarkStart w:id="153" w:name="_Toc311188507"/>
      <w:r w:rsidRPr="006631BB">
        <w:rPr>
          <w:lang w:eastAsia="zh-CN"/>
        </w:rPr>
        <w:t>9</w:t>
      </w:r>
      <w:r w:rsidRPr="006631BB">
        <w:rPr>
          <w:lang w:eastAsia="zh-CN"/>
        </w:rPr>
        <w:tab/>
        <w:t>Security considerations and requirements</w:t>
      </w:r>
      <w:bookmarkEnd w:id="153"/>
    </w:p>
    <w:p w:rsidR="00CD51E3" w:rsidRPr="006631BB" w:rsidRDefault="00CD51E3" w:rsidP="00163E89">
      <w:pPr>
        <w:rPr>
          <w:lang w:eastAsia="zh-CN"/>
        </w:rPr>
      </w:pPr>
      <w:r w:rsidRPr="006631BB">
        <w:rPr>
          <w:lang w:eastAsia="zh-CN"/>
        </w:rPr>
        <w:t xml:space="preserve">This clause describes security threats and defines security requirements for DPI entities in NGN. </w:t>
      </w:r>
    </w:p>
    <w:p w:rsidR="00CD51E3" w:rsidRPr="006631BB" w:rsidRDefault="00CD51E3" w:rsidP="00163E89">
      <w:pPr>
        <w:pStyle w:val="Heading2"/>
        <w:rPr>
          <w:lang w:eastAsia="zh-CN"/>
        </w:rPr>
      </w:pPr>
      <w:bookmarkStart w:id="154" w:name="_Toc311188508"/>
      <w:r w:rsidRPr="006631BB">
        <w:rPr>
          <w:lang w:eastAsia="zh-CN"/>
        </w:rPr>
        <w:t>9.1</w:t>
      </w:r>
      <w:r w:rsidRPr="006631BB">
        <w:rPr>
          <w:lang w:eastAsia="zh-CN"/>
        </w:rPr>
        <w:tab/>
        <w:t>Security threats against DPI entities</w:t>
      </w:r>
      <w:bookmarkEnd w:id="154"/>
    </w:p>
    <w:p w:rsidR="00CD51E3" w:rsidRPr="006631BB" w:rsidRDefault="00CD51E3" w:rsidP="00163E89">
      <w:pPr>
        <w:rPr>
          <w:lang w:eastAsia="zh-CN"/>
        </w:rPr>
      </w:pPr>
      <w:r w:rsidRPr="006631BB">
        <w:t xml:space="preserve">The functional entities associated with DPI may are typically located within an NGN operator’s </w:t>
      </w:r>
      <w:r w:rsidRPr="006631BB">
        <w:rPr>
          <w:i/>
        </w:rPr>
        <w:t>trusted zone</w:t>
      </w:r>
      <w:r w:rsidRPr="006631BB">
        <w:t xml:space="preserve"> or </w:t>
      </w:r>
      <w:r w:rsidRPr="006631BB">
        <w:rPr>
          <w:i/>
        </w:rPr>
        <w:t>trusted but vulnerable zone</w:t>
      </w:r>
      <w:r w:rsidRPr="006631BB">
        <w:t xml:space="preserve"> as defined in ITU-T Recommendation Y.2701</w:t>
      </w:r>
      <w:r w:rsidRPr="006631BB">
        <w:rPr>
          <w:lang w:eastAsia="zh-CN"/>
        </w:rPr>
        <w:t xml:space="preserve"> [ITU-T Y.2701]</w:t>
      </w:r>
      <w:r w:rsidRPr="006631BB">
        <w:t>.</w:t>
      </w:r>
      <w:r w:rsidRPr="006631BB">
        <w:rPr>
          <w:lang w:eastAsia="zh-CN"/>
        </w:rPr>
        <w:t xml:space="preserve"> The Recommendation identifies the security threats to NGN and defines the requirements for protection against the threats. Since the DPI-related entities are a part of NGN, the conclusions of [ITU-T Y.2701] are applicable to them. Based on [ITU-T Y.2701] the security threats related to the DPI entities are identified as follows:</w:t>
      </w:r>
    </w:p>
    <w:p w:rsidR="00CD51E3" w:rsidRPr="006631BB" w:rsidRDefault="009D7649" w:rsidP="009D7649">
      <w:pPr>
        <w:pStyle w:val="enumlev1"/>
      </w:pPr>
      <w:r w:rsidRPr="006631BB">
        <w:t>•</w:t>
      </w:r>
      <w:r w:rsidRPr="006631BB">
        <w:tab/>
      </w:r>
      <w:r w:rsidR="00CD51E3" w:rsidRPr="006631BB">
        <w:rPr>
          <w:lang w:eastAsia="zh-CN"/>
        </w:rPr>
        <w:t>D</w:t>
      </w:r>
      <w:r w:rsidR="00CD51E3" w:rsidRPr="006631BB">
        <w:t xml:space="preserve">estruction of </w:t>
      </w:r>
      <w:r w:rsidR="00CD51E3" w:rsidRPr="006631BB">
        <w:rPr>
          <w:lang w:eastAsia="zh-CN"/>
        </w:rPr>
        <w:t xml:space="preserve">DPI-related </w:t>
      </w:r>
      <w:r w:rsidR="00CD51E3" w:rsidRPr="006631BB">
        <w:t>information</w:t>
      </w:r>
      <w:r w:rsidR="00CD51E3" w:rsidRPr="006631BB">
        <w:rPr>
          <w:lang w:eastAsia="zh-CN"/>
        </w:rPr>
        <w:t>;</w:t>
      </w:r>
    </w:p>
    <w:p w:rsidR="00CD51E3" w:rsidRPr="006631BB" w:rsidRDefault="009D7649" w:rsidP="009D7649">
      <w:pPr>
        <w:pStyle w:val="enumlev1"/>
      </w:pPr>
      <w:r w:rsidRPr="006631BB">
        <w:t>•</w:t>
      </w:r>
      <w:r w:rsidRPr="006631BB">
        <w:tab/>
      </w:r>
      <w:r w:rsidR="00CD51E3" w:rsidRPr="006631BB">
        <w:rPr>
          <w:lang w:eastAsia="zh-CN"/>
        </w:rPr>
        <w:t>C</w:t>
      </w:r>
      <w:r w:rsidR="00CD51E3" w:rsidRPr="006631BB">
        <w:t xml:space="preserve">orruption or modification of </w:t>
      </w:r>
      <w:r w:rsidR="00CD51E3" w:rsidRPr="006631BB">
        <w:rPr>
          <w:lang w:eastAsia="zh-CN"/>
        </w:rPr>
        <w:t xml:space="preserve">DPI-related </w:t>
      </w:r>
      <w:r w:rsidR="00CD51E3" w:rsidRPr="006631BB">
        <w:t>information</w:t>
      </w:r>
      <w:r w:rsidR="00CD51E3" w:rsidRPr="006631BB">
        <w:rPr>
          <w:lang w:eastAsia="zh-CN"/>
        </w:rPr>
        <w:t>;</w:t>
      </w:r>
    </w:p>
    <w:p w:rsidR="00CD51E3" w:rsidRPr="006631BB" w:rsidRDefault="009D7649" w:rsidP="009D7649">
      <w:pPr>
        <w:pStyle w:val="enumlev1"/>
      </w:pPr>
      <w:r w:rsidRPr="006631BB">
        <w:t>•</w:t>
      </w:r>
      <w:r w:rsidRPr="006631BB">
        <w:tab/>
      </w:r>
      <w:r w:rsidR="00CD51E3" w:rsidRPr="006631BB">
        <w:rPr>
          <w:lang w:eastAsia="zh-CN"/>
        </w:rPr>
        <w:t>T</w:t>
      </w:r>
      <w:r w:rsidR="00CD51E3" w:rsidRPr="006631BB">
        <w:t xml:space="preserve">heft, removal or loss of </w:t>
      </w:r>
      <w:r w:rsidR="00CD51E3" w:rsidRPr="006631BB">
        <w:rPr>
          <w:lang w:eastAsia="zh-CN"/>
        </w:rPr>
        <w:t xml:space="preserve">DPI-related </w:t>
      </w:r>
      <w:r w:rsidR="00CD51E3" w:rsidRPr="006631BB">
        <w:t>information</w:t>
      </w:r>
      <w:r w:rsidR="00CD51E3" w:rsidRPr="006631BB">
        <w:rPr>
          <w:lang w:eastAsia="zh-CN"/>
        </w:rPr>
        <w:t>;</w:t>
      </w:r>
    </w:p>
    <w:p w:rsidR="00CD51E3" w:rsidRPr="006631BB" w:rsidRDefault="009D7649" w:rsidP="009D7649">
      <w:pPr>
        <w:pStyle w:val="enumlev1"/>
      </w:pPr>
      <w:r w:rsidRPr="006631BB">
        <w:t>•</w:t>
      </w:r>
      <w:r w:rsidRPr="006631BB">
        <w:tab/>
      </w:r>
      <w:r w:rsidR="00CD51E3" w:rsidRPr="006631BB">
        <w:rPr>
          <w:lang w:eastAsia="zh-CN"/>
        </w:rPr>
        <w:t>D</w:t>
      </w:r>
      <w:r w:rsidR="00CD51E3" w:rsidRPr="006631BB">
        <w:t xml:space="preserve">isclosure of </w:t>
      </w:r>
      <w:r w:rsidR="00CD51E3" w:rsidRPr="006631BB">
        <w:rPr>
          <w:lang w:eastAsia="zh-CN"/>
        </w:rPr>
        <w:t xml:space="preserve">DPI-related </w:t>
      </w:r>
      <w:r w:rsidR="00CD51E3" w:rsidRPr="006631BB">
        <w:t>information</w:t>
      </w:r>
      <w:r w:rsidR="00CD51E3" w:rsidRPr="006631BB">
        <w:rPr>
          <w:lang w:eastAsia="zh-CN"/>
        </w:rPr>
        <w:t>;</w:t>
      </w:r>
    </w:p>
    <w:p w:rsidR="00CD51E3" w:rsidRPr="006631BB" w:rsidRDefault="009D7649" w:rsidP="009D7649">
      <w:pPr>
        <w:pStyle w:val="enumlev1"/>
      </w:pPr>
      <w:r w:rsidRPr="006631BB">
        <w:t>•</w:t>
      </w:r>
      <w:r w:rsidRPr="006631BB">
        <w:tab/>
      </w:r>
      <w:r w:rsidR="00CD51E3" w:rsidRPr="006631BB">
        <w:rPr>
          <w:lang w:eastAsia="zh-CN"/>
        </w:rPr>
        <w:t>I</w:t>
      </w:r>
      <w:r w:rsidR="00CD51E3" w:rsidRPr="006631BB">
        <w:t>nterruption of services</w:t>
      </w:r>
    </w:p>
    <w:p w:rsidR="00CD51E3" w:rsidRPr="006631BB" w:rsidRDefault="00CD51E3" w:rsidP="00CD51E3">
      <w:pPr>
        <w:rPr>
          <w:rFonts w:eastAsia="Arial Unicode MS"/>
          <w:lang w:eastAsia="zh-CN"/>
        </w:rPr>
      </w:pPr>
      <w:r w:rsidRPr="006631BB">
        <w:rPr>
          <w:lang w:eastAsia="zh-CN"/>
        </w:rPr>
        <w:t xml:space="preserve">The </w:t>
      </w:r>
      <w:r w:rsidRPr="006631BB">
        <w:t>information</w:t>
      </w:r>
      <w:r w:rsidRPr="006631BB">
        <w:rPr>
          <w:rFonts w:eastAsia="Arial Unicode MS"/>
        </w:rPr>
        <w:t xml:space="preserve"> pertaining to the </w:t>
      </w:r>
      <w:r w:rsidRPr="006631BB">
        <w:rPr>
          <w:rFonts w:eastAsia="Arial Unicode MS"/>
          <w:lang w:eastAsia="zh-CN"/>
        </w:rPr>
        <w:t>DPI</w:t>
      </w:r>
      <w:r w:rsidRPr="006631BB">
        <w:rPr>
          <w:rFonts w:eastAsia="Arial Unicode MS"/>
        </w:rPr>
        <w:t xml:space="preserve"> operations</w:t>
      </w:r>
      <w:r w:rsidRPr="006631BB">
        <w:rPr>
          <w:rFonts w:eastAsia="Arial Unicode MS"/>
          <w:lang w:eastAsia="zh-CN"/>
        </w:rPr>
        <w:t xml:space="preserve"> include DPI policy rules with their signatures and DPI exported flow and application information</w:t>
      </w:r>
      <w:r w:rsidRPr="006631BB">
        <w:rPr>
          <w:lang w:eastAsia="zh-CN"/>
        </w:rPr>
        <w:t xml:space="preserve">. </w:t>
      </w:r>
      <w:r w:rsidRPr="006631BB">
        <w:rPr>
          <w:rFonts w:eastAsia="Arial Unicode MS"/>
          <w:lang w:eastAsia="zh-CN"/>
        </w:rPr>
        <w:t>Destruction, corruption or modification, theft, removal or loss of such information may make it unusable for the DPI operations. In many countries, such information is recommended to be treated according to the national regulatory and policy requirements and must not be disclosed.</w:t>
      </w:r>
    </w:p>
    <w:p w:rsidR="00CD51E3" w:rsidRPr="006631BB" w:rsidRDefault="00CD51E3" w:rsidP="00CD51E3">
      <w:pPr>
        <w:rPr>
          <w:rFonts w:eastAsia="Arial Unicode MS"/>
          <w:lang w:eastAsia="zh-CN"/>
        </w:rPr>
      </w:pPr>
      <w:r w:rsidRPr="006631BB">
        <w:rPr>
          <w:rFonts w:eastAsia="Arial Unicode MS"/>
          <w:lang w:eastAsia="zh-CN"/>
        </w:rPr>
        <w:lastRenderedPageBreak/>
        <w:t>Interruption of services may be result of the DoS attacks. Any entity receiving data can be a target of DoS attack. For example, an attacker can indirectly flood a DPI entity with large volume of traffic causing degradation or interruption of the DPI services for the legitimate users</w:t>
      </w:r>
      <w:r w:rsidRPr="006631BB">
        <w:rPr>
          <w:lang w:eastAsia="zh-CN"/>
        </w:rPr>
        <w:t>.</w:t>
      </w:r>
    </w:p>
    <w:p w:rsidR="00CD51E3" w:rsidRPr="006631BB" w:rsidRDefault="00CD51E3" w:rsidP="00CD51E3">
      <w:pPr>
        <w:pStyle w:val="Heading2"/>
        <w:ind w:left="0" w:firstLine="0"/>
        <w:rPr>
          <w:lang w:eastAsia="zh-CN"/>
        </w:rPr>
      </w:pPr>
      <w:bookmarkStart w:id="155" w:name="_Toc311188509"/>
      <w:r w:rsidRPr="006631BB">
        <w:rPr>
          <w:lang w:eastAsia="zh-CN"/>
        </w:rPr>
        <w:t>9.2</w:t>
      </w:r>
      <w:r w:rsidRPr="006631BB">
        <w:rPr>
          <w:lang w:eastAsia="zh-CN"/>
        </w:rPr>
        <w:tab/>
        <w:t>Security requirements for DPI entities</w:t>
      </w:r>
      <w:bookmarkEnd w:id="155"/>
    </w:p>
    <w:p w:rsidR="00CD51E3" w:rsidRPr="006631BB" w:rsidRDefault="00CD51E3" w:rsidP="00CD51E3">
      <w:pPr>
        <w:rPr>
          <w:lang w:eastAsia="zh-CN"/>
        </w:rPr>
      </w:pPr>
      <w:r w:rsidRPr="006631BB">
        <w:t xml:space="preserve">The major security requirements for </w:t>
      </w:r>
      <w:r w:rsidRPr="006631BB">
        <w:rPr>
          <w:lang w:eastAsia="zh-CN"/>
        </w:rPr>
        <w:t>DPI</w:t>
      </w:r>
      <w:r w:rsidRPr="006631BB">
        <w:t xml:space="preserve"> entities are:</w:t>
      </w:r>
    </w:p>
    <w:p w:rsidR="00CD51E3" w:rsidRPr="006631BB" w:rsidRDefault="00CD51E3" w:rsidP="00CD51E3">
      <w:pPr>
        <w:rPr>
          <w:lang w:eastAsia="zh-CN"/>
        </w:rPr>
      </w:pPr>
      <w:r w:rsidRPr="006631BB">
        <w:rPr>
          <w:rFonts w:ascii="Times New RomanPSMT" w:hAnsi="Times New RomanPSMT"/>
          <w:b/>
          <w:color w:val="000000"/>
          <w:szCs w:val="21"/>
          <w:lang w:eastAsia="zh-CN"/>
        </w:rPr>
        <w:t>R-9.2/1</w:t>
      </w:r>
      <w:r w:rsidRPr="006631BB">
        <w:rPr>
          <w:rFonts w:ascii="Times New RomanPSMT" w:hAnsi="Times New RomanPSMT"/>
          <w:color w:val="000000"/>
          <w:szCs w:val="21"/>
          <w:lang w:eastAsia="zh-CN"/>
        </w:rPr>
        <w:t xml:space="preserve">: </w:t>
      </w:r>
      <w:r w:rsidRPr="006631BB">
        <w:t xml:space="preserve">The </w:t>
      </w:r>
      <w:r w:rsidRPr="006631BB">
        <w:rPr>
          <w:lang w:eastAsia="zh-CN"/>
        </w:rPr>
        <w:t xml:space="preserve">DPI-related </w:t>
      </w:r>
      <w:r w:rsidRPr="006631BB">
        <w:t xml:space="preserve">information residing in </w:t>
      </w:r>
      <w:r w:rsidRPr="006631BB">
        <w:rPr>
          <w:lang w:eastAsia="zh-CN"/>
        </w:rPr>
        <w:t>DPI entities is required to be protected.</w:t>
      </w:r>
    </w:p>
    <w:p w:rsidR="00CD51E3" w:rsidRPr="006631BB" w:rsidRDefault="00CD51E3" w:rsidP="00CD51E3">
      <w:pPr>
        <w:rPr>
          <w:lang w:eastAsia="zh-CN"/>
        </w:rPr>
      </w:pPr>
      <w:r w:rsidRPr="006631BB">
        <w:rPr>
          <w:rFonts w:ascii="Times New RomanPSMT" w:hAnsi="Times New RomanPSMT"/>
          <w:b/>
          <w:color w:val="000000"/>
          <w:szCs w:val="21"/>
          <w:lang w:eastAsia="zh-CN"/>
        </w:rPr>
        <w:t>R-9.2/2</w:t>
      </w:r>
      <w:r w:rsidRPr="006631BB">
        <w:rPr>
          <w:rFonts w:ascii="Times New RomanPSMT" w:hAnsi="Times New RomanPSMT"/>
          <w:color w:val="000000"/>
          <w:szCs w:val="21"/>
          <w:lang w:eastAsia="zh-CN"/>
        </w:rPr>
        <w:t xml:space="preserve">: If </w:t>
      </w:r>
      <w:r w:rsidRPr="006631BB">
        <w:t xml:space="preserve">the information is exchanged beyond the </w:t>
      </w:r>
      <w:r w:rsidRPr="006631BB">
        <w:rPr>
          <w:szCs w:val="24"/>
        </w:rPr>
        <w:t xml:space="preserve">NGN operator’s </w:t>
      </w:r>
      <w:r w:rsidRPr="006631BB">
        <w:rPr>
          <w:i/>
          <w:szCs w:val="24"/>
        </w:rPr>
        <w:t>trusted zone</w:t>
      </w:r>
      <w:r w:rsidR="00BE2F88">
        <w:rPr>
          <w:szCs w:val="24"/>
        </w:rPr>
        <w:t>,</w:t>
      </w:r>
      <w:r w:rsidRPr="006631BB">
        <w:rPr>
          <w:szCs w:val="24"/>
        </w:rPr>
        <w:t xml:space="preserve"> t</w:t>
      </w:r>
      <w:r w:rsidRPr="006631BB">
        <w:t xml:space="preserve">he </w:t>
      </w:r>
      <w:r w:rsidRPr="006631BB">
        <w:rPr>
          <w:lang w:eastAsia="zh-CN"/>
        </w:rPr>
        <w:t xml:space="preserve">DPI-related </w:t>
      </w:r>
      <w:r w:rsidRPr="006631BB">
        <w:t>information is required to be protected</w:t>
      </w:r>
      <w:r w:rsidRPr="006631BB">
        <w:rPr>
          <w:lang w:eastAsia="zh-CN"/>
        </w:rPr>
        <w:t xml:space="preserve"> between DPI entities and the remote functional entities (e.g., DPI PD-FE, NMS)</w:t>
      </w:r>
    </w:p>
    <w:p w:rsidR="00CD51E3" w:rsidRPr="006631BB" w:rsidRDefault="00CD51E3" w:rsidP="00CD51E3">
      <w:pPr>
        <w:rPr>
          <w:lang w:eastAsia="zh-CN"/>
        </w:rPr>
      </w:pPr>
      <w:r w:rsidRPr="006631BB">
        <w:rPr>
          <w:rFonts w:ascii="Times New RomanPSMT" w:hAnsi="Times New RomanPSMT"/>
          <w:b/>
          <w:color w:val="000000"/>
          <w:szCs w:val="21"/>
          <w:lang w:eastAsia="zh-CN"/>
        </w:rPr>
        <w:t>R-9.2/3</w:t>
      </w:r>
      <w:r w:rsidRPr="006631BB">
        <w:rPr>
          <w:rFonts w:ascii="Times New RomanPSMT" w:hAnsi="Times New RomanPSMT"/>
          <w:color w:val="000000"/>
          <w:szCs w:val="21"/>
          <w:lang w:eastAsia="zh-CN"/>
        </w:rPr>
        <w:t xml:space="preserve">: </w:t>
      </w:r>
      <w:r w:rsidRPr="006631BB">
        <w:rPr>
          <w:lang w:eastAsia="zh-CN"/>
        </w:rPr>
        <w:t>M</w:t>
      </w:r>
      <w:r w:rsidRPr="006631BB">
        <w:t>echanisms can optionally be required to mitigat</w:t>
      </w:r>
      <w:r w:rsidRPr="006631BB">
        <w:rPr>
          <w:lang w:eastAsia="zh-CN"/>
        </w:rPr>
        <w:t>e</w:t>
      </w:r>
      <w:r w:rsidRPr="006631BB">
        <w:t xml:space="preserve"> the flooding attack</w:t>
      </w:r>
      <w:r w:rsidRPr="006631BB">
        <w:rPr>
          <w:lang w:eastAsia="zh-CN"/>
        </w:rPr>
        <w:t xml:space="preserve"> against the DPI FE.</w:t>
      </w:r>
    </w:p>
    <w:p w:rsidR="00CD51E3" w:rsidRPr="006631BB" w:rsidRDefault="00CD51E3" w:rsidP="00CD51E3">
      <w:pPr>
        <w:rPr>
          <w:lang w:eastAsia="zh-CN"/>
        </w:rPr>
      </w:pPr>
      <w:r w:rsidRPr="006631BB">
        <w:rPr>
          <w:rFonts w:ascii="Times New RomanPSMT" w:hAnsi="Times New RomanPSMT"/>
          <w:b/>
          <w:color w:val="000000"/>
          <w:szCs w:val="21"/>
          <w:lang w:eastAsia="zh-CN"/>
        </w:rPr>
        <w:t>R-9.2/4</w:t>
      </w:r>
      <w:r w:rsidRPr="006631BB">
        <w:rPr>
          <w:rFonts w:ascii="Times New RomanPSMT" w:hAnsi="Times New RomanPSMT"/>
          <w:color w:val="000000"/>
          <w:szCs w:val="21"/>
          <w:lang w:eastAsia="zh-CN"/>
        </w:rPr>
        <w:t>: Vendors, operators and service providers are required to take into account national regulatory and policy requirements when implementing this Recommendation</w:t>
      </w:r>
      <w:r w:rsidRPr="006631BB">
        <w:rPr>
          <w:lang w:eastAsia="zh-CN"/>
        </w:rPr>
        <w:t>.</w:t>
      </w:r>
    </w:p>
    <w:p w:rsidR="00CD51E3" w:rsidRPr="006631BB" w:rsidRDefault="00CD51E3" w:rsidP="00CD51E3">
      <w:pPr>
        <w:rPr>
          <w:lang w:eastAsia="zh-CN"/>
        </w:rPr>
      </w:pPr>
      <w:r w:rsidRPr="006631BB">
        <w:rPr>
          <w:rFonts w:ascii="Times New RomanPSMT" w:hAnsi="Times New RomanPSMT"/>
          <w:b/>
          <w:color w:val="000000"/>
          <w:szCs w:val="21"/>
          <w:lang w:eastAsia="zh-CN"/>
        </w:rPr>
        <w:t>R-9.2/5</w:t>
      </w:r>
      <w:r w:rsidRPr="006631BB">
        <w:rPr>
          <w:rFonts w:ascii="Times New RomanPSMT" w:hAnsi="Times New RomanPSMT"/>
          <w:color w:val="000000"/>
          <w:szCs w:val="21"/>
          <w:lang w:eastAsia="zh-CN"/>
        </w:rPr>
        <w:t xml:space="preserve">: The implementers are recommended to employ the existing well-tested mechanisms for meeting the security requirements of this Recommendation. For example, as specified in </w:t>
      </w:r>
      <w:r w:rsidRPr="006631BB">
        <w:rPr>
          <w:lang w:eastAsia="zh-CN"/>
        </w:rPr>
        <w:t xml:space="preserve">[ITU-T Y.2704]. </w:t>
      </w:r>
    </w:p>
    <w:p w:rsidR="00D34570" w:rsidRPr="006631BB" w:rsidRDefault="00CD51E3" w:rsidP="00D653FE">
      <w:pPr>
        <w:pStyle w:val="AnnexNo"/>
        <w:rPr>
          <w:rStyle w:val="Heading1Char"/>
        </w:rPr>
      </w:pPr>
      <w:r w:rsidRPr="006631BB">
        <w:rPr>
          <w:lang w:eastAsia="zh-CN"/>
        </w:rPr>
        <w:br w:type="page"/>
      </w:r>
      <w:bookmarkStart w:id="156" w:name="_Toc311188510"/>
      <w:r w:rsidRPr="006631BB">
        <w:rPr>
          <w:rStyle w:val="Heading1Char"/>
          <w:b w:val="0"/>
        </w:rPr>
        <w:lastRenderedPageBreak/>
        <w:t>Annex</w:t>
      </w:r>
      <w:r w:rsidRPr="006631BB">
        <w:rPr>
          <w:rStyle w:val="Heading1Char"/>
        </w:rPr>
        <w:t xml:space="preserve"> </w:t>
      </w:r>
      <w:r w:rsidRPr="00142B61">
        <w:rPr>
          <w:rStyle w:val="Heading1Char"/>
          <w:b w:val="0"/>
          <w:bCs/>
        </w:rPr>
        <w:t>A</w:t>
      </w:r>
    </w:p>
    <w:p w:rsidR="00CD51E3" w:rsidRPr="006631BB" w:rsidRDefault="00CD51E3" w:rsidP="00D34570">
      <w:pPr>
        <w:pStyle w:val="Annextitle"/>
        <w:rPr>
          <w:rStyle w:val="Heading1Char"/>
          <w:rFonts w:ascii="Times New Roman Bold" w:hAnsi="Times New Roman Bold"/>
          <w:b/>
        </w:rPr>
      </w:pPr>
      <w:r w:rsidRPr="006631BB">
        <w:rPr>
          <w:rStyle w:val="Heading1Char"/>
          <w:rFonts w:ascii="Times New Roman Bold" w:hAnsi="Times New Roman Bold"/>
          <w:b/>
        </w:rPr>
        <w:t>Specification of flow descriptor</w:t>
      </w:r>
      <w:bookmarkEnd w:id="156"/>
    </w:p>
    <w:p w:rsidR="00CD51E3" w:rsidRPr="006631BB" w:rsidRDefault="00CD51E3" w:rsidP="00D42381">
      <w:pPr>
        <w:jc w:val="center"/>
      </w:pPr>
      <w:r w:rsidRPr="006631BB">
        <w:t>(This annex forms an integral part of this Recommendation.)</w:t>
      </w:r>
    </w:p>
    <w:p w:rsidR="00CD51E3" w:rsidRPr="006631BB" w:rsidRDefault="00CD51E3" w:rsidP="00AC6C78">
      <w:pPr>
        <w:pStyle w:val="Heading2"/>
      </w:pPr>
      <w:bookmarkStart w:id="157" w:name="_Toc311188511"/>
      <w:r w:rsidRPr="006631BB">
        <w:t>A.1</w:t>
      </w:r>
      <w:r w:rsidRPr="006631BB">
        <w:tab/>
        <w:t>Protocol syntactical perspective</w:t>
      </w:r>
      <w:bookmarkEnd w:id="157"/>
    </w:p>
    <w:p w:rsidR="00CD51E3" w:rsidRPr="006631BB" w:rsidRDefault="00CD51E3" w:rsidP="00D34570">
      <w:r w:rsidRPr="006631BB">
        <w:t xml:space="preserve">The flow descriptor relates to a </w:t>
      </w:r>
      <w:r w:rsidRPr="006631BB">
        <w:rPr>
          <w:i/>
        </w:rPr>
        <w:t>data structure</w:t>
      </w:r>
      <w:r w:rsidRPr="006631BB">
        <w:t xml:space="preserve"> (data object), which may be modelled as </w:t>
      </w:r>
      <w:r w:rsidRPr="006631BB">
        <w:rPr>
          <w:i/>
        </w:rPr>
        <w:t>k-Tuple</w:t>
      </w:r>
      <w:r w:rsidRPr="006631BB">
        <w:t xml:space="preserve"> (see Figure</w:t>
      </w:r>
      <w:r w:rsidRPr="006631BB">
        <w:rPr>
          <w:lang w:eastAsia="zh-CN"/>
        </w:rPr>
        <w:t xml:space="preserve"> A.</w:t>
      </w:r>
      <w:r w:rsidRPr="006631BB">
        <w:t xml:space="preserve">1). The data structure consists of </w:t>
      </w:r>
      <w:r w:rsidRPr="006631BB">
        <w:rPr>
          <w:i/>
        </w:rPr>
        <w:t>k</w:t>
      </w:r>
      <w:r w:rsidRPr="006631BB">
        <w:t xml:space="preserve"> information elements (IE) (NOTE 1). The value of </w:t>
      </w:r>
      <w:r w:rsidRPr="006631BB">
        <w:rPr>
          <w:i/>
        </w:rPr>
        <w:t>k</w:t>
      </w:r>
      <w:r w:rsidRPr="006631BB">
        <w:t xml:space="preserve"> is variable and greater than zero</w:t>
      </w:r>
      <w:r w:rsidRPr="006631BB">
        <w:rPr>
          <w:rStyle w:val="FootnoteReference"/>
        </w:rPr>
        <w:footnoteReference w:id="1"/>
      </w:r>
      <w:r w:rsidRPr="006631BB">
        <w:t xml:space="preserve">, but constant for a particular flow. The </w:t>
      </w:r>
      <w:r w:rsidRPr="006631BB">
        <w:rPr>
          <w:i/>
        </w:rPr>
        <w:t>information elements</w:t>
      </w:r>
      <w:r w:rsidRPr="006631BB">
        <w:t xml:space="preserve"> are the ones as contained in the IANA IPFIX registry. There is a </w:t>
      </w:r>
      <w:r w:rsidRPr="006631BB">
        <w:rPr>
          <w:i/>
        </w:rPr>
        <w:t>value</w:t>
      </w:r>
      <w:r w:rsidRPr="006631BB">
        <w:t xml:space="preserve"> associated to each information element. The </w:t>
      </w:r>
      <w:r w:rsidRPr="006631BB">
        <w:rPr>
          <w:i/>
        </w:rPr>
        <w:t>association</w:t>
      </w:r>
      <w:r w:rsidRPr="006631BB">
        <w:t xml:space="preserve"> is typically mathematical equality (‘=’), but other mathematical relations are not excluded.</w:t>
      </w:r>
    </w:p>
    <w:p w:rsidR="00CD51E3" w:rsidRPr="006631BB" w:rsidRDefault="00CD51E3" w:rsidP="00D34570">
      <w:pPr>
        <w:pStyle w:val="Note"/>
        <w:rPr>
          <w:lang w:eastAsia="zh-CN"/>
        </w:rPr>
      </w:pPr>
      <w:r w:rsidRPr="006631BB">
        <w:t>NOTE</w:t>
      </w:r>
      <w:r w:rsidRPr="006631BB">
        <w:rPr>
          <w:lang w:eastAsia="zh-CN"/>
        </w:rPr>
        <w:t xml:space="preserve"> 1 – The IETF IPFIX information elements may be attributed as “key field” or “non-key field”.</w:t>
      </w:r>
    </w:p>
    <w:p w:rsidR="00CD51E3" w:rsidRPr="006631BB" w:rsidRDefault="00CD51E3" w:rsidP="00CD51E3">
      <w:pPr>
        <w:pStyle w:val="FigureNotitle"/>
      </w:pPr>
      <w:r w:rsidRPr="006631BB">
        <w:object w:dxaOrig="7763" w:dyaOrig="5197">
          <v:shape id="_x0000_i1034" type="#_x0000_t75" style="width:387.75pt;height:260.25pt" o:ole="">
            <v:imagedata r:id="rId32" o:title=""/>
          </v:shape>
          <o:OLEObject Type="Embed" ProgID="CorelDRAW.Graphic.14" ShapeID="_x0000_i1034" DrawAspect="Content" ObjectID="_1413654093" r:id="rId33"/>
        </w:object>
      </w:r>
    </w:p>
    <w:p w:rsidR="00CD51E3" w:rsidRPr="006631BB" w:rsidRDefault="00CD51E3" w:rsidP="00CD51E3">
      <w:pPr>
        <w:pStyle w:val="FigureNotitle"/>
      </w:pPr>
      <w:r w:rsidRPr="006631BB">
        <w:t xml:space="preserve">Figure </w:t>
      </w:r>
      <w:r w:rsidRPr="006631BB">
        <w:rPr>
          <w:lang w:eastAsia="zh-CN"/>
        </w:rPr>
        <w:t>A.</w:t>
      </w:r>
      <w:r w:rsidRPr="006631BB">
        <w:t>1 – The flow descriptor (</w:t>
      </w:r>
      <w:r w:rsidRPr="006631BB">
        <w:rPr>
          <w:lang w:eastAsia="zh-CN"/>
        </w:rPr>
        <w:t>f</w:t>
      </w:r>
      <w:r w:rsidRPr="006631BB">
        <w:t xml:space="preserve">low </w:t>
      </w:r>
      <w:r w:rsidRPr="006631BB">
        <w:rPr>
          <w:lang w:eastAsia="zh-CN"/>
        </w:rPr>
        <w:t>l</w:t>
      </w:r>
      <w:r w:rsidRPr="006631BB">
        <w:t xml:space="preserve">evel </w:t>
      </w:r>
      <w:r w:rsidRPr="006631BB">
        <w:rPr>
          <w:lang w:eastAsia="zh-CN"/>
        </w:rPr>
        <w:t>c</w:t>
      </w:r>
      <w:r w:rsidRPr="006631BB">
        <w:t>onditions)</w:t>
      </w:r>
      <w:r w:rsidRPr="006631BB" w:rsidDel="002F3F11">
        <w:t xml:space="preserve"> </w:t>
      </w:r>
      <w:r w:rsidRPr="006631BB">
        <w:t>from protocol syntactical point of view</w:t>
      </w:r>
    </w:p>
    <w:p w:rsidR="00CD51E3" w:rsidRPr="006631BB" w:rsidRDefault="00CD51E3" w:rsidP="00D34570">
      <w:r w:rsidRPr="006631BB">
        <w:t xml:space="preserve">The </w:t>
      </w:r>
      <w:r w:rsidRPr="006631BB">
        <w:rPr>
          <w:lang w:eastAsia="zh-CN"/>
        </w:rPr>
        <w:t>f</w:t>
      </w:r>
      <w:r w:rsidRPr="006631BB">
        <w:t xml:space="preserve">low </w:t>
      </w:r>
      <w:r w:rsidRPr="006631BB">
        <w:rPr>
          <w:lang w:eastAsia="zh-CN"/>
        </w:rPr>
        <w:t>level descriptor</w:t>
      </w:r>
      <w:r w:rsidR="006631BB">
        <w:rPr>
          <w:lang w:eastAsia="zh-CN"/>
        </w:rPr>
        <w:t xml:space="preserve"> </w:t>
      </w:r>
      <w:r w:rsidRPr="006631BB">
        <w:t xml:space="preserve">as a </w:t>
      </w:r>
      <w:r w:rsidRPr="006631BB">
        <w:rPr>
          <w:i/>
        </w:rPr>
        <w:t>k</w:t>
      </w:r>
      <w:r w:rsidRPr="006631BB">
        <w:t xml:space="preserve">-tuple represents consequently a list of </w:t>
      </w:r>
      <w:r w:rsidRPr="006631BB">
        <w:rPr>
          <w:i/>
        </w:rPr>
        <w:t>k</w:t>
      </w:r>
      <w:r w:rsidRPr="006631BB">
        <w:t xml:space="preserve"> “</w:t>
      </w:r>
      <w:r w:rsidRPr="006631BB">
        <w:rPr>
          <w:i/>
        </w:rPr>
        <w:t>name-value pairs</w:t>
      </w:r>
      <w:r w:rsidRPr="006631BB">
        <w:t xml:space="preserve">” (NVP); here a sequence of “&lt; </w:t>
      </w:r>
      <w:r w:rsidRPr="006631BB">
        <w:rPr>
          <w:i/>
        </w:rPr>
        <w:t xml:space="preserve">IE </w:t>
      </w:r>
      <w:r w:rsidRPr="006631BB">
        <w:rPr>
          <w:i/>
        </w:rPr>
        <w:sym w:font="Symbol" w:char="F0AB"/>
      </w:r>
      <w:r w:rsidRPr="006631BB">
        <w:rPr>
          <w:i/>
        </w:rPr>
        <w:t xml:space="preserve"> value</w:t>
      </w:r>
      <w:r w:rsidRPr="006631BB">
        <w:t xml:space="preserve"> &gt;” pairs)</w:t>
      </w:r>
      <w:r w:rsidRPr="006631BB">
        <w:rPr>
          <w:rStyle w:val="FootnoteReference"/>
        </w:rPr>
        <w:footnoteReference w:id="2"/>
      </w:r>
      <w:r w:rsidRPr="006631BB">
        <w:t>.</w:t>
      </w:r>
    </w:p>
    <w:p w:rsidR="00CD51E3" w:rsidRPr="006631BB" w:rsidRDefault="00CD51E3" w:rsidP="00AC6C78">
      <w:pPr>
        <w:pStyle w:val="Heading2"/>
      </w:pPr>
      <w:bookmarkStart w:id="158" w:name="_Toc311188512"/>
      <w:r w:rsidRPr="006631BB">
        <w:lastRenderedPageBreak/>
        <w:t>A.2</w:t>
      </w:r>
      <w:r w:rsidRPr="006631BB">
        <w:tab/>
        <w:t>Specifying information element values</w:t>
      </w:r>
      <w:bookmarkEnd w:id="158"/>
    </w:p>
    <w:p w:rsidR="00CD51E3" w:rsidRPr="006631BB" w:rsidRDefault="00CD51E3" w:rsidP="00D34570">
      <w:r w:rsidRPr="006631BB">
        <w:t>In the flow level conditions,</w:t>
      </w:r>
      <w:r w:rsidRPr="006631BB">
        <w:rPr>
          <w:lang w:eastAsia="zh-CN"/>
        </w:rPr>
        <w:t xml:space="preserve"> t</w:t>
      </w:r>
      <w:r w:rsidRPr="006631BB">
        <w:t>he value of an IE may be:</w:t>
      </w:r>
    </w:p>
    <w:p w:rsidR="00CD51E3" w:rsidRPr="006631BB" w:rsidRDefault="00D34570" w:rsidP="00D34570">
      <w:pPr>
        <w:pStyle w:val="enumlev1"/>
      </w:pPr>
      <w:r w:rsidRPr="006631BB">
        <w:t>•</w:t>
      </w:r>
      <w:r w:rsidRPr="006631BB">
        <w:tab/>
      </w:r>
      <w:r w:rsidR="00CD51E3" w:rsidRPr="006631BB">
        <w:t>fully specified</w:t>
      </w:r>
    </w:p>
    <w:p w:rsidR="00CD51E3" w:rsidRPr="006631BB" w:rsidRDefault="00D34570" w:rsidP="00D34570">
      <w:pPr>
        <w:pStyle w:val="enumlev1"/>
      </w:pPr>
      <w:r w:rsidRPr="006631BB">
        <w:rPr>
          <w:i/>
        </w:rPr>
        <w:tab/>
      </w:r>
      <w:r w:rsidR="00CD51E3" w:rsidRPr="006631BB">
        <w:rPr>
          <w:i/>
        </w:rPr>
        <w:t>Full specification</w:t>
      </w:r>
      <w:r w:rsidR="00CD51E3" w:rsidRPr="006631BB">
        <w:t xml:space="preserve"> represents the case of a complete name-value setting.</w:t>
      </w:r>
    </w:p>
    <w:p w:rsidR="00CD51E3" w:rsidRPr="006631BB" w:rsidRDefault="00D34570" w:rsidP="00D34570">
      <w:pPr>
        <w:pStyle w:val="enumlev1"/>
      </w:pPr>
      <w:r w:rsidRPr="006631BB">
        <w:t>•</w:t>
      </w:r>
      <w:r w:rsidRPr="006631BB">
        <w:tab/>
      </w:r>
      <w:r w:rsidR="00CD51E3" w:rsidRPr="006631BB">
        <w:t>not specified</w:t>
      </w:r>
    </w:p>
    <w:p w:rsidR="00CD51E3" w:rsidRPr="006631BB" w:rsidRDefault="00D34570" w:rsidP="00D34570">
      <w:pPr>
        <w:pStyle w:val="enumlev1"/>
      </w:pPr>
      <w:r w:rsidRPr="006631BB">
        <w:tab/>
      </w:r>
      <w:r w:rsidR="00CD51E3" w:rsidRPr="006631BB">
        <w:t>“</w:t>
      </w:r>
      <w:r w:rsidR="00CD51E3" w:rsidRPr="006631BB">
        <w:rPr>
          <w:i/>
        </w:rPr>
        <w:t>Not specified</w:t>
      </w:r>
      <w:r w:rsidR="00CD51E3" w:rsidRPr="006631BB">
        <w:t xml:space="preserve">” represents the case when there is </w:t>
      </w:r>
      <w:r w:rsidR="00CD51E3" w:rsidRPr="006631BB">
        <w:rPr>
          <w:i/>
        </w:rPr>
        <w:t>not yet any value</w:t>
      </w:r>
      <w:r w:rsidR="00CD51E3" w:rsidRPr="006631BB">
        <w:t xml:space="preserve"> assigned to an IE.</w:t>
      </w:r>
    </w:p>
    <w:p w:rsidR="00CD51E3" w:rsidRPr="006631BB" w:rsidRDefault="00D34570" w:rsidP="00D34570">
      <w:pPr>
        <w:pStyle w:val="enumlev1"/>
      </w:pPr>
      <w:r w:rsidRPr="006631BB">
        <w:t>•</w:t>
      </w:r>
      <w:r w:rsidRPr="006631BB">
        <w:tab/>
      </w:r>
      <w:r w:rsidR="00CD51E3" w:rsidRPr="006631BB">
        <w:t>overspecified or</w:t>
      </w:r>
    </w:p>
    <w:p w:rsidR="00CD51E3" w:rsidRPr="006631BB" w:rsidRDefault="00D34570" w:rsidP="00D34570">
      <w:pPr>
        <w:pStyle w:val="enumlev1"/>
      </w:pPr>
      <w:r w:rsidRPr="006631BB">
        <w:rPr>
          <w:i/>
        </w:rPr>
        <w:tab/>
      </w:r>
      <w:r w:rsidR="00CD51E3" w:rsidRPr="006631BB">
        <w:rPr>
          <w:i/>
        </w:rPr>
        <w:t>Overspecification</w:t>
      </w:r>
      <w:r w:rsidR="00CD51E3" w:rsidRPr="006631BB">
        <w:t xml:space="preserve"> indicates there are multiple possible values for a specific IE. </w:t>
      </w:r>
    </w:p>
    <w:p w:rsidR="00CD51E3" w:rsidRPr="006631BB" w:rsidRDefault="00D34570" w:rsidP="00D34570">
      <w:pPr>
        <w:pStyle w:val="enumlev1"/>
      </w:pPr>
      <w:r w:rsidRPr="006631BB">
        <w:t>•</w:t>
      </w:r>
      <w:r w:rsidRPr="006631BB">
        <w:tab/>
      </w:r>
      <w:r w:rsidR="00CD51E3" w:rsidRPr="006631BB">
        <w:t>underspecified.</w:t>
      </w:r>
    </w:p>
    <w:p w:rsidR="00CD51E3" w:rsidRPr="006631BB" w:rsidRDefault="00D34570" w:rsidP="00D34570">
      <w:pPr>
        <w:pStyle w:val="enumlev1"/>
      </w:pPr>
      <w:r w:rsidRPr="006631BB">
        <w:rPr>
          <w:i/>
        </w:rPr>
        <w:tab/>
      </w:r>
      <w:r w:rsidR="00CD51E3" w:rsidRPr="006631BB">
        <w:rPr>
          <w:i/>
        </w:rPr>
        <w:t>Underspecification</w:t>
      </w:r>
      <w:r w:rsidR="00CD51E3" w:rsidRPr="006631BB">
        <w:t xml:space="preserve"> indicates wildcarding (e.g., all possible values, or choose value).</w:t>
      </w:r>
    </w:p>
    <w:p w:rsidR="00CD51E3" w:rsidRPr="006631BB" w:rsidRDefault="00CD51E3" w:rsidP="00AC6C78">
      <w:pPr>
        <w:pStyle w:val="Heading2"/>
      </w:pPr>
      <w:bookmarkStart w:id="159" w:name="_Toc311188513"/>
      <w:r w:rsidRPr="006631BB">
        <w:t>A.3</w:t>
      </w:r>
      <w:r w:rsidRPr="006631BB">
        <w:tab/>
        <w:t>Relation between flow descriptor, IPFIX flow identifier and IPFIX flow key</w:t>
      </w:r>
      <w:bookmarkEnd w:id="159"/>
    </w:p>
    <w:p w:rsidR="00CD51E3" w:rsidRPr="006631BB" w:rsidRDefault="00CD51E3" w:rsidP="00D34570">
      <w:r w:rsidRPr="006631BB">
        <w:t xml:space="preserve">The example in Figure </w:t>
      </w:r>
      <w:r w:rsidRPr="006631BB">
        <w:rPr>
          <w:lang w:eastAsia="zh-CN"/>
        </w:rPr>
        <w:t>A.</w:t>
      </w:r>
      <w:r w:rsidRPr="006631BB">
        <w:t>2 provides a 5-tuple flow descriptor and contains 5 IFPIX flow keys. In order to identify a particular flow, the flow descriptor imposes some conditions on the values of these flow keys as defined in clause A.2: the first flow key IE x</w:t>
      </w:r>
      <w:r w:rsidRPr="006631BB">
        <w:rPr>
          <w:vertAlign w:val="subscript"/>
        </w:rPr>
        <w:t>1</w:t>
      </w:r>
      <w:r w:rsidRPr="006631BB">
        <w:t xml:space="preserve"> is “fully specified”, the second flow key IE x</w:t>
      </w:r>
      <w:r w:rsidRPr="006631BB">
        <w:rPr>
          <w:vertAlign w:val="subscript"/>
        </w:rPr>
        <w:t xml:space="preserve">2 </w:t>
      </w:r>
      <w:r w:rsidRPr="006631BB">
        <w:t xml:space="preserve">is “overspecified”, while the others IEs are “not specified”, as displayed in the part a) of Figure </w:t>
      </w:r>
      <w:r w:rsidRPr="006631BB">
        <w:rPr>
          <w:lang w:eastAsia="zh-CN"/>
        </w:rPr>
        <w:t>A.</w:t>
      </w:r>
      <w:r w:rsidRPr="006631BB">
        <w:t xml:space="preserve">2. </w:t>
      </w:r>
    </w:p>
    <w:p w:rsidR="00CD51E3" w:rsidRPr="006631BB" w:rsidRDefault="00CD51E3" w:rsidP="00D34570">
      <w:pPr>
        <w:pStyle w:val="FigureNotitle"/>
        <w:keepNext/>
        <w:spacing w:before="120"/>
        <w:rPr>
          <w:bCs/>
        </w:rPr>
      </w:pPr>
      <w:r w:rsidRPr="006631BB">
        <w:rPr>
          <w:bCs/>
        </w:rPr>
        <w:object w:dxaOrig="5458" w:dyaOrig="7810">
          <v:shape id="_x0000_i1035" type="#_x0000_t75" style="width:273pt;height:390.75pt" o:ole="">
            <v:imagedata r:id="rId34" o:title=""/>
          </v:shape>
          <o:OLEObject Type="Embed" ProgID="CorelDRAW.Graphic.14" ShapeID="_x0000_i1035" DrawAspect="Content" ObjectID="_1413654094" r:id="rId35"/>
        </w:object>
      </w:r>
    </w:p>
    <w:p w:rsidR="00CD51E3" w:rsidRPr="006631BB" w:rsidRDefault="00CD51E3" w:rsidP="00CD51E3">
      <w:pPr>
        <w:pStyle w:val="FigureNotitle"/>
        <w:spacing w:before="120"/>
        <w:rPr>
          <w:bCs/>
        </w:rPr>
      </w:pPr>
      <w:r w:rsidRPr="006631BB">
        <w:rPr>
          <w:bCs/>
        </w:rPr>
        <w:t xml:space="preserve">Figure </w:t>
      </w:r>
      <w:r w:rsidRPr="006631BB">
        <w:rPr>
          <w:bCs/>
          <w:lang w:eastAsia="zh-CN"/>
        </w:rPr>
        <w:t>A.</w:t>
      </w:r>
      <w:r w:rsidRPr="006631BB">
        <w:rPr>
          <w:bCs/>
        </w:rPr>
        <w:t>2 – Flow Descriptor, IPFIX Flow Identifier and IPFIX Flow key example</w:t>
      </w:r>
    </w:p>
    <w:p w:rsidR="00CD51E3" w:rsidRPr="006631BB" w:rsidRDefault="00CD51E3" w:rsidP="00D34570">
      <w:r w:rsidRPr="006631BB">
        <w:lastRenderedPageBreak/>
        <w:t xml:space="preserve">Note that the flow descriptor doesn’t impose conditions on the IPFIX flow keys only: indeed, in some circumstances, flow descriptors on </w:t>
      </w:r>
      <w:r w:rsidR="006631BB" w:rsidRPr="006631BB">
        <w:t>non-flow</w:t>
      </w:r>
      <w:r w:rsidRPr="006631BB">
        <w:t xml:space="preserve"> key might be required, for example when a condition of the TCP flags of the first packet of the flow is required. The fundamental difference between the flow descriptor and the IPFIX flow identifier in the example Figure </w:t>
      </w:r>
      <w:r w:rsidRPr="006631BB">
        <w:rPr>
          <w:lang w:eastAsia="zh-CN"/>
        </w:rPr>
        <w:t>A.</w:t>
      </w:r>
      <w:r w:rsidRPr="006631BB">
        <w:t>2 is that the flow descriptor contains a “superior than” condition on the IE x</w:t>
      </w:r>
      <w:r w:rsidRPr="006631BB">
        <w:rPr>
          <w:vertAlign w:val="subscript"/>
        </w:rPr>
        <w:t>2</w:t>
      </w:r>
      <w:r w:rsidRPr="006631BB">
        <w:t>, (“IE x</w:t>
      </w:r>
      <w:r w:rsidRPr="006631BB">
        <w:rPr>
          <w:vertAlign w:val="subscript"/>
        </w:rPr>
        <w:t>2</w:t>
      </w:r>
      <w:r w:rsidRPr="006631BB">
        <w:t xml:space="preserve"> &gt; value y</w:t>
      </w:r>
      <w:r w:rsidRPr="006631BB">
        <w:rPr>
          <w:vertAlign w:val="subscript"/>
        </w:rPr>
        <w:t>2</w:t>
      </w:r>
      <w:r w:rsidRPr="006631BB">
        <w:t>”), while the IPFIX flow identifier contains the observed value for the IE x</w:t>
      </w:r>
      <w:r w:rsidRPr="006631BB">
        <w:rPr>
          <w:vertAlign w:val="subscript"/>
        </w:rPr>
        <w:t>2</w:t>
      </w:r>
      <w:r w:rsidRPr="006631BB">
        <w:t>, i.e</w:t>
      </w:r>
      <w:r w:rsidRPr="006631BB">
        <w:rPr>
          <w:lang w:eastAsia="zh-CN"/>
        </w:rPr>
        <w:t>.,</w:t>
      </w:r>
      <w:r w:rsidRPr="006631BB">
        <w:t xml:space="preserve"> value yy</w:t>
      </w:r>
      <w:r w:rsidRPr="006631BB">
        <w:rPr>
          <w:vertAlign w:val="subscript"/>
        </w:rPr>
        <w:t>2</w:t>
      </w:r>
      <w:r w:rsidRPr="006631BB">
        <w:t xml:space="preserve">. </w:t>
      </w:r>
      <w:r w:rsidRPr="006631BB">
        <w:rPr>
          <w:szCs w:val="24"/>
          <w:lang w:eastAsia="zh-CN"/>
        </w:rPr>
        <w:t>The IPFIX flow identifier is composed of the set of observed values for the flow keys, once the DPI functional entity processed the packets and classified them into a flow.</w:t>
      </w:r>
      <w:r w:rsidR="00BE2F88">
        <w:rPr>
          <w:szCs w:val="24"/>
          <w:lang w:eastAsia="zh-CN"/>
        </w:rPr>
        <w:t xml:space="preserve"> </w:t>
      </w:r>
    </w:p>
    <w:p w:rsidR="00CD51E3" w:rsidRPr="006631BB" w:rsidRDefault="00CD51E3" w:rsidP="00D34570">
      <w:r w:rsidRPr="006631BB">
        <w:t>Note that if the exported information (e.g., via an IPFIX flow record) contains each IEs along with the associated observed values, and whether or not the IE is an IPFIX flow key, then there is no need to assign a specified IPFIX flow identifier, as the IPFIX flow identifier is the sum of all this information.</w:t>
      </w:r>
      <w:bookmarkEnd w:id="136"/>
      <w:bookmarkEnd w:id="137"/>
      <w:bookmarkEnd w:id="138"/>
      <w:bookmarkEnd w:id="139"/>
      <w:bookmarkEnd w:id="140"/>
    </w:p>
    <w:p w:rsidR="00D34570" w:rsidRPr="006631BB" w:rsidRDefault="00CD51E3" w:rsidP="00D34570">
      <w:pPr>
        <w:pStyle w:val="AppendixNo"/>
        <w:rPr>
          <w:rStyle w:val="Heading1Char"/>
          <w:b w:val="0"/>
        </w:rPr>
      </w:pPr>
      <w:r w:rsidRPr="006631BB">
        <w:rPr>
          <w:lang w:eastAsia="zh-CN"/>
        </w:rPr>
        <w:br w:type="page"/>
      </w:r>
      <w:bookmarkStart w:id="160" w:name="_Toc283475569"/>
      <w:bookmarkStart w:id="161" w:name="_Toc311188514"/>
      <w:bookmarkStart w:id="162" w:name="_Toc246393511"/>
      <w:bookmarkStart w:id="163" w:name="_Toc246394094"/>
      <w:bookmarkStart w:id="164" w:name="_Toc246394158"/>
      <w:r w:rsidRPr="006631BB">
        <w:rPr>
          <w:rStyle w:val="Heading1Char"/>
          <w:b w:val="0"/>
        </w:rPr>
        <w:lastRenderedPageBreak/>
        <w:t>Appendix I</w:t>
      </w:r>
    </w:p>
    <w:p w:rsidR="00CD51E3" w:rsidRPr="006631BB" w:rsidRDefault="00CD51E3" w:rsidP="00D34570">
      <w:pPr>
        <w:pStyle w:val="Appendixtitle"/>
        <w:rPr>
          <w:rStyle w:val="Heading1Char"/>
          <w:rFonts w:ascii="Times New Roman Bold" w:hAnsi="Times New Roman Bold"/>
          <w:b/>
        </w:rPr>
      </w:pPr>
      <w:r w:rsidRPr="006631BB">
        <w:rPr>
          <w:rStyle w:val="Heading1Char"/>
          <w:rFonts w:ascii="Times New Roman Bold" w:hAnsi="Times New Roman Bold"/>
          <w:b/>
        </w:rPr>
        <w:t>Application Scenarios</w:t>
      </w:r>
      <w:bookmarkEnd w:id="160"/>
      <w:bookmarkEnd w:id="161"/>
      <w:r w:rsidRPr="006631BB">
        <w:rPr>
          <w:rStyle w:val="Heading1Char"/>
          <w:rFonts w:ascii="Times New Roman Bold" w:hAnsi="Times New Roman Bold"/>
          <w:b/>
        </w:rPr>
        <w:t xml:space="preserve"> </w:t>
      </w:r>
      <w:bookmarkEnd w:id="162"/>
      <w:bookmarkEnd w:id="163"/>
      <w:bookmarkEnd w:id="164"/>
    </w:p>
    <w:p w:rsidR="00CD51E3" w:rsidRPr="006631BB" w:rsidRDefault="00CD51E3" w:rsidP="00D42381">
      <w:pPr>
        <w:jc w:val="center"/>
        <w:rPr>
          <w:lang w:eastAsia="zh-CN"/>
        </w:rPr>
      </w:pPr>
      <w:r w:rsidRPr="006631BB">
        <w:t>(This appendix does not form an integral part of this Recommendation)</w:t>
      </w:r>
    </w:p>
    <w:p w:rsidR="00CD51E3" w:rsidRPr="006631BB" w:rsidRDefault="00CD51E3" w:rsidP="00AC6C78">
      <w:pPr>
        <w:pStyle w:val="Heading2"/>
      </w:pPr>
      <w:bookmarkStart w:id="165" w:name="_Toc283475570"/>
      <w:bookmarkStart w:id="166" w:name="_Toc311188515"/>
      <w:r w:rsidRPr="006631BB">
        <w:t>I.1</w:t>
      </w:r>
      <w:r w:rsidRPr="006631BB">
        <w:tab/>
        <w:t>Introduction</w:t>
      </w:r>
      <w:bookmarkEnd w:id="165"/>
      <w:bookmarkEnd w:id="166"/>
    </w:p>
    <w:p w:rsidR="00CD51E3" w:rsidRPr="006631BB" w:rsidRDefault="00CD51E3" w:rsidP="00D653FE">
      <w:pPr>
        <w:rPr>
          <w:lang w:eastAsia="zh-CN"/>
        </w:rPr>
      </w:pPr>
      <w:r w:rsidRPr="006631BB">
        <w:rPr>
          <w:lang w:eastAsia="zh-CN"/>
        </w:rPr>
        <w:t>The purpose of this appendix is to list application scenario for DPI-based services. It provides thus a collection of example use cases, which are again demanding for particular DPI support. Correspondent DPI support leads to the identification of DPI requirements, as subject of the main body of this Recommendation. There are basically generic DPI requirements which are use case independent and application-specific DPI requirements, only part of a particular use case.</w:t>
      </w:r>
    </w:p>
    <w:p w:rsidR="00CD51E3" w:rsidRPr="006631BB" w:rsidRDefault="00CD51E3" w:rsidP="00D653FE">
      <w:pPr>
        <w:rPr>
          <w:lang w:eastAsia="zh-CN"/>
        </w:rPr>
      </w:pPr>
      <w:r w:rsidRPr="006631BB">
        <w:rPr>
          <w:lang w:eastAsia="zh-CN"/>
        </w:rPr>
        <w:t>The application scenarios address basically following high-level questions:</w:t>
      </w:r>
    </w:p>
    <w:p w:rsidR="00CD51E3" w:rsidRPr="006631BB" w:rsidRDefault="00D653FE" w:rsidP="00D653FE">
      <w:pPr>
        <w:pStyle w:val="enumlev1"/>
        <w:rPr>
          <w:lang w:eastAsia="zh-CN"/>
        </w:rPr>
      </w:pPr>
      <w:r w:rsidRPr="006631BB">
        <w:rPr>
          <w:iCs/>
          <w:lang w:eastAsia="zh-CN"/>
        </w:rPr>
        <w:t>1)</w:t>
      </w:r>
      <w:r w:rsidRPr="006631BB">
        <w:rPr>
          <w:iCs/>
          <w:lang w:eastAsia="zh-CN"/>
        </w:rPr>
        <w:tab/>
      </w:r>
      <w:r w:rsidR="00CD51E3" w:rsidRPr="006631BB">
        <w:rPr>
          <w:i/>
          <w:lang w:eastAsia="zh-CN"/>
        </w:rPr>
        <w:t>Where</w:t>
      </w:r>
      <w:r w:rsidR="00CD51E3" w:rsidRPr="006631BB">
        <w:rPr>
          <w:lang w:eastAsia="zh-CN"/>
        </w:rPr>
        <w:t xml:space="preserve"> is the DPI function located in the network (“the network location aspect”)?</w:t>
      </w:r>
    </w:p>
    <w:p w:rsidR="00CD51E3" w:rsidRPr="006631BB" w:rsidRDefault="00D653FE" w:rsidP="00D653FE">
      <w:pPr>
        <w:pStyle w:val="enumlev1"/>
        <w:rPr>
          <w:lang w:eastAsia="zh-CN"/>
        </w:rPr>
      </w:pPr>
      <w:r w:rsidRPr="006631BB">
        <w:rPr>
          <w:iCs/>
          <w:lang w:eastAsia="zh-CN"/>
        </w:rPr>
        <w:t>2)</w:t>
      </w:r>
      <w:r w:rsidRPr="006631BB">
        <w:rPr>
          <w:iCs/>
          <w:lang w:eastAsia="zh-CN"/>
        </w:rPr>
        <w:tab/>
      </w:r>
      <w:r w:rsidR="00CD51E3" w:rsidRPr="006631BB">
        <w:rPr>
          <w:i/>
          <w:lang w:eastAsia="zh-CN"/>
        </w:rPr>
        <w:t>Which</w:t>
      </w:r>
      <w:r w:rsidR="00CD51E3" w:rsidRPr="006631BB">
        <w:rPr>
          <w:lang w:eastAsia="zh-CN"/>
        </w:rPr>
        <w:t xml:space="preserve"> “traffic” entity is inspected (“the application and flow identification aspect”)?</w:t>
      </w:r>
    </w:p>
    <w:p w:rsidR="00CD51E3" w:rsidRPr="006631BB" w:rsidRDefault="00D653FE" w:rsidP="00D653FE">
      <w:pPr>
        <w:pStyle w:val="enumlev1"/>
        <w:rPr>
          <w:lang w:eastAsia="zh-CN"/>
        </w:rPr>
      </w:pPr>
      <w:r w:rsidRPr="006631BB">
        <w:rPr>
          <w:iCs/>
          <w:lang w:eastAsia="zh-CN"/>
        </w:rPr>
        <w:t>3)</w:t>
      </w:r>
      <w:r w:rsidRPr="006631BB">
        <w:rPr>
          <w:iCs/>
          <w:lang w:eastAsia="zh-CN"/>
        </w:rPr>
        <w:tab/>
      </w:r>
      <w:r w:rsidR="00CD51E3" w:rsidRPr="006631BB">
        <w:rPr>
          <w:i/>
          <w:lang w:eastAsia="zh-CN"/>
        </w:rPr>
        <w:t xml:space="preserve">What </w:t>
      </w:r>
      <w:r w:rsidR="00CD51E3" w:rsidRPr="006631BB">
        <w:rPr>
          <w:lang w:eastAsia="zh-CN"/>
        </w:rPr>
        <w:t>is the purpose of inspection (“the aspect of packet handling and further proceeding activities”)?</w:t>
      </w:r>
    </w:p>
    <w:p w:rsidR="00CD51E3" w:rsidRPr="006631BB" w:rsidRDefault="00CD51E3" w:rsidP="00D653FE">
      <w:pPr>
        <w:rPr>
          <w:lang w:eastAsia="zh-CN"/>
        </w:rPr>
      </w:pPr>
      <w:r w:rsidRPr="006631BB">
        <w:rPr>
          <w:lang w:eastAsia="zh-CN"/>
        </w:rPr>
        <w:t>Each application scenario could be subsequently translated in use case specific packet policing behaviour, which may be described for the DPI-FE by</w:t>
      </w:r>
    </w:p>
    <w:p w:rsidR="00CD51E3" w:rsidRPr="006631BB" w:rsidRDefault="00D653FE" w:rsidP="00D653FE">
      <w:pPr>
        <w:pStyle w:val="enumlev1"/>
        <w:rPr>
          <w:lang w:eastAsia="zh-CN"/>
        </w:rPr>
      </w:pPr>
      <w:r w:rsidRPr="006631BB">
        <w:t>•</w:t>
      </w:r>
      <w:r w:rsidRPr="006631BB">
        <w:tab/>
      </w:r>
      <w:r w:rsidR="00CD51E3" w:rsidRPr="006631BB">
        <w:rPr>
          <w:i/>
          <w:lang w:eastAsia="zh-CN"/>
        </w:rPr>
        <w:t>conditions</w:t>
      </w:r>
      <w:r w:rsidR="00CD51E3" w:rsidRPr="006631BB">
        <w:rPr>
          <w:lang w:eastAsia="zh-CN"/>
        </w:rPr>
        <w:t xml:space="preserve"> for packet inspection (i.e., the implementation of above question (2)) and</w:t>
      </w:r>
    </w:p>
    <w:p w:rsidR="00CD51E3" w:rsidRPr="006631BB" w:rsidRDefault="00D653FE" w:rsidP="00D653FE">
      <w:pPr>
        <w:pStyle w:val="enumlev1"/>
        <w:rPr>
          <w:lang w:eastAsia="zh-CN"/>
        </w:rPr>
      </w:pPr>
      <w:r w:rsidRPr="006631BB">
        <w:t>•</w:t>
      </w:r>
      <w:r w:rsidRPr="006631BB">
        <w:tab/>
      </w:r>
      <w:r w:rsidR="00CD51E3" w:rsidRPr="006631BB">
        <w:rPr>
          <w:lang w:eastAsia="zh-CN"/>
        </w:rPr>
        <w:t>follow-up</w:t>
      </w:r>
      <w:r w:rsidR="00CD51E3" w:rsidRPr="006631BB">
        <w:rPr>
          <w:i/>
          <w:lang w:eastAsia="zh-CN"/>
        </w:rPr>
        <w:t xml:space="preserve"> actions</w:t>
      </w:r>
      <w:r w:rsidR="00CD51E3" w:rsidRPr="006631BB">
        <w:rPr>
          <w:lang w:eastAsia="zh-CN"/>
        </w:rPr>
        <w:t xml:space="preserve"> (i.e., the implementation of above question (3)).</w:t>
      </w:r>
    </w:p>
    <w:p w:rsidR="00CD51E3" w:rsidRPr="006631BB" w:rsidRDefault="00CD51E3" w:rsidP="00D653FE">
      <w:pPr>
        <w:rPr>
          <w:lang w:eastAsia="zh-CN"/>
        </w:rPr>
      </w:pPr>
      <w:r w:rsidRPr="006631BB">
        <w:rPr>
          <w:lang w:eastAsia="zh-CN"/>
        </w:rPr>
        <w:t>Such lower level details are out of scope of the example use case illustrations in this Appendix.</w:t>
      </w:r>
    </w:p>
    <w:p w:rsidR="00CD51E3" w:rsidRPr="006631BB" w:rsidRDefault="00CD51E3" w:rsidP="00AC6C78">
      <w:pPr>
        <w:pStyle w:val="Heading2"/>
      </w:pPr>
      <w:bookmarkStart w:id="167" w:name="_Toc283475571"/>
      <w:bookmarkStart w:id="168" w:name="_Toc311188516"/>
      <w:r w:rsidRPr="006631BB">
        <w:t>I.2</w:t>
      </w:r>
      <w:r w:rsidRPr="006631BB">
        <w:tab/>
        <w:t>DPI use cases</w:t>
      </w:r>
      <w:r w:rsidRPr="006631BB">
        <w:rPr>
          <w:lang w:eastAsia="zh-CN"/>
        </w:rPr>
        <w:t>:</w:t>
      </w:r>
      <w:r w:rsidRPr="006631BB">
        <w:t xml:space="preserve"> </w:t>
      </w:r>
      <w:r w:rsidRPr="006631BB">
        <w:rPr>
          <w:lang w:eastAsia="zh-CN"/>
        </w:rPr>
        <w:t>A</w:t>
      </w:r>
      <w:r w:rsidRPr="006631BB">
        <w:t>pplication scenarios in packet-based network</w:t>
      </w:r>
      <w:bookmarkEnd w:id="167"/>
      <w:bookmarkEnd w:id="168"/>
    </w:p>
    <w:p w:rsidR="00CD51E3" w:rsidRPr="006631BB" w:rsidRDefault="00CD51E3" w:rsidP="00D653FE">
      <w:pPr>
        <w:rPr>
          <w:lang w:eastAsia="zh-CN"/>
        </w:rPr>
      </w:pPr>
      <w:r w:rsidRPr="006631BB">
        <w:rPr>
          <w:lang w:eastAsia="zh-CN"/>
        </w:rPr>
        <w:t>In packet-based network</w:t>
      </w:r>
      <w:r w:rsidRPr="006631BB">
        <w:rPr>
          <w:rFonts w:ascii="SimSun" w:hAnsi="SimSun"/>
          <w:lang w:eastAsia="zh-CN"/>
        </w:rPr>
        <w:t>s</w:t>
      </w:r>
      <w:r w:rsidRPr="006631BB">
        <w:rPr>
          <w:lang w:eastAsia="zh-CN"/>
        </w:rPr>
        <w:t>, it is imperative to identify different kinds of services and apply different control mechanisms to provide differentiated services for its subscribers. As a control point in packet forwarding, DPI is often deployed in the following application scenarios, as illustrated in the subsections.</w:t>
      </w:r>
    </w:p>
    <w:p w:rsidR="00CD51E3" w:rsidRPr="006631BB" w:rsidRDefault="00CD51E3" w:rsidP="00D653FE">
      <w:pPr>
        <w:rPr>
          <w:lang w:eastAsia="zh-CN"/>
        </w:rPr>
      </w:pPr>
      <w:r w:rsidRPr="006631BB">
        <w:rPr>
          <w:lang w:eastAsia="zh-CN"/>
        </w:rPr>
        <w:t>In scope of this clause are IP networks only.</w:t>
      </w:r>
    </w:p>
    <w:p w:rsidR="00CD51E3" w:rsidRPr="006631BB" w:rsidRDefault="00CD51E3" w:rsidP="00AC6C78">
      <w:pPr>
        <w:pStyle w:val="Heading3"/>
      </w:pPr>
      <w:bookmarkStart w:id="169" w:name="_Toc230189342"/>
      <w:bookmarkStart w:id="170" w:name="_Toc239799081"/>
      <w:bookmarkStart w:id="171" w:name="_Toc239799538"/>
      <w:bookmarkStart w:id="172" w:name="_Toc239858575"/>
      <w:bookmarkStart w:id="173" w:name="_Toc246393209"/>
      <w:bookmarkStart w:id="174" w:name="_Toc246393513"/>
      <w:bookmarkStart w:id="175" w:name="_Toc246394096"/>
      <w:bookmarkStart w:id="176" w:name="_Toc246394160"/>
      <w:bookmarkStart w:id="177" w:name="_Toc283475572"/>
      <w:bookmarkStart w:id="178" w:name="_Toc311188517"/>
      <w:r w:rsidRPr="006631BB">
        <w:rPr>
          <w:lang w:eastAsia="zh-CN"/>
        </w:rPr>
        <w:t>I.2.1</w:t>
      </w:r>
      <w:r w:rsidRPr="006631BB">
        <w:rPr>
          <w:lang w:eastAsia="zh-CN"/>
        </w:rPr>
        <w:tab/>
      </w:r>
      <w:r w:rsidRPr="006631BB">
        <w:t xml:space="preserve">Differentiated </w:t>
      </w:r>
      <w:r w:rsidRPr="006631BB">
        <w:rPr>
          <w:rFonts w:ascii="Times New RomanPSMT" w:hAnsi="Times New RomanPSMT"/>
          <w:color w:val="000000"/>
          <w:szCs w:val="21"/>
          <w:lang w:eastAsia="zh-CN"/>
        </w:rPr>
        <w:t>services</w:t>
      </w:r>
      <w:r w:rsidRPr="006631BB">
        <w:t xml:space="preserve"> based on service identification</w:t>
      </w:r>
      <w:bookmarkEnd w:id="169"/>
      <w:bookmarkEnd w:id="170"/>
      <w:bookmarkEnd w:id="171"/>
      <w:bookmarkEnd w:id="172"/>
      <w:bookmarkEnd w:id="173"/>
      <w:bookmarkEnd w:id="174"/>
      <w:bookmarkEnd w:id="175"/>
      <w:bookmarkEnd w:id="176"/>
      <w:bookmarkEnd w:id="177"/>
      <w:bookmarkEnd w:id="178"/>
    </w:p>
    <w:p w:rsidR="00CD51E3" w:rsidRPr="006631BB" w:rsidRDefault="00CD51E3" w:rsidP="00D653FE">
      <w:pPr>
        <w:rPr>
          <w:lang w:eastAsia="zh-CN"/>
        </w:rPr>
      </w:pPr>
      <w:r w:rsidRPr="006631BB">
        <w:rPr>
          <w:lang w:eastAsia="zh-CN"/>
        </w:rPr>
        <w:t xml:space="preserve">One of DPI’s fundamental functions is to provide differentiated services as defined by IETF </w:t>
      </w:r>
      <w:r w:rsidRPr="006631BB">
        <w:t>(see [</w:t>
      </w:r>
      <w:r w:rsidRPr="006631BB">
        <w:rPr>
          <w:lang w:eastAsia="zh-CN"/>
        </w:rPr>
        <w:t>b-</w:t>
      </w:r>
      <w:r w:rsidRPr="006631BB">
        <w:t>IETF RFC</w:t>
      </w:r>
      <w:r w:rsidRPr="006631BB">
        <w:rPr>
          <w:lang w:eastAsia="zh-CN"/>
        </w:rPr>
        <w:t xml:space="preserve"> </w:t>
      </w:r>
      <w:r w:rsidRPr="006631BB">
        <w:t>2474])</w:t>
      </w:r>
      <w:r w:rsidRPr="006631BB">
        <w:rPr>
          <w:lang w:eastAsia="zh-CN"/>
        </w:rPr>
        <w:t xml:space="preserve"> for subscribers in a public network and enterprise network. </w:t>
      </w:r>
      <w:r w:rsidRPr="006631BB">
        <w:t xml:space="preserve">Service identification is the prerequisite for operators to provide differentiated services for its customers. </w:t>
      </w:r>
      <w:r w:rsidRPr="006631BB">
        <w:rPr>
          <w:lang w:eastAsia="zh-CN"/>
        </w:rPr>
        <w:t>I</w:t>
      </w:r>
      <w:r w:rsidRPr="006631BB">
        <w:t xml:space="preserve">n Figure </w:t>
      </w:r>
      <w:r w:rsidRPr="006631BB">
        <w:rPr>
          <w:lang w:eastAsia="zh-CN"/>
        </w:rPr>
        <w:t>I.1</w:t>
      </w:r>
      <w:r w:rsidRPr="006631BB">
        <w:t xml:space="preserve">, DPI </w:t>
      </w:r>
      <w:r w:rsidRPr="006631BB">
        <w:rPr>
          <w:lang w:eastAsia="zh-CN"/>
        </w:rPr>
        <w:t>is</w:t>
      </w:r>
      <w:r w:rsidRPr="006631BB">
        <w:t xml:space="preserve"> deployed at different layers in the operator’s networks and </w:t>
      </w:r>
      <w:r w:rsidRPr="006631BB">
        <w:rPr>
          <w:lang w:eastAsia="zh-CN"/>
        </w:rPr>
        <w:t>is</w:t>
      </w:r>
      <w:r w:rsidRPr="006631BB">
        <w:t xml:space="preserve"> transparent to the </w:t>
      </w:r>
      <w:r w:rsidRPr="006631BB">
        <w:rPr>
          <w:lang w:eastAsia="zh-CN"/>
        </w:rPr>
        <w:t>subscribers.</w:t>
      </w:r>
    </w:p>
    <w:p w:rsidR="00CD51E3" w:rsidRPr="006631BB" w:rsidRDefault="00CD51E3" w:rsidP="00D653FE">
      <w:pPr>
        <w:rPr>
          <w:lang w:eastAsia="zh-CN"/>
        </w:rPr>
      </w:pPr>
      <w:r w:rsidRPr="006631BB">
        <w:rPr>
          <w:lang w:eastAsia="zh-CN"/>
        </w:rPr>
        <w:t>In such scenario, DPI is often deployed as</w:t>
      </w:r>
      <w:r w:rsidRPr="006631BB">
        <w:t xml:space="preserve"> a real-time operation (for real-time and non-real-time end-to-end applications) which makes all services visible and easy to manage</w:t>
      </w:r>
      <w:r w:rsidRPr="006631BB">
        <w:rPr>
          <w:lang w:eastAsia="zh-CN"/>
        </w:rPr>
        <w:t>.</w:t>
      </w:r>
      <w:r w:rsidRPr="006631BB">
        <w:t xml:space="preserve"> Traditionally, packet forwarding can unveil some information about the carried traffic by extracting and parsing the basic protocol information such as connection address information like</w:t>
      </w:r>
      <w:r w:rsidRPr="006631BB">
        <w:rPr>
          <w:lang w:eastAsia="zh-CN"/>
        </w:rPr>
        <w:t>,</w:t>
      </w:r>
      <w:r w:rsidRPr="006631BB">
        <w:t xml:space="preserve"> e.g., IP addresses (source, destination) and other low</w:t>
      </w:r>
      <w:r w:rsidRPr="006631BB">
        <w:rPr>
          <w:lang w:eastAsia="zh-CN"/>
        </w:rPr>
        <w:t xml:space="preserve">er </w:t>
      </w:r>
      <w:r w:rsidRPr="006631BB">
        <w:t>l</w:t>
      </w:r>
      <w:r w:rsidRPr="006631BB">
        <w:rPr>
          <w:lang w:eastAsia="zh-CN"/>
        </w:rPr>
        <w:t>ayer</w:t>
      </w:r>
      <w:r w:rsidRPr="006631BB">
        <w:t xml:space="preserve"> </w:t>
      </w:r>
      <w:r w:rsidRPr="006631BB">
        <w:rPr>
          <w:lang w:eastAsia="zh-CN"/>
        </w:rPr>
        <w:t>and higher protocol information</w:t>
      </w:r>
      <w:r w:rsidRPr="006631BB">
        <w:t>. This information typically resides in the packet header itself and consequently reveals the principal communication intent, such as HTTP, FTP, and email services, as the port number often indicates the carried services.</w:t>
      </w:r>
    </w:p>
    <w:p w:rsidR="00CD51E3" w:rsidRPr="006631BB" w:rsidRDefault="00CD51E3" w:rsidP="00CD51E3">
      <w:pPr>
        <w:pStyle w:val="FigureNoTitle0"/>
        <w:keepLines w:val="0"/>
        <w:widowControl w:val="0"/>
        <w:rPr>
          <w:lang w:eastAsia="zh-CN"/>
        </w:rPr>
      </w:pPr>
      <w:r w:rsidRPr="006631BB">
        <w:rPr>
          <w:lang w:eastAsia="zh-CN"/>
        </w:rPr>
        <w:object w:dxaOrig="7911" w:dyaOrig="7086">
          <v:shape id="_x0000_i1036" type="#_x0000_t75" style="width:395.25pt;height:354.75pt" o:ole="">
            <v:imagedata r:id="rId36" o:title=""/>
          </v:shape>
          <o:OLEObject Type="Embed" ProgID="CorelDRAW.Graphic.14" ShapeID="_x0000_i1036" DrawAspect="Content" ObjectID="_1413654095" r:id="rId37"/>
        </w:object>
      </w:r>
    </w:p>
    <w:p w:rsidR="00CD51E3" w:rsidRPr="006631BB" w:rsidRDefault="00CD51E3" w:rsidP="00CD51E3">
      <w:pPr>
        <w:pStyle w:val="FigureNoTitle0"/>
        <w:keepNext/>
        <w:rPr>
          <w:lang w:eastAsia="zh-CN"/>
        </w:rPr>
      </w:pPr>
      <w:r w:rsidRPr="006631BB">
        <w:rPr>
          <w:lang w:eastAsia="zh-CN"/>
        </w:rPr>
        <w:t>Figure I.1</w:t>
      </w:r>
      <w:r w:rsidRPr="006631BB">
        <w:rPr>
          <w:rFonts w:ascii="Times New Roman Bold" w:hAnsi="Times New Roman Bold" w:cs="Times New Roman Bold"/>
          <w:bCs/>
          <w:lang w:eastAsia="zh-CN"/>
        </w:rPr>
        <w:t xml:space="preserve"> –</w:t>
      </w:r>
      <w:r w:rsidRPr="006631BB">
        <w:rPr>
          <w:lang w:eastAsia="zh-CN"/>
        </w:rPr>
        <w:t xml:space="preserve"> </w:t>
      </w:r>
      <w:r w:rsidRPr="006631BB">
        <w:t>Scenario of differentiated services</w:t>
      </w:r>
      <w:r w:rsidRPr="006631BB">
        <w:rPr>
          <w:lang w:eastAsia="zh-CN"/>
        </w:rPr>
        <w:t xml:space="preserve"> </w:t>
      </w:r>
      <w:r w:rsidRPr="006631BB">
        <w:t>at the example of an IP-based packet network with DPI support</w:t>
      </w:r>
    </w:p>
    <w:p w:rsidR="00CD51E3" w:rsidRPr="006631BB" w:rsidRDefault="00CD51E3" w:rsidP="00D653FE">
      <w:pPr>
        <w:rPr>
          <w:lang w:eastAsia="zh-CN"/>
        </w:rPr>
      </w:pPr>
      <w:r w:rsidRPr="006631BB">
        <w:t xml:space="preserve">As depicted in Figure </w:t>
      </w:r>
      <w:r w:rsidRPr="006631BB">
        <w:rPr>
          <w:lang w:eastAsia="zh-CN"/>
        </w:rPr>
        <w:t>I.1</w:t>
      </w:r>
      <w:r w:rsidRPr="006631BB">
        <w:t>, user A, whose available bandwidth is</w:t>
      </w:r>
      <w:r w:rsidRPr="006631BB">
        <w:rPr>
          <w:lang w:eastAsia="zh-CN"/>
        </w:rPr>
        <w:t>,</w:t>
      </w:r>
      <w:r w:rsidRPr="006631BB">
        <w:t xml:space="preserve"> e.g.</w:t>
      </w:r>
      <w:r w:rsidRPr="006631BB">
        <w:rPr>
          <w:lang w:eastAsia="zh-CN"/>
        </w:rPr>
        <w:t>,</w:t>
      </w:r>
      <w:r w:rsidRPr="006631BB">
        <w:t xml:space="preserve"> 2 Mbit/s, has different network needs including</w:t>
      </w:r>
      <w:r w:rsidRPr="006631BB">
        <w:rPr>
          <w:lang w:eastAsia="zh-CN"/>
        </w:rPr>
        <w:t xml:space="preserve"> services like</w:t>
      </w:r>
      <w:r w:rsidRPr="006631BB">
        <w:t xml:space="preserve"> VoIP, mail/web, </w:t>
      </w:r>
      <w:r w:rsidRPr="006631BB">
        <w:rPr>
          <w:lang w:eastAsia="zh-CN"/>
        </w:rPr>
        <w:t xml:space="preserve">on-line video (e.g., </w:t>
      </w:r>
      <w:r w:rsidRPr="006631BB">
        <w:t>pplive</w:t>
      </w:r>
      <w:r w:rsidRPr="006631BB">
        <w:rPr>
          <w:lang w:eastAsia="zh-CN"/>
        </w:rPr>
        <w:t>)</w:t>
      </w:r>
      <w:r w:rsidRPr="006631BB">
        <w:t xml:space="preserve">, </w:t>
      </w:r>
      <w:r w:rsidRPr="006631BB">
        <w:rPr>
          <w:lang w:eastAsia="zh-CN"/>
        </w:rPr>
        <w:t xml:space="preserve">peer to peer services </w:t>
      </w:r>
      <w:r w:rsidRPr="006631BB">
        <w:t xml:space="preserve">and so on. When the user’s application traffic flows pass through the DPI device in the network, the DPI </w:t>
      </w:r>
      <w:r w:rsidRPr="006631BB">
        <w:rPr>
          <w:lang w:eastAsia="zh-CN"/>
        </w:rPr>
        <w:t>may</w:t>
      </w:r>
      <w:r w:rsidRPr="006631BB">
        <w:t xml:space="preserve"> implement differentiated services in accordance with the predefined control list (i.e., the policy rules table for DPI in the packet forwarding path)</w:t>
      </w:r>
      <w:r w:rsidRPr="006631BB">
        <w:rPr>
          <w:lang w:eastAsia="zh-CN"/>
        </w:rPr>
        <w:t xml:space="preserve"> and</w:t>
      </w:r>
      <w:r w:rsidRPr="006631BB">
        <w:t xml:space="preserve"> the identification results.</w:t>
      </w:r>
    </w:p>
    <w:p w:rsidR="00CD51E3" w:rsidRPr="006631BB" w:rsidRDefault="00CD51E3" w:rsidP="00D653FE">
      <w:pPr>
        <w:rPr>
          <w:lang w:eastAsia="zh-CN"/>
        </w:rPr>
      </w:pPr>
      <w:r w:rsidRPr="006631BB">
        <w:t xml:space="preserve">However, from the perspective of service awareness, it is insufficient to reach any application-related </w:t>
      </w:r>
      <w:r w:rsidRPr="006631BB">
        <w:rPr>
          <w:lang w:eastAsia="zh-CN"/>
        </w:rPr>
        <w:t>service identifications.</w:t>
      </w:r>
    </w:p>
    <w:p w:rsidR="00CD51E3" w:rsidRPr="006631BB" w:rsidRDefault="00CD51E3" w:rsidP="00D653FE">
      <w:r w:rsidRPr="006631BB">
        <w:t xml:space="preserve">To achieve the purpose of service awareness, DPI </w:t>
      </w:r>
      <w:r w:rsidRPr="006631BB">
        <w:rPr>
          <w:lang w:eastAsia="zh-CN"/>
        </w:rPr>
        <w:t xml:space="preserve">is applied to </w:t>
      </w:r>
      <w:r w:rsidRPr="006631BB">
        <w:t xml:space="preserve">probe deeper into the packets </w:t>
      </w:r>
      <w:r w:rsidRPr="006631BB">
        <w:rPr>
          <w:lang w:eastAsia="zh-CN"/>
        </w:rPr>
        <w:t xml:space="preserve">in a multi-services stream for, e.g., </w:t>
      </w:r>
      <w:r w:rsidRPr="006631BB">
        <w:t>content analysis. Ways of service identification are listed below,</w:t>
      </w:r>
      <w:r w:rsidRPr="006631BB">
        <w:rPr>
          <w:lang w:eastAsia="zh-CN"/>
        </w:rPr>
        <w:t xml:space="preserve"> as it is often used in most service control scenarios, </w:t>
      </w:r>
      <w:r w:rsidRPr="006631BB">
        <w:t>though sometimes they are not sufficient to make the most successful decisions as what kinds of services being carried:</w:t>
      </w:r>
    </w:p>
    <w:p w:rsidR="00D653FE" w:rsidRPr="006631BB" w:rsidRDefault="00D653FE" w:rsidP="00D653FE">
      <w:pPr>
        <w:pStyle w:val="enumlev1"/>
      </w:pPr>
      <w:r w:rsidRPr="006631BB">
        <w:t>1)</w:t>
      </w:r>
      <w:r w:rsidRPr="006631BB">
        <w:tab/>
      </w:r>
      <w:r w:rsidR="00CD51E3" w:rsidRPr="006631BB">
        <w:t>Analysis based on layer 4 port n</w:t>
      </w:r>
      <w:r w:rsidR="00CD51E3" w:rsidRPr="006631BB">
        <w:rPr>
          <w:lang w:eastAsia="zh-CN"/>
        </w:rPr>
        <w:t>umber (in case of IP):</w:t>
      </w:r>
      <w:r w:rsidR="00CD51E3" w:rsidRPr="006631BB">
        <w:t xml:space="preserve"> </w:t>
      </w:r>
    </w:p>
    <w:p w:rsidR="00CD51E3" w:rsidRPr="006631BB" w:rsidRDefault="00D653FE" w:rsidP="00D653FE">
      <w:pPr>
        <w:pStyle w:val="enumlev1"/>
        <w:rPr>
          <w:szCs w:val="24"/>
        </w:rPr>
      </w:pPr>
      <w:r w:rsidRPr="006631BB">
        <w:rPr>
          <w:szCs w:val="24"/>
        </w:rPr>
        <w:tab/>
        <w:t xml:space="preserve">This </w:t>
      </w:r>
      <w:r w:rsidR="00CD51E3" w:rsidRPr="006631BB">
        <w:rPr>
          <w:szCs w:val="24"/>
        </w:rPr>
        <w:t xml:space="preserve">is the simplest way in classifying the carried services, however a conditional method due to the assumption of the usage of so-called </w:t>
      </w:r>
      <w:r w:rsidR="00CD51E3" w:rsidRPr="006631BB">
        <w:rPr>
          <w:i/>
          <w:szCs w:val="24"/>
        </w:rPr>
        <w:t>well-known ports</w:t>
      </w:r>
      <w:r w:rsidR="00CD51E3" w:rsidRPr="006631BB">
        <w:rPr>
          <w:szCs w:val="24"/>
        </w:rPr>
        <w:t xml:space="preserve"> ([b-</w:t>
      </w:r>
      <w:r w:rsidR="00CD51E3" w:rsidRPr="006631BB">
        <w:rPr>
          <w:szCs w:val="24"/>
          <w:lang w:eastAsia="zh-CN"/>
        </w:rPr>
        <w:t>IETF IANA</w:t>
      </w:r>
      <w:r w:rsidR="00CD51E3" w:rsidRPr="006631BB">
        <w:rPr>
          <w:szCs w:val="24"/>
        </w:rPr>
        <w:t xml:space="preserve"> Port Number Registry</w:t>
      </w:r>
      <w:r w:rsidR="00CD51E3" w:rsidRPr="006631BB">
        <w:rPr>
          <w:szCs w:val="24"/>
          <w:lang w:eastAsia="zh-CN"/>
        </w:rPr>
        <w:t>])</w:t>
      </w:r>
      <w:r w:rsidR="00CD51E3" w:rsidRPr="006631BB">
        <w:rPr>
          <w:szCs w:val="24"/>
        </w:rPr>
        <w:t xml:space="preserve"> as transport endpoint identifiers for the IP application</w:t>
      </w:r>
      <w:r w:rsidR="00CD51E3" w:rsidRPr="006631BB">
        <w:rPr>
          <w:szCs w:val="24"/>
          <w:lang w:eastAsia="zh-CN"/>
        </w:rPr>
        <w:t>;</w:t>
      </w:r>
    </w:p>
    <w:p w:rsidR="00D653FE" w:rsidRPr="006631BB" w:rsidRDefault="00D653FE" w:rsidP="00D653FE">
      <w:pPr>
        <w:pStyle w:val="enumlev1"/>
      </w:pPr>
      <w:r w:rsidRPr="006631BB">
        <w:t>2)</w:t>
      </w:r>
      <w:r w:rsidRPr="006631BB">
        <w:tab/>
      </w:r>
      <w:r w:rsidR="00CD51E3" w:rsidRPr="006631BB">
        <w:t>Analysis by string match</w:t>
      </w:r>
      <w:r w:rsidR="00CD51E3" w:rsidRPr="006631BB">
        <w:rPr>
          <w:lang w:eastAsia="zh-CN"/>
        </w:rPr>
        <w:t>:</w:t>
      </w:r>
      <w:r w:rsidR="00CD51E3" w:rsidRPr="006631BB">
        <w:t xml:space="preserve"> </w:t>
      </w:r>
    </w:p>
    <w:p w:rsidR="00CD51E3" w:rsidRPr="006631BB" w:rsidRDefault="00D653FE" w:rsidP="00D653FE">
      <w:pPr>
        <w:pStyle w:val="enumlev1"/>
      </w:pPr>
      <w:r w:rsidRPr="006631BB">
        <w:tab/>
        <w:t xml:space="preserve">Sometimes </w:t>
      </w:r>
      <w:r w:rsidR="00CD51E3" w:rsidRPr="006631BB">
        <w:t>a typical string which indicates the application type is embedded in the traffic, thus deep inspection into the packet content should be involved to find the exact match (or partial match) which indicates the kinds of services being carried;</w:t>
      </w:r>
    </w:p>
    <w:p w:rsidR="00D653FE" w:rsidRPr="006631BB" w:rsidRDefault="00D653FE" w:rsidP="00D653FE">
      <w:pPr>
        <w:pStyle w:val="enumlev1"/>
        <w:rPr>
          <w:lang w:eastAsia="zh-CN"/>
        </w:rPr>
      </w:pPr>
      <w:r w:rsidRPr="006631BB">
        <w:lastRenderedPageBreak/>
        <w:t>3)</w:t>
      </w:r>
      <w:r w:rsidRPr="006631BB">
        <w:tab/>
      </w:r>
      <w:r w:rsidR="00CD51E3" w:rsidRPr="006631BB">
        <w:t xml:space="preserve">Analysis by numerical </w:t>
      </w:r>
      <w:r w:rsidR="00CD51E3" w:rsidRPr="006631BB">
        <w:rPr>
          <w:lang w:eastAsia="zh-CN"/>
        </w:rPr>
        <w:t>p</w:t>
      </w:r>
      <w:r w:rsidR="00CD51E3" w:rsidRPr="006631BB">
        <w:t>roperties</w:t>
      </w:r>
      <w:r w:rsidR="00CD51E3" w:rsidRPr="006631BB">
        <w:rPr>
          <w:lang w:eastAsia="zh-CN"/>
        </w:rPr>
        <w:t>:</w:t>
      </w:r>
      <w:r w:rsidR="00CD51E3" w:rsidRPr="006631BB">
        <w:t xml:space="preserve"> </w:t>
      </w:r>
    </w:p>
    <w:p w:rsidR="00CD51E3" w:rsidRPr="006631BB" w:rsidRDefault="00D653FE" w:rsidP="00D653FE">
      <w:pPr>
        <w:pStyle w:val="enumlev1"/>
        <w:rPr>
          <w:lang w:eastAsia="zh-CN"/>
        </w:rPr>
      </w:pPr>
      <w:r w:rsidRPr="006631BB">
        <w:tab/>
      </w:r>
      <w:r w:rsidR="00CD51E3" w:rsidRPr="006631BB">
        <w:t xml:space="preserve">Analysis by numerical properties involves the investigation of arithmetic and numerical characteristics within a packet, and of a packet or several packets. Some examples of properties analysed include payload length, the number of packets sent in response to a specific transaction, and the numerical offset of some fixed string (or byte) value within a packet. </w:t>
      </w:r>
    </w:p>
    <w:p w:rsidR="00D653FE" w:rsidRPr="006631BB" w:rsidRDefault="00D653FE" w:rsidP="00D653FE">
      <w:pPr>
        <w:pStyle w:val="enumlev1"/>
      </w:pPr>
      <w:r w:rsidRPr="006631BB">
        <w:t>4)</w:t>
      </w:r>
      <w:r w:rsidRPr="006631BB">
        <w:tab/>
      </w:r>
      <w:r w:rsidR="00CD51E3" w:rsidRPr="006631BB">
        <w:t>Analysis by behaviour and heuristics</w:t>
      </w:r>
      <w:r w:rsidR="00CD51E3" w:rsidRPr="006631BB">
        <w:rPr>
          <w:lang w:eastAsia="zh-CN"/>
        </w:rPr>
        <w:t>:</w:t>
      </w:r>
      <w:r w:rsidR="00CD51E3" w:rsidRPr="006631BB">
        <w:t xml:space="preserve"> </w:t>
      </w:r>
    </w:p>
    <w:p w:rsidR="00CD51E3" w:rsidRPr="006631BB" w:rsidRDefault="00D653FE" w:rsidP="00D653FE">
      <w:pPr>
        <w:pStyle w:val="enumlev1"/>
      </w:pPr>
      <w:r w:rsidRPr="006631BB">
        <w:rPr>
          <w:lang w:eastAsia="zh-CN"/>
        </w:rPr>
        <w:tab/>
      </w:r>
      <w:r w:rsidR="00CD51E3" w:rsidRPr="006631BB">
        <w:rPr>
          <w:lang w:eastAsia="zh-CN"/>
        </w:rPr>
        <w:t xml:space="preserve">In such kinds of application scenarios, </w:t>
      </w:r>
      <w:r w:rsidR="00CD51E3" w:rsidRPr="006631BB">
        <w:t>DPI</w:t>
      </w:r>
      <w:r w:rsidR="00CD51E3" w:rsidRPr="006631BB">
        <w:rPr>
          <w:lang w:eastAsia="zh-CN"/>
        </w:rPr>
        <w:t xml:space="preserve"> is deployed as an</w:t>
      </w:r>
      <w:r w:rsidR="00CD51E3" w:rsidRPr="006631BB">
        <w:t xml:space="preserve"> intelligent</w:t>
      </w:r>
      <w:r w:rsidR="00CD51E3" w:rsidRPr="006631BB">
        <w:rPr>
          <w:lang w:eastAsia="zh-CN"/>
        </w:rPr>
        <w:t xml:space="preserve"> component</w:t>
      </w:r>
      <w:r w:rsidR="00CD51E3" w:rsidRPr="006631BB">
        <w:t xml:space="preserve"> in service identification. </w:t>
      </w:r>
      <w:r w:rsidR="00CD51E3" w:rsidRPr="006631BB">
        <w:rPr>
          <w:lang w:eastAsia="zh-CN"/>
        </w:rPr>
        <w:t>In a generic application of this kind, b</w:t>
      </w:r>
      <w:r w:rsidR="00CD51E3" w:rsidRPr="006631BB">
        <w:t>ehavioural analysis refers to the way a protocol acts and operates</w:t>
      </w:r>
      <w:r w:rsidR="00CD51E3" w:rsidRPr="006631BB">
        <w:rPr>
          <w:lang w:eastAsia="zh-CN"/>
        </w:rPr>
        <w:t>, while</w:t>
      </w:r>
      <w:r w:rsidR="00CD51E3" w:rsidRPr="006631BB">
        <w:t xml:space="preserve"> </w:t>
      </w:r>
      <w:r w:rsidR="00CD51E3" w:rsidRPr="006631BB">
        <w:rPr>
          <w:lang w:eastAsia="zh-CN"/>
        </w:rPr>
        <w:t>h</w:t>
      </w:r>
      <w:r w:rsidR="00CD51E3" w:rsidRPr="006631BB">
        <w:t xml:space="preserve">euristic analysis typically boils down to the extraction of statistical parameters of examined packet transactions. </w:t>
      </w:r>
      <w:r w:rsidR="00CD51E3" w:rsidRPr="006631BB">
        <w:rPr>
          <w:lang w:eastAsia="zh-CN"/>
        </w:rPr>
        <w:t>In some scenarios</w:t>
      </w:r>
      <w:r w:rsidR="00CD51E3" w:rsidRPr="006631BB">
        <w:t>, behavioural and heuristic analyses are combined to provide improved services identification capabilities.</w:t>
      </w:r>
    </w:p>
    <w:p w:rsidR="00CD51E3" w:rsidRPr="006631BB" w:rsidRDefault="00CD51E3" w:rsidP="00D653FE">
      <w:r w:rsidRPr="006631BB">
        <w:rPr>
          <w:lang w:eastAsia="zh-CN"/>
        </w:rPr>
        <w:t xml:space="preserve">In most application scenarios, </w:t>
      </w:r>
      <w:r w:rsidRPr="006631BB">
        <w:t xml:space="preserve">services after identification can be categorized and marked as one of the following attributes: </w:t>
      </w:r>
    </w:p>
    <w:p w:rsidR="00CD51E3" w:rsidRPr="006631BB" w:rsidRDefault="00D653FE" w:rsidP="00D653FE">
      <w:pPr>
        <w:pStyle w:val="enumlev1"/>
      </w:pPr>
      <w:r w:rsidRPr="006631BB">
        <w:rPr>
          <w:lang w:eastAsia="zh-CN"/>
        </w:rPr>
        <w:t>1)</w:t>
      </w:r>
      <w:r w:rsidRPr="006631BB">
        <w:rPr>
          <w:lang w:eastAsia="zh-CN"/>
        </w:rPr>
        <w:tab/>
      </w:r>
      <w:r w:rsidR="00CD51E3" w:rsidRPr="006631BB">
        <w:rPr>
          <w:lang w:eastAsia="zh-CN"/>
        </w:rPr>
        <w:t>Quality sensitive and real-</w:t>
      </w:r>
      <w:r w:rsidR="00CD51E3" w:rsidRPr="006631BB">
        <w:t>time</w:t>
      </w:r>
      <w:r w:rsidR="00CD51E3" w:rsidRPr="006631BB">
        <w:rPr>
          <w:lang w:eastAsia="zh-CN"/>
        </w:rPr>
        <w:t xml:space="preserve"> services</w:t>
      </w:r>
      <w:r w:rsidR="00CD51E3" w:rsidRPr="006631BB">
        <w:t xml:space="preserve">, such as VoIP services; </w:t>
      </w:r>
    </w:p>
    <w:p w:rsidR="00CD51E3" w:rsidRPr="006631BB" w:rsidRDefault="00D653FE" w:rsidP="00D653FE">
      <w:pPr>
        <w:pStyle w:val="enumlev1"/>
      </w:pPr>
      <w:r w:rsidRPr="006631BB">
        <w:rPr>
          <w:lang w:eastAsia="zh-CN"/>
        </w:rPr>
        <w:t>2)</w:t>
      </w:r>
      <w:r w:rsidRPr="006631BB">
        <w:rPr>
          <w:lang w:eastAsia="zh-CN"/>
        </w:rPr>
        <w:tab/>
      </w:r>
      <w:r w:rsidR="00CD51E3" w:rsidRPr="006631BB">
        <w:rPr>
          <w:lang w:eastAsia="zh-CN"/>
        </w:rPr>
        <w:t>Quality sensitive</w:t>
      </w:r>
      <w:r w:rsidR="00CD51E3" w:rsidRPr="006631BB">
        <w:t xml:space="preserve"> but not time-sensitive, such as management and routing information; </w:t>
      </w:r>
    </w:p>
    <w:p w:rsidR="00CD51E3" w:rsidRPr="006631BB" w:rsidRDefault="00D653FE" w:rsidP="00D653FE">
      <w:pPr>
        <w:pStyle w:val="enumlev1"/>
      </w:pPr>
      <w:r w:rsidRPr="006631BB">
        <w:rPr>
          <w:lang w:eastAsia="zh-CN"/>
        </w:rPr>
        <w:t>3)</w:t>
      </w:r>
      <w:r w:rsidRPr="006631BB">
        <w:rPr>
          <w:lang w:eastAsia="zh-CN"/>
        </w:rPr>
        <w:tab/>
      </w:r>
      <w:r w:rsidR="00CD51E3" w:rsidRPr="006631BB">
        <w:rPr>
          <w:lang w:eastAsia="zh-CN"/>
        </w:rPr>
        <w:t>B</w:t>
      </w:r>
      <w:r w:rsidR="00CD51E3" w:rsidRPr="006631BB">
        <w:t>est effort services, such as traditional services like HTTP</w:t>
      </w:r>
      <w:r w:rsidR="00CD51E3" w:rsidRPr="006631BB">
        <w:rPr>
          <w:lang w:eastAsia="zh-CN"/>
        </w:rPr>
        <w:t xml:space="preserve"> </w:t>
      </w:r>
      <w:r w:rsidR="00CD51E3" w:rsidRPr="006631BB">
        <w:t>(for web browsing), FTP</w:t>
      </w:r>
      <w:r w:rsidR="00CD51E3" w:rsidRPr="006631BB">
        <w:rPr>
          <w:lang w:eastAsia="zh-CN"/>
        </w:rPr>
        <w:t xml:space="preserve"> </w:t>
      </w:r>
      <w:r w:rsidR="00CD51E3" w:rsidRPr="006631BB">
        <w:t xml:space="preserve">(for file transfer), and SMTP (for email), etc.; </w:t>
      </w:r>
    </w:p>
    <w:p w:rsidR="00CD51E3" w:rsidRPr="006631BB" w:rsidRDefault="00D653FE" w:rsidP="00D653FE">
      <w:pPr>
        <w:pStyle w:val="enumlev1"/>
      </w:pPr>
      <w:r w:rsidRPr="006631BB">
        <w:t>4)</w:t>
      </w:r>
      <w:r w:rsidRPr="006631BB">
        <w:tab/>
      </w:r>
      <w:r w:rsidR="00CD51E3" w:rsidRPr="006631BB">
        <w:t xml:space="preserve">Services unidentified. </w:t>
      </w:r>
    </w:p>
    <w:p w:rsidR="00CD51E3" w:rsidRPr="006631BB" w:rsidRDefault="00CD51E3" w:rsidP="00D653FE">
      <w:r w:rsidRPr="006631BB">
        <w:rPr>
          <w:lang w:eastAsia="zh-CN"/>
        </w:rPr>
        <w:t xml:space="preserve">From the perspective of service control, </w:t>
      </w:r>
      <w:r w:rsidRPr="006631BB">
        <w:t xml:space="preserve">DPI </w:t>
      </w:r>
      <w:r w:rsidRPr="006631BB">
        <w:rPr>
          <w:lang w:eastAsia="zh-CN"/>
        </w:rPr>
        <w:t xml:space="preserve">is often </w:t>
      </w:r>
      <w:r w:rsidRPr="006631BB">
        <w:t>used as an auxiliary tool for providers to personalize services to its users, including: new services creation, content filtering to avoid offending the subscribers, resource allocation varying from application to application, etc., including:</w:t>
      </w:r>
    </w:p>
    <w:p w:rsidR="00CD51E3" w:rsidRPr="006631BB" w:rsidRDefault="00D653FE" w:rsidP="00D653FE">
      <w:pPr>
        <w:pStyle w:val="enumlev1"/>
      </w:pPr>
      <w:r w:rsidRPr="006631BB">
        <w:t>•</w:t>
      </w:r>
      <w:r w:rsidRPr="006631BB">
        <w:tab/>
      </w:r>
      <w:r w:rsidR="00CD51E3" w:rsidRPr="006631BB">
        <w:t xml:space="preserve">Limited service packages based on subscriber awareness in accordance with </w:t>
      </w:r>
      <w:r w:rsidR="00CD51E3" w:rsidRPr="006631BB">
        <w:rPr>
          <w:lang w:eastAsia="zh-CN"/>
        </w:rPr>
        <w:t>s</w:t>
      </w:r>
      <w:r w:rsidR="00CD51E3" w:rsidRPr="006631BB">
        <w:t xml:space="preserve">ervice </w:t>
      </w:r>
      <w:r w:rsidR="00CD51E3" w:rsidRPr="006631BB">
        <w:rPr>
          <w:lang w:eastAsia="zh-CN"/>
        </w:rPr>
        <w:t>l</w:t>
      </w:r>
      <w:r w:rsidR="00CD51E3" w:rsidRPr="006631BB">
        <w:t xml:space="preserve">evel </w:t>
      </w:r>
      <w:r w:rsidR="00CD51E3" w:rsidRPr="006631BB">
        <w:rPr>
          <w:lang w:eastAsia="zh-CN"/>
        </w:rPr>
        <w:t>a</w:t>
      </w:r>
      <w:r w:rsidR="00CD51E3" w:rsidRPr="006631BB">
        <w:t xml:space="preserve">greement </w:t>
      </w:r>
      <w:r w:rsidR="00CD51E3" w:rsidRPr="006631BB">
        <w:rPr>
          <w:lang w:eastAsia="zh-CN"/>
        </w:rPr>
        <w:t>(</w:t>
      </w:r>
      <w:r w:rsidR="00CD51E3" w:rsidRPr="006631BB">
        <w:t>SLA</w:t>
      </w:r>
      <w:r w:rsidR="00CD51E3" w:rsidRPr="006631BB">
        <w:rPr>
          <w:lang w:eastAsia="zh-CN"/>
        </w:rPr>
        <w:t>)</w:t>
      </w:r>
      <w:r w:rsidR="00CD51E3" w:rsidRPr="006631BB">
        <w:t>;</w:t>
      </w:r>
    </w:p>
    <w:p w:rsidR="00CD51E3" w:rsidRPr="006631BB" w:rsidRDefault="00D653FE" w:rsidP="00D653FE">
      <w:pPr>
        <w:pStyle w:val="enumlev1"/>
      </w:pPr>
      <w:r w:rsidRPr="006631BB">
        <w:t>•</w:t>
      </w:r>
      <w:r w:rsidRPr="006631BB">
        <w:tab/>
      </w:r>
      <w:r w:rsidR="00CD51E3" w:rsidRPr="006631BB">
        <w:t>Expanded service packages based on subscriber awareness in accordance with SLA;</w:t>
      </w:r>
    </w:p>
    <w:p w:rsidR="00CD51E3" w:rsidRPr="006631BB" w:rsidRDefault="00D653FE" w:rsidP="00D653FE">
      <w:pPr>
        <w:pStyle w:val="enumlev1"/>
      </w:pPr>
      <w:r w:rsidRPr="006631BB">
        <w:t>•</w:t>
      </w:r>
      <w:r w:rsidRPr="006631BB">
        <w:tab/>
      </w:r>
      <w:r w:rsidR="00CD51E3" w:rsidRPr="006631BB">
        <w:t>Tiered service packages based on time of day and allocated bandwidth amounts for various applications;</w:t>
      </w:r>
    </w:p>
    <w:p w:rsidR="00CD51E3" w:rsidRPr="006631BB" w:rsidRDefault="00D653FE" w:rsidP="00D653FE">
      <w:pPr>
        <w:pStyle w:val="enumlev1"/>
      </w:pPr>
      <w:r w:rsidRPr="006631BB">
        <w:t>•</w:t>
      </w:r>
      <w:r w:rsidRPr="006631BB">
        <w:tab/>
      </w:r>
      <w:r w:rsidR="00CD51E3" w:rsidRPr="006631BB">
        <w:t>Additional provisioned bandwidth dedicated for a specific user application;</w:t>
      </w:r>
    </w:p>
    <w:p w:rsidR="00CD51E3" w:rsidRPr="006631BB" w:rsidRDefault="00D653FE" w:rsidP="00D653FE">
      <w:pPr>
        <w:pStyle w:val="enumlev1"/>
      </w:pPr>
      <w:r w:rsidRPr="006631BB">
        <w:t>•</w:t>
      </w:r>
      <w:r w:rsidRPr="006631BB">
        <w:tab/>
      </w:r>
      <w:r w:rsidR="00CD51E3" w:rsidRPr="006631BB">
        <w:rPr>
          <w:lang w:eastAsia="zh-CN"/>
        </w:rPr>
        <w:t>Quality</w:t>
      </w:r>
      <w:r w:rsidR="00CD51E3" w:rsidRPr="006631BB">
        <w:t xml:space="preserve"> of </w:t>
      </w:r>
      <w:r w:rsidR="00CD51E3" w:rsidRPr="006631BB">
        <w:rPr>
          <w:lang w:eastAsia="zh-CN"/>
        </w:rPr>
        <w:t>s</w:t>
      </w:r>
      <w:r w:rsidR="00CD51E3" w:rsidRPr="006631BB">
        <w:t>ervice</w:t>
      </w:r>
      <w:r w:rsidR="00CD51E3" w:rsidRPr="006631BB">
        <w:rPr>
          <w:lang w:eastAsia="zh-CN"/>
        </w:rPr>
        <w:t xml:space="preserve"> (</w:t>
      </w:r>
      <w:r w:rsidR="00CD51E3" w:rsidRPr="006631BB">
        <w:t>QoS</w:t>
      </w:r>
      <w:r w:rsidR="00CD51E3" w:rsidRPr="006631BB">
        <w:rPr>
          <w:lang w:eastAsia="zh-CN"/>
        </w:rPr>
        <w:t>)</w:t>
      </w:r>
      <w:r w:rsidR="00CD51E3" w:rsidRPr="006631BB">
        <w:t xml:space="preserve"> assurance for all traffic from a specific user; or</w:t>
      </w:r>
    </w:p>
    <w:p w:rsidR="00CD51E3" w:rsidRPr="006631BB" w:rsidRDefault="00D653FE" w:rsidP="00D653FE">
      <w:pPr>
        <w:pStyle w:val="enumlev1"/>
        <w:rPr>
          <w:lang w:eastAsia="zh-CN"/>
        </w:rPr>
      </w:pPr>
      <w:r w:rsidRPr="006631BB">
        <w:t>•</w:t>
      </w:r>
      <w:r w:rsidRPr="006631BB">
        <w:tab/>
      </w:r>
      <w:r w:rsidR="00CD51E3" w:rsidRPr="006631BB">
        <w:rPr>
          <w:lang w:eastAsia="zh-CN"/>
        </w:rPr>
        <w:t>QoS assurance for traffic of a certain type or from a certain source for a specific user.</w:t>
      </w:r>
    </w:p>
    <w:p w:rsidR="00CD51E3" w:rsidRPr="006631BB" w:rsidRDefault="00CD51E3" w:rsidP="00AC6C78">
      <w:pPr>
        <w:pStyle w:val="Heading3"/>
        <w:rPr>
          <w:lang w:eastAsia="zh-CN"/>
        </w:rPr>
      </w:pPr>
      <w:bookmarkStart w:id="179" w:name="_Toc230188694"/>
      <w:bookmarkStart w:id="180" w:name="_Toc230189343"/>
      <w:bookmarkStart w:id="181" w:name="_Toc239799082"/>
      <w:bookmarkStart w:id="182" w:name="_Toc239799539"/>
      <w:bookmarkStart w:id="183" w:name="_Toc239858576"/>
      <w:bookmarkStart w:id="184" w:name="_Toc246393210"/>
      <w:bookmarkStart w:id="185" w:name="_Toc246393514"/>
      <w:bookmarkStart w:id="186" w:name="_Toc246394097"/>
      <w:bookmarkStart w:id="187" w:name="_Toc246394161"/>
      <w:bookmarkStart w:id="188" w:name="_Toc283475573"/>
      <w:bookmarkStart w:id="189" w:name="_Toc311188518"/>
      <w:bookmarkEnd w:id="179"/>
      <w:r w:rsidRPr="006631BB">
        <w:rPr>
          <w:lang w:eastAsia="zh-CN"/>
        </w:rPr>
        <w:t>I.2.2</w:t>
      </w:r>
      <w:r w:rsidRPr="006631BB">
        <w:rPr>
          <w:lang w:eastAsia="zh-CN"/>
        </w:rPr>
        <w:tab/>
      </w:r>
      <w:r w:rsidRPr="006631BB">
        <w:t xml:space="preserve">Traffic </w:t>
      </w:r>
      <w:bookmarkEnd w:id="180"/>
      <w:r w:rsidRPr="006631BB">
        <w:rPr>
          <w:lang w:eastAsia="zh-CN"/>
        </w:rPr>
        <w:t>monitoring</w:t>
      </w:r>
      <w:bookmarkEnd w:id="181"/>
      <w:bookmarkEnd w:id="182"/>
      <w:bookmarkEnd w:id="183"/>
      <w:bookmarkEnd w:id="184"/>
      <w:bookmarkEnd w:id="185"/>
      <w:bookmarkEnd w:id="186"/>
      <w:bookmarkEnd w:id="187"/>
      <w:bookmarkEnd w:id="188"/>
      <w:bookmarkEnd w:id="189"/>
    </w:p>
    <w:p w:rsidR="00CD51E3" w:rsidRPr="006631BB" w:rsidRDefault="00CD51E3" w:rsidP="00D653FE">
      <w:pPr>
        <w:rPr>
          <w:lang w:eastAsia="zh-CN"/>
        </w:rPr>
      </w:pPr>
      <w:r w:rsidRPr="006631BB">
        <w:rPr>
          <w:lang w:eastAsia="zh-CN"/>
        </w:rPr>
        <w:t>Another important scenario where DPI is widely deployed is that DPI is often used as the key control points enabling traffic management: scanning, filtering or forwarding packets based on services identified protocol layer 2 to layer 7 (e.g., in the case OSI X.200 basic reference model).</w:t>
      </w:r>
      <w:r w:rsidRPr="006631BB">
        <w:t xml:space="preserve"> From the perspective of packet forwarding, each service will be delivered as one or more flows in the network. To better control the traffic, a pre-configured or intelligently deduced policy </w:t>
      </w:r>
      <w:r w:rsidRPr="006631BB">
        <w:rPr>
          <w:lang w:eastAsia="zh-CN"/>
        </w:rPr>
        <w:t>is often</w:t>
      </w:r>
      <w:r w:rsidRPr="006631BB">
        <w:t xml:space="preserve"> applied which makes all the identified services under the operator’s supervision as desired. </w:t>
      </w:r>
      <w:r w:rsidRPr="006631BB">
        <w:rPr>
          <w:lang w:eastAsia="zh-CN"/>
        </w:rPr>
        <w:t>When the services are identified, different traffic of different services will be forwarded based on their attributes, for example, they can be forwarded along different path to their destinations based upon their SLA requirements.</w:t>
      </w:r>
    </w:p>
    <w:p w:rsidR="00CD51E3" w:rsidRPr="006631BB" w:rsidRDefault="00CD51E3" w:rsidP="00D653FE">
      <w:r w:rsidRPr="006631BB">
        <w:rPr>
          <w:lang w:eastAsia="zh-CN"/>
        </w:rPr>
        <w:t xml:space="preserve">Another aspect of traffic management is </w:t>
      </w:r>
      <w:r w:rsidRPr="006631BB">
        <w:t>resource</w:t>
      </w:r>
      <w:r w:rsidRPr="006631BB">
        <w:rPr>
          <w:lang w:eastAsia="zh-CN"/>
        </w:rPr>
        <w:t xml:space="preserve"> allocation as </w:t>
      </w:r>
      <w:r w:rsidRPr="006631BB">
        <w:t>resources can be proportionally allocated based on the subscribers’ profile and services control policy</w:t>
      </w:r>
      <w:r w:rsidRPr="006631BB">
        <w:rPr>
          <w:lang w:eastAsia="zh-CN"/>
        </w:rPr>
        <w:t>, as it is showed in Figure I.2.</w:t>
      </w:r>
      <w:r w:rsidRPr="006631BB">
        <w:t xml:space="preserve"> </w:t>
      </w:r>
    </w:p>
    <w:p w:rsidR="00CD51E3" w:rsidRPr="006631BB" w:rsidRDefault="00CD51E3" w:rsidP="00CD51E3">
      <w:pPr>
        <w:rPr>
          <w:lang w:eastAsia="zh-CN"/>
        </w:rPr>
      </w:pPr>
    </w:p>
    <w:p w:rsidR="00CD51E3" w:rsidRPr="006631BB" w:rsidRDefault="00CD51E3" w:rsidP="00CD51E3">
      <w:pPr>
        <w:pStyle w:val="FigureNoTitle0"/>
        <w:keepNext/>
        <w:rPr>
          <w:rFonts w:eastAsia="SimSun"/>
          <w:lang w:eastAsia="zh-CN"/>
        </w:rPr>
      </w:pPr>
      <w:r w:rsidRPr="006631BB">
        <w:rPr>
          <w:rFonts w:eastAsia="SimSun"/>
          <w:lang w:eastAsia="zh-CN"/>
        </w:rPr>
        <w:object w:dxaOrig="10438" w:dyaOrig="3874">
          <v:shape id="_x0000_i1037" type="#_x0000_t75" style="width:522pt;height:193.5pt" o:ole="">
            <v:imagedata r:id="rId38" o:title=""/>
          </v:shape>
          <o:OLEObject Type="Embed" ProgID="CorelDRAW.Graphic.14" ShapeID="_x0000_i1037" DrawAspect="Content" ObjectID="_1413654096" r:id="rId39"/>
        </w:object>
      </w:r>
    </w:p>
    <w:p w:rsidR="00CD51E3" w:rsidRPr="006631BB" w:rsidRDefault="00CD51E3" w:rsidP="00CD51E3">
      <w:pPr>
        <w:pStyle w:val="FigureNoTitle0"/>
        <w:keepNext/>
        <w:rPr>
          <w:rFonts w:eastAsia="SimSun"/>
          <w:lang w:eastAsia="zh-CN"/>
        </w:rPr>
      </w:pPr>
      <w:r w:rsidRPr="006631BB">
        <w:rPr>
          <w:rFonts w:eastAsia="SimSun"/>
          <w:lang w:eastAsia="zh-CN"/>
        </w:rPr>
        <w:t xml:space="preserve">Figure I.2 </w:t>
      </w:r>
      <w:r w:rsidRPr="006631BB">
        <w:rPr>
          <w:rFonts w:eastAsia="SimSun"/>
          <w:lang w:eastAsia="zh-CN"/>
        </w:rPr>
        <w:sym w:font="Symbol" w:char="F02D"/>
      </w:r>
      <w:r w:rsidRPr="006631BB">
        <w:rPr>
          <w:rFonts w:eastAsia="SimSun"/>
          <w:lang w:eastAsia="zh-CN"/>
        </w:rPr>
        <w:t xml:space="preserve"> DPI used for the purpose of traffic monitoring</w:t>
      </w:r>
    </w:p>
    <w:p w:rsidR="00CD51E3" w:rsidRPr="006631BB" w:rsidRDefault="00CD51E3" w:rsidP="00AC6C78">
      <w:pPr>
        <w:pStyle w:val="Heading3"/>
      </w:pPr>
      <w:bookmarkStart w:id="190" w:name="_Toc230189344"/>
      <w:bookmarkStart w:id="191" w:name="_Toc239799083"/>
      <w:bookmarkStart w:id="192" w:name="_Toc239799540"/>
      <w:bookmarkStart w:id="193" w:name="_Toc239858577"/>
      <w:bookmarkStart w:id="194" w:name="_Toc246393211"/>
      <w:bookmarkStart w:id="195" w:name="_Toc246393515"/>
      <w:bookmarkStart w:id="196" w:name="_Toc246394098"/>
      <w:bookmarkStart w:id="197" w:name="_Toc246394162"/>
      <w:bookmarkStart w:id="198" w:name="_Toc283475574"/>
      <w:bookmarkStart w:id="199" w:name="_Toc311188519"/>
      <w:r w:rsidRPr="006631BB">
        <w:rPr>
          <w:lang w:eastAsia="zh-CN"/>
        </w:rPr>
        <w:t>I.2.3</w:t>
      </w:r>
      <w:r w:rsidRPr="006631BB">
        <w:rPr>
          <w:lang w:eastAsia="zh-CN"/>
        </w:rPr>
        <w:tab/>
        <w:t>Security</w:t>
      </w:r>
      <w:bookmarkEnd w:id="190"/>
      <w:bookmarkEnd w:id="191"/>
      <w:bookmarkEnd w:id="192"/>
      <w:bookmarkEnd w:id="193"/>
      <w:bookmarkEnd w:id="194"/>
      <w:bookmarkEnd w:id="195"/>
      <w:bookmarkEnd w:id="196"/>
      <w:bookmarkEnd w:id="197"/>
      <w:bookmarkEnd w:id="198"/>
      <w:bookmarkEnd w:id="199"/>
      <w:r w:rsidRPr="006631BB">
        <w:rPr>
          <w:lang w:eastAsia="zh-CN"/>
        </w:rPr>
        <w:t xml:space="preserve"> </w:t>
      </w:r>
    </w:p>
    <w:p w:rsidR="00CD51E3" w:rsidRPr="006631BB" w:rsidRDefault="00CD51E3" w:rsidP="00D653FE">
      <w:pPr>
        <w:rPr>
          <w:lang w:eastAsia="zh-CN"/>
        </w:rPr>
      </w:pPr>
      <w:r w:rsidRPr="006631BB">
        <w:t xml:space="preserve">DPI </w:t>
      </w:r>
      <w:r w:rsidRPr="006631BB">
        <w:rPr>
          <w:lang w:eastAsia="zh-CN"/>
        </w:rPr>
        <w:t xml:space="preserve">may be deployed to </w:t>
      </w:r>
      <w:r w:rsidRPr="006631BB">
        <w:t xml:space="preserve">provide the capabilities </w:t>
      </w:r>
      <w:r w:rsidRPr="006631BB">
        <w:rPr>
          <w:lang w:eastAsia="zh-CN"/>
        </w:rPr>
        <w:t>to</w:t>
      </w:r>
      <w:r w:rsidRPr="006631BB">
        <w:t xml:space="preserve"> identif</w:t>
      </w:r>
      <w:r w:rsidRPr="006631BB">
        <w:rPr>
          <w:lang w:eastAsia="zh-CN"/>
        </w:rPr>
        <w:t>y</w:t>
      </w:r>
      <w:r w:rsidRPr="006631BB">
        <w:t xml:space="preserve"> </w:t>
      </w:r>
      <w:r w:rsidRPr="006631BB">
        <w:rPr>
          <w:lang w:eastAsia="zh-CN"/>
        </w:rPr>
        <w:t xml:space="preserve">malicious </w:t>
      </w:r>
      <w:r w:rsidRPr="006631BB">
        <w:t xml:space="preserve">traffic </w:t>
      </w:r>
      <w:r w:rsidRPr="006631BB">
        <w:rPr>
          <w:lang w:eastAsia="zh-CN"/>
        </w:rPr>
        <w:t xml:space="preserve">that may </w:t>
      </w:r>
      <w:r w:rsidRPr="006631BB">
        <w:t xml:space="preserve">degrade user performance, drain network resources, impair infrastructure, and finally make the network unavailable to its subscribers. Most of the </w:t>
      </w:r>
      <w:r w:rsidRPr="006631BB">
        <w:rPr>
          <w:lang w:eastAsia="zh-CN"/>
        </w:rPr>
        <w:t>malicious traffic</w:t>
      </w:r>
      <w:r w:rsidRPr="006631BB">
        <w:t xml:space="preserve"> disguise</w:t>
      </w:r>
      <w:r w:rsidRPr="006631BB">
        <w:rPr>
          <w:lang w:eastAsia="zh-CN"/>
        </w:rPr>
        <w:t>s</w:t>
      </w:r>
      <w:r w:rsidRPr="006631BB">
        <w:t xml:space="preserve"> </w:t>
      </w:r>
      <w:r w:rsidRPr="006631BB">
        <w:rPr>
          <w:lang w:eastAsia="zh-CN"/>
        </w:rPr>
        <w:t>itself</w:t>
      </w:r>
      <w:r w:rsidRPr="006631BB">
        <w:t xml:space="preserve"> as normal traffic </w:t>
      </w:r>
      <w:r w:rsidRPr="006631BB">
        <w:rPr>
          <w:lang w:eastAsia="zh-CN"/>
        </w:rPr>
        <w:t>and</w:t>
      </w:r>
      <w:r w:rsidRPr="006631BB">
        <w:t xml:space="preserve"> </w:t>
      </w:r>
      <w:r w:rsidRPr="006631BB">
        <w:rPr>
          <w:lang w:eastAsia="zh-CN"/>
        </w:rPr>
        <w:t>is</w:t>
      </w:r>
      <w:r w:rsidRPr="006631BB">
        <w:t xml:space="preserve"> </w:t>
      </w:r>
      <w:r w:rsidRPr="006631BB">
        <w:rPr>
          <w:lang w:eastAsia="zh-CN"/>
        </w:rPr>
        <w:t>extremely</w:t>
      </w:r>
      <w:r w:rsidRPr="006631BB">
        <w:t xml:space="preserve"> bandwidth consuming, such as: Outgoing spam</w:t>
      </w:r>
      <w:r w:rsidRPr="006631BB">
        <w:rPr>
          <w:lang w:eastAsia="zh-CN"/>
        </w:rPr>
        <w:t xml:space="preserve"> </w:t>
      </w:r>
      <w:r w:rsidRPr="006631BB">
        <w:t>(NOTE</w:t>
      </w:r>
      <w:r w:rsidRPr="006631BB">
        <w:rPr>
          <w:lang w:eastAsia="zh-CN"/>
        </w:rPr>
        <w:t xml:space="preserve"> </w:t>
      </w:r>
      <w:r w:rsidRPr="006631BB">
        <w:t xml:space="preserve">1), IP scanning and port scanning, etc. </w:t>
      </w:r>
      <w:r w:rsidRPr="006631BB">
        <w:rPr>
          <w:lang w:eastAsia="zh-CN"/>
        </w:rPr>
        <w:t xml:space="preserve">Figure I.3 shows a typical application scenario that when malicious traffic is identified, it will be removed by the DPI component from the traffic thus preventing it from spreading into the network. </w:t>
      </w:r>
    </w:p>
    <w:p w:rsidR="00CD51E3" w:rsidRPr="006631BB" w:rsidRDefault="00CD51E3" w:rsidP="00D653FE">
      <w:pPr>
        <w:pStyle w:val="Note"/>
      </w:pPr>
      <w:r w:rsidRPr="006631BB">
        <w:rPr>
          <w:lang w:eastAsia="zh-CN"/>
        </w:rPr>
        <w:t xml:space="preserve">NOTE 1 – E.g., a DPI function may be a component of an </w:t>
      </w:r>
      <w:r w:rsidRPr="006631BB">
        <w:rPr>
          <w:i/>
        </w:rPr>
        <w:t>interactive gateway system for countering spam</w:t>
      </w:r>
      <w:r w:rsidRPr="006631BB">
        <w:t xml:space="preserve"> according to [b-ITU-T X.1243]. Clause 6 of [b-ITU-T X.1243] illustrates possible methods and policy conditions for DPI-based spam identification (i.e., ‘spam’ represents here the “DPI application traffic”).</w:t>
      </w:r>
    </w:p>
    <w:p w:rsidR="00CD51E3" w:rsidRPr="006631BB" w:rsidRDefault="00CD51E3" w:rsidP="00CD51E3">
      <w:pPr>
        <w:jc w:val="both"/>
        <w:rPr>
          <w:sz w:val="22"/>
          <w:szCs w:val="22"/>
          <w:lang w:eastAsia="zh-CN"/>
        </w:rPr>
      </w:pPr>
    </w:p>
    <w:p w:rsidR="00CD51E3" w:rsidRPr="006631BB" w:rsidRDefault="00CD51E3" w:rsidP="00CD51E3">
      <w:pPr>
        <w:pStyle w:val="FigureNoTitle0"/>
        <w:keepNext/>
        <w:spacing w:before="120"/>
      </w:pPr>
      <w:r w:rsidRPr="006631BB">
        <w:object w:dxaOrig="7964" w:dyaOrig="5753">
          <v:shape id="_x0000_i1038" type="#_x0000_t75" style="width:398.25pt;height:287.25pt" o:ole="">
            <v:imagedata r:id="rId40" o:title=""/>
          </v:shape>
          <o:OLEObject Type="Embed" ProgID="CorelDRAW.Graphic.14" ShapeID="_x0000_i1038" DrawAspect="Content" ObjectID="_1413654097" r:id="rId41"/>
        </w:object>
      </w:r>
    </w:p>
    <w:p w:rsidR="00CD51E3" w:rsidRPr="006631BB" w:rsidRDefault="00CD51E3" w:rsidP="00DC50A0">
      <w:pPr>
        <w:pStyle w:val="Note"/>
      </w:pPr>
      <w:r w:rsidRPr="006631BB">
        <w:t>NOTE – SP means Service Provider, the network scenario is independent of specific network access technologies (e.g.</w:t>
      </w:r>
      <w:r w:rsidRPr="006631BB">
        <w:rPr>
          <w:lang w:eastAsia="zh-CN"/>
        </w:rPr>
        <w:t>,</w:t>
      </w:r>
      <w:r w:rsidRPr="006631BB">
        <w:t xml:space="preserve"> xDSL, Cable, PON, wireless).</w:t>
      </w:r>
    </w:p>
    <w:p w:rsidR="00CD51E3" w:rsidRPr="006631BB" w:rsidRDefault="00CD51E3" w:rsidP="00CD51E3">
      <w:pPr>
        <w:pStyle w:val="FigureNoTitle0"/>
        <w:keepNext/>
        <w:spacing w:before="120"/>
      </w:pPr>
      <w:r w:rsidRPr="006631BB">
        <w:t xml:space="preserve">Figure </w:t>
      </w:r>
      <w:r w:rsidRPr="006631BB">
        <w:rPr>
          <w:rFonts w:eastAsia="SimSun"/>
          <w:lang w:eastAsia="zh-CN"/>
        </w:rPr>
        <w:t>I.3</w:t>
      </w:r>
      <w:r w:rsidRPr="006631BB">
        <w:rPr>
          <w:b w:val="0"/>
        </w:rPr>
        <w:t xml:space="preserve"> </w:t>
      </w:r>
      <w:r w:rsidRPr="006631BB">
        <w:rPr>
          <w:b w:val="0"/>
        </w:rPr>
        <w:sym w:font="Symbol" w:char="F02D"/>
      </w:r>
      <w:r w:rsidRPr="006631BB">
        <w:rPr>
          <w:rFonts w:eastAsia="SimSun"/>
          <w:b w:val="0"/>
          <w:lang w:eastAsia="zh-CN"/>
        </w:rPr>
        <w:t xml:space="preserve"> </w:t>
      </w:r>
      <w:r w:rsidRPr="006631BB">
        <w:t>DPI deployed to filter out malicious traffic</w:t>
      </w:r>
    </w:p>
    <w:p w:rsidR="00CD51E3" w:rsidRPr="006631BB" w:rsidRDefault="00CD51E3" w:rsidP="00DC50A0">
      <w:r w:rsidRPr="006631BB">
        <w:t xml:space="preserve">Therefore, DPI </w:t>
      </w:r>
      <w:r w:rsidRPr="006631BB">
        <w:rPr>
          <w:lang w:eastAsia="zh-CN"/>
        </w:rPr>
        <w:t xml:space="preserve">in such kinds of application scenarios </w:t>
      </w:r>
      <w:r w:rsidRPr="006631BB">
        <w:t xml:space="preserve">provides the packet forwarding process with the following capabilities: </w:t>
      </w:r>
    </w:p>
    <w:p w:rsidR="00CD51E3" w:rsidRPr="006631BB" w:rsidRDefault="00DC50A0" w:rsidP="00DC50A0">
      <w:pPr>
        <w:pStyle w:val="enumlev1"/>
      </w:pPr>
      <w:r w:rsidRPr="006631BB">
        <w:t>1)</w:t>
      </w:r>
      <w:r w:rsidRPr="006631BB">
        <w:tab/>
      </w:r>
      <w:r w:rsidR="00CD51E3" w:rsidRPr="006631BB">
        <w:t>On-line monitoring, tracking and analysing possible connections</w:t>
      </w:r>
      <w:r w:rsidR="00CD51E3" w:rsidRPr="006631BB">
        <w:rPr>
          <w:lang w:eastAsia="zh-CN"/>
        </w:rPr>
        <w:t>.</w:t>
      </w:r>
      <w:r w:rsidR="00CD51E3" w:rsidRPr="006631BB">
        <w:t xml:space="preserve"> </w:t>
      </w:r>
    </w:p>
    <w:p w:rsidR="00CD51E3" w:rsidRPr="006631BB" w:rsidRDefault="00DC50A0" w:rsidP="00DC50A0">
      <w:pPr>
        <w:pStyle w:val="enumlev1"/>
      </w:pPr>
      <w:r w:rsidRPr="006631BB">
        <w:t>2)</w:t>
      </w:r>
      <w:r w:rsidRPr="006631BB">
        <w:tab/>
      </w:r>
      <w:r w:rsidR="00CD51E3" w:rsidRPr="006631BB">
        <w:t xml:space="preserve">Real-time identification of malicious attacks. Through </w:t>
      </w:r>
      <w:r w:rsidR="00CD51E3" w:rsidRPr="006631BB">
        <w:rPr>
          <w:lang w:eastAsia="zh-CN"/>
        </w:rPr>
        <w:t xml:space="preserve">inspecting </w:t>
      </w:r>
      <w:r w:rsidR="00CD51E3" w:rsidRPr="006631BB">
        <w:t xml:space="preserve">deep into the traffic, DPI alerts the network administrators of possible attacks and providing a range of monitoring and detection tools to track attack launchers, applications, flows, connections, ports, protocols, trends and other parameters. Meanwhile, some of the attack </w:t>
      </w:r>
      <w:r w:rsidR="00CD51E3" w:rsidRPr="006631BB">
        <w:rPr>
          <w:lang w:eastAsia="zh-CN"/>
        </w:rPr>
        <w:t>patterns</w:t>
      </w:r>
      <w:r w:rsidR="00CD51E3" w:rsidRPr="006631BB">
        <w:t xml:space="preserve"> if possible, should also be feed bac</w:t>
      </w:r>
      <w:r w:rsidR="00CD51E3" w:rsidRPr="006631BB">
        <w:rPr>
          <w:lang w:eastAsia="zh-CN"/>
        </w:rPr>
        <w:t>ked</w:t>
      </w:r>
      <w:r w:rsidR="00CD51E3" w:rsidRPr="006631BB">
        <w:t xml:space="preserve"> to the </w:t>
      </w:r>
      <w:r w:rsidR="00CD51E3" w:rsidRPr="006631BB">
        <w:rPr>
          <w:lang w:eastAsia="zh-CN"/>
        </w:rPr>
        <w:t>DPI signature library</w:t>
      </w:r>
      <w:r w:rsidR="00CD51E3" w:rsidRPr="006631BB">
        <w:t xml:space="preserve"> to make resources unavailable to the attackers.</w:t>
      </w:r>
      <w:r w:rsidR="00BE2F88">
        <w:t xml:space="preserve"> </w:t>
      </w:r>
    </w:p>
    <w:p w:rsidR="00CD51E3" w:rsidRPr="006631BB" w:rsidRDefault="00DC50A0" w:rsidP="00DC50A0">
      <w:pPr>
        <w:pStyle w:val="enumlev1"/>
      </w:pPr>
      <w:r w:rsidRPr="006631BB">
        <w:t>3)</w:t>
      </w:r>
      <w:r w:rsidRPr="006631BB">
        <w:tab/>
      </w:r>
      <w:r w:rsidR="00CD51E3" w:rsidRPr="006631BB">
        <w:t xml:space="preserve">Real-time reporting of possible attacks. Through an automated and flexible early-warning mechanism </w:t>
      </w:r>
      <w:r w:rsidR="00CD51E3" w:rsidRPr="006631BB">
        <w:rPr>
          <w:lang w:eastAsia="zh-CN"/>
        </w:rPr>
        <w:t>DPI is applied</w:t>
      </w:r>
      <w:r w:rsidR="00CD51E3" w:rsidRPr="006631BB">
        <w:t xml:space="preserve"> to inform network administrators of potential threats in advance, enabling them to take appropriate actions against possible attacks. Thus, DPI may be fundamentally a basic function of an intrusion detection system (IDS).</w:t>
      </w:r>
    </w:p>
    <w:p w:rsidR="00CD51E3" w:rsidRPr="006631BB" w:rsidRDefault="00CD51E3" w:rsidP="00DC50A0">
      <w:r w:rsidRPr="006631BB">
        <w:t xml:space="preserve">Mitigation of threats through </w:t>
      </w:r>
      <w:r w:rsidRPr="006631BB">
        <w:rPr>
          <w:lang w:eastAsia="zh-CN"/>
        </w:rPr>
        <w:t xml:space="preserve">DPI policy rules </w:t>
      </w:r>
      <w:r w:rsidRPr="006631BB">
        <w:t xml:space="preserve">enforcement. </w:t>
      </w:r>
      <w:r w:rsidRPr="006631BB">
        <w:rPr>
          <w:lang w:eastAsia="zh-CN"/>
        </w:rPr>
        <w:t xml:space="preserve">In such scenario DPI is deployed to </w:t>
      </w:r>
      <w:r w:rsidRPr="006631BB">
        <w:t>yield productive measures against possible attacks. Under such circumstances, mitigation of threats would be implemented to avoid the infiltration of the malicious traffic into the network, as it might make the network more vulnerable and even collapse from resource exhaustion.</w:t>
      </w:r>
    </w:p>
    <w:p w:rsidR="00CD51E3" w:rsidRPr="006631BB" w:rsidRDefault="00CD51E3" w:rsidP="00AC6C78">
      <w:pPr>
        <w:pStyle w:val="Heading3"/>
      </w:pPr>
      <w:bookmarkStart w:id="200" w:name="_Toc230189345"/>
      <w:bookmarkStart w:id="201" w:name="_Toc239799084"/>
      <w:bookmarkStart w:id="202" w:name="_Toc239799541"/>
      <w:bookmarkStart w:id="203" w:name="_Toc239858578"/>
      <w:bookmarkStart w:id="204" w:name="_Toc246393212"/>
      <w:bookmarkStart w:id="205" w:name="_Toc246393516"/>
      <w:bookmarkStart w:id="206" w:name="_Toc246394099"/>
      <w:bookmarkStart w:id="207" w:name="_Toc246394163"/>
      <w:bookmarkStart w:id="208" w:name="_Toc283475575"/>
      <w:bookmarkStart w:id="209" w:name="_Toc311188520"/>
      <w:r w:rsidRPr="006631BB">
        <w:rPr>
          <w:lang w:eastAsia="zh-CN"/>
        </w:rPr>
        <w:t>I.2.4</w:t>
      </w:r>
      <w:r w:rsidRPr="006631BB">
        <w:rPr>
          <w:lang w:eastAsia="zh-CN"/>
        </w:rPr>
        <w:tab/>
      </w:r>
      <w:r w:rsidRPr="006631BB">
        <w:t>Traffic statistic</w:t>
      </w:r>
      <w:r w:rsidRPr="006631BB">
        <w:rPr>
          <w:lang w:eastAsia="zh-CN"/>
        </w:rPr>
        <w:t>s</w:t>
      </w:r>
      <w:r w:rsidRPr="006631BB">
        <w:t xml:space="preserve"> and</w:t>
      </w:r>
      <w:r w:rsidRPr="006631BB">
        <w:rPr>
          <w:lang w:eastAsia="zh-CN"/>
        </w:rPr>
        <w:t xml:space="preserve"> s</w:t>
      </w:r>
      <w:r w:rsidRPr="006631BB">
        <w:t>ervices-based billing</w:t>
      </w:r>
      <w:bookmarkEnd w:id="200"/>
      <w:bookmarkEnd w:id="201"/>
      <w:bookmarkEnd w:id="202"/>
      <w:bookmarkEnd w:id="203"/>
      <w:bookmarkEnd w:id="204"/>
      <w:bookmarkEnd w:id="205"/>
      <w:bookmarkEnd w:id="206"/>
      <w:bookmarkEnd w:id="207"/>
      <w:bookmarkEnd w:id="208"/>
      <w:bookmarkEnd w:id="209"/>
    </w:p>
    <w:p w:rsidR="00CD51E3" w:rsidRPr="006631BB" w:rsidRDefault="00CD51E3" w:rsidP="00DC50A0">
      <w:pPr>
        <w:rPr>
          <w:lang w:eastAsia="zh-CN"/>
        </w:rPr>
      </w:pPr>
      <w:r w:rsidRPr="006631BB">
        <w:t xml:space="preserve">Through the perceptions to subscribers and applications, DPI can provide comprehensive statistics of application flows, which can help the network operator master all the information about network load, and the bandwidth </w:t>
      </w:r>
      <w:r w:rsidRPr="006631BB">
        <w:rPr>
          <w:lang w:eastAsia="zh-CN"/>
        </w:rPr>
        <w:t>occupation</w:t>
      </w:r>
      <w:r w:rsidRPr="006631BB">
        <w:t xml:space="preserve"> of every application. Service providers often charge their customers based on the services they subscribed as different services may have different billing policies. For example, time-critical and delay-sensitive services often comparatively consuming </w:t>
      </w:r>
      <w:r w:rsidRPr="006631BB">
        <w:lastRenderedPageBreak/>
        <w:t>more resources and will be charged higher while legacy internet services such as Email, HTTP may exert fewer demands on resources and will be charged much lower. From the perspective of operators,</w:t>
      </w:r>
      <w:r w:rsidRPr="006631BB">
        <w:rPr>
          <w:lang w:eastAsia="zh-CN"/>
        </w:rPr>
        <w:t xml:space="preserve"> as depicted in Figure I.4,</w:t>
      </w:r>
      <w:r w:rsidRPr="006631BB">
        <w:t xml:space="preserve"> this kind of billing issues are often termed as </w:t>
      </w:r>
      <w:r w:rsidRPr="006631BB">
        <w:rPr>
          <w:lang w:eastAsia="zh-CN"/>
        </w:rPr>
        <w:t>services-based billing.</w:t>
      </w:r>
    </w:p>
    <w:p w:rsidR="00CD51E3" w:rsidRPr="006631BB" w:rsidRDefault="00CD51E3" w:rsidP="00CD51E3">
      <w:pPr>
        <w:pStyle w:val="FigureNoTitle0"/>
        <w:keepNext/>
      </w:pPr>
      <w:r w:rsidRPr="006631BB">
        <w:object w:dxaOrig="9919" w:dyaOrig="1671">
          <v:shape id="_x0000_i1039" type="#_x0000_t75" style="width:495.75pt;height:83.25pt" o:ole="">
            <v:imagedata r:id="rId42" o:title=""/>
          </v:shape>
          <o:OLEObject Type="Embed" ProgID="CorelDRAW.Graphic.14" ShapeID="_x0000_i1039" DrawAspect="Content" ObjectID="_1413654098" r:id="rId43"/>
        </w:object>
      </w:r>
    </w:p>
    <w:p w:rsidR="00CD51E3" w:rsidRPr="006631BB" w:rsidRDefault="00CD51E3" w:rsidP="00CD51E3">
      <w:pPr>
        <w:pStyle w:val="FigureNoTitle0"/>
        <w:keepNext/>
      </w:pPr>
      <w:r w:rsidRPr="006631BB">
        <w:t xml:space="preserve">Figure </w:t>
      </w:r>
      <w:r w:rsidRPr="006631BB">
        <w:rPr>
          <w:rFonts w:eastAsia="SimSun"/>
          <w:lang w:eastAsia="zh-CN"/>
        </w:rPr>
        <w:t>I.4 – Traffic statistics and s</w:t>
      </w:r>
      <w:r w:rsidRPr="006631BB">
        <w:t>ervices-based billing</w:t>
      </w:r>
    </w:p>
    <w:p w:rsidR="00CD51E3" w:rsidRPr="006631BB" w:rsidRDefault="00CD51E3" w:rsidP="00AC6C78">
      <w:pPr>
        <w:pStyle w:val="Heading2"/>
      </w:pPr>
      <w:bookmarkStart w:id="210" w:name="_Toc230188698"/>
      <w:bookmarkStart w:id="211" w:name="_Toc283475576"/>
      <w:bookmarkStart w:id="212" w:name="_Toc311188521"/>
      <w:bookmarkEnd w:id="210"/>
      <w:r w:rsidRPr="006631BB">
        <w:t>I.3</w:t>
      </w:r>
      <w:r w:rsidRPr="006631BB">
        <w:tab/>
        <w:t>DPI use case: Application scenarios of DPI specific to NGN</w:t>
      </w:r>
      <w:bookmarkEnd w:id="211"/>
      <w:bookmarkEnd w:id="212"/>
      <w:r w:rsidRPr="006631BB">
        <w:t xml:space="preserve"> </w:t>
      </w:r>
    </w:p>
    <w:p w:rsidR="00CD51E3" w:rsidRPr="006631BB" w:rsidRDefault="00CD51E3" w:rsidP="00DC50A0">
      <w:pPr>
        <w:rPr>
          <w:lang w:eastAsia="zh-CN"/>
        </w:rPr>
      </w:pPr>
      <w:r w:rsidRPr="006631BB">
        <w:rPr>
          <w:lang w:eastAsia="zh-CN"/>
        </w:rPr>
        <w:t>Currently there are few NGN deployments around the world. We can only deduce some of its possible application scenarios based on its already defined 2-stratum architecture ([b-ITU-T Y.2012]).</w:t>
      </w:r>
    </w:p>
    <w:p w:rsidR="00CD51E3" w:rsidRPr="006631BB" w:rsidRDefault="00CD51E3" w:rsidP="00DC50A0">
      <w:pPr>
        <w:rPr>
          <w:lang w:eastAsia="zh-CN"/>
        </w:rPr>
      </w:pPr>
      <w:r w:rsidRPr="006631BB">
        <w:t xml:space="preserve">Figure </w:t>
      </w:r>
      <w:r w:rsidRPr="006631BB">
        <w:rPr>
          <w:lang w:eastAsia="zh-CN"/>
        </w:rPr>
        <w:t>I.5</w:t>
      </w:r>
      <w:r w:rsidRPr="006631BB">
        <w:t xml:space="preserve"> illustrates</w:t>
      </w:r>
      <w:r w:rsidRPr="006631BB">
        <w:rPr>
          <w:lang w:eastAsia="zh-CN"/>
        </w:rPr>
        <w:t xml:space="preserve"> an example</w:t>
      </w:r>
      <w:r w:rsidRPr="006631BB">
        <w:t xml:space="preserve"> </w:t>
      </w:r>
      <w:r w:rsidRPr="006631BB">
        <w:rPr>
          <w:lang w:eastAsia="zh-CN"/>
        </w:rPr>
        <w:t xml:space="preserve">how </w:t>
      </w:r>
      <w:r w:rsidRPr="006631BB">
        <w:t>DPI</w:t>
      </w:r>
      <w:r w:rsidRPr="006631BB">
        <w:rPr>
          <w:lang w:eastAsia="zh-CN"/>
        </w:rPr>
        <w:t xml:space="preserve"> can be deployed</w:t>
      </w:r>
      <w:r w:rsidRPr="006631BB">
        <w:t xml:space="preserve"> in an NGN environment. </w:t>
      </w:r>
      <w:r w:rsidRPr="006631BB">
        <w:rPr>
          <w:lang w:eastAsia="zh-CN"/>
        </w:rPr>
        <w:t>The functional blocks included in the dashed box are components that are closely related to the process of both DPI and packet forwarding: the blocks of policy control consists of subscriber</w:t>
      </w:r>
      <w:r w:rsidRPr="006631BB">
        <w:rPr>
          <w:color w:val="000000"/>
          <w:szCs w:val="24"/>
          <w:lang w:eastAsia="zh-CN"/>
        </w:rPr>
        <w:t xml:space="preserve"> policy control and its corresponding policy repository</w:t>
      </w:r>
      <w:r w:rsidRPr="006631BB">
        <w:rPr>
          <w:lang w:eastAsia="zh-CN"/>
        </w:rPr>
        <w:t>; the block of resource admission control subsystem is responsible for subscriber authentication/admission and resource allocation while the block</w:t>
      </w:r>
      <w:r w:rsidRPr="006631BB">
        <w:rPr>
          <w:color w:val="000000"/>
          <w:szCs w:val="24"/>
          <w:lang w:eastAsia="zh-CN"/>
        </w:rPr>
        <w:t xml:space="preserve"> of DPI will carry out all the </w:t>
      </w:r>
      <w:r w:rsidRPr="006631BB">
        <w:rPr>
          <w:lang w:eastAsia="zh-CN"/>
        </w:rPr>
        <w:t xml:space="preserve">functions of packet header analysis and content scanning. </w:t>
      </w:r>
    </w:p>
    <w:p w:rsidR="00CD51E3" w:rsidRPr="006631BB" w:rsidRDefault="00CD51E3" w:rsidP="00CD51E3">
      <w:pPr>
        <w:pStyle w:val="FigureNoTitle0"/>
        <w:keepNext/>
      </w:pPr>
      <w:r w:rsidRPr="006631BB">
        <w:object w:dxaOrig="8528" w:dyaOrig="4069">
          <v:shape id="_x0000_i1040" type="#_x0000_t75" style="width:426.75pt;height:204pt" o:ole="">
            <v:imagedata r:id="rId44" o:title=""/>
          </v:shape>
          <o:OLEObject Type="Embed" ProgID="CorelDRAW.Graphic.14" ShapeID="_x0000_i1040" DrawAspect="Content" ObjectID="_1413654099" r:id="rId45"/>
        </w:object>
      </w:r>
    </w:p>
    <w:p w:rsidR="00CD51E3" w:rsidRPr="006631BB" w:rsidRDefault="00CD51E3" w:rsidP="00CD51E3">
      <w:pPr>
        <w:pStyle w:val="FigureNoTitle0"/>
        <w:keepNext/>
        <w:rPr>
          <w:rFonts w:eastAsia="SimSun"/>
          <w:lang w:eastAsia="zh-CN"/>
        </w:rPr>
      </w:pPr>
      <w:r w:rsidRPr="006631BB">
        <w:t xml:space="preserve">Figure </w:t>
      </w:r>
      <w:r w:rsidRPr="006631BB">
        <w:rPr>
          <w:rFonts w:eastAsia="SimSun"/>
          <w:lang w:eastAsia="zh-CN"/>
        </w:rPr>
        <w:t xml:space="preserve">I.5 </w:t>
      </w:r>
      <w:r w:rsidRPr="006631BB">
        <w:sym w:font="Symbol" w:char="F02D"/>
      </w:r>
      <w:r w:rsidRPr="006631BB">
        <w:t xml:space="preserve"> </w:t>
      </w:r>
      <w:r w:rsidRPr="006631BB">
        <w:rPr>
          <w:rFonts w:eastAsia="SimSun"/>
          <w:lang w:eastAsia="zh-CN"/>
        </w:rPr>
        <w:t xml:space="preserve">Example of </w:t>
      </w:r>
      <w:r w:rsidRPr="006631BB">
        <w:t>DPI</w:t>
      </w:r>
      <w:r w:rsidRPr="006631BB">
        <w:rPr>
          <w:rFonts w:eastAsia="SimSun"/>
          <w:lang w:eastAsia="zh-CN"/>
        </w:rPr>
        <w:t>’s application scenario with</w:t>
      </w:r>
      <w:r w:rsidRPr="006631BB">
        <w:t xml:space="preserve">in the context of NGN </w:t>
      </w:r>
      <w:r w:rsidRPr="006631BB">
        <w:br/>
      </w:r>
      <w:r w:rsidRPr="006631BB">
        <w:rPr>
          <w:rFonts w:eastAsia="SimSun"/>
          <w:lang w:eastAsia="zh-CN"/>
        </w:rPr>
        <w:t>[b-ITU-T Y.2012]</w:t>
      </w:r>
    </w:p>
    <w:p w:rsidR="00CD51E3" w:rsidRPr="006631BB" w:rsidRDefault="00CD51E3" w:rsidP="00DC50A0">
      <w:r w:rsidRPr="006631BB">
        <w:t>Figure I.6 illustrate NGN as a layered architecture.</w:t>
      </w:r>
      <w:r w:rsidRPr="006631BB" w:rsidDel="00F7438B">
        <w:t xml:space="preserve"> </w:t>
      </w:r>
      <w:r w:rsidRPr="006631BB">
        <w:t>DPI resides in packet forwarding plane, while resource and admission control is a basic function of control plane, with policies being stored in the policy repository. Whenever a new application is detected, DPI will generate a request for resource demand and deliver it to the control plane for resource allocation, even in some cases, DPI can be used to reroute the packets to satisfy SLA requirement.</w:t>
      </w:r>
    </w:p>
    <w:p w:rsidR="00CD51E3" w:rsidRPr="006631BB" w:rsidRDefault="00CD51E3" w:rsidP="00CD51E3">
      <w:pPr>
        <w:pStyle w:val="FigureNoTitle0"/>
        <w:keepNext/>
        <w:rPr>
          <w:rFonts w:eastAsia="SimSun"/>
          <w:lang w:eastAsia="zh-CN"/>
        </w:rPr>
      </w:pPr>
      <w:r w:rsidRPr="006631BB">
        <w:rPr>
          <w:rFonts w:eastAsia="SimSun"/>
          <w:lang w:eastAsia="zh-CN"/>
        </w:rPr>
        <w:object w:dxaOrig="6892" w:dyaOrig="2929">
          <v:shape id="_x0000_i1041" type="#_x0000_t75" style="width:344.25pt;height:147pt" o:ole="">
            <v:imagedata r:id="rId46" o:title=""/>
          </v:shape>
          <o:OLEObject Type="Embed" ProgID="CorelDRAW.Graphic.14" ShapeID="_x0000_i1041" DrawAspect="Content" ObjectID="_1413654100" r:id="rId47"/>
        </w:object>
      </w:r>
    </w:p>
    <w:p w:rsidR="00CD51E3" w:rsidRPr="006631BB" w:rsidRDefault="00CD51E3" w:rsidP="00CD51E3">
      <w:pPr>
        <w:pStyle w:val="FigureNoTitle0"/>
        <w:keepNext/>
        <w:rPr>
          <w:rFonts w:eastAsia="SimSun"/>
          <w:lang w:eastAsia="zh-CN"/>
        </w:rPr>
      </w:pPr>
      <w:r w:rsidRPr="006631BB">
        <w:rPr>
          <w:rFonts w:eastAsia="SimSun"/>
          <w:lang w:eastAsia="zh-CN"/>
        </w:rPr>
        <w:t xml:space="preserve">Figure I.6 </w:t>
      </w:r>
      <w:r w:rsidRPr="006631BB">
        <w:rPr>
          <w:rFonts w:eastAsia="SimSun"/>
          <w:lang w:eastAsia="zh-CN"/>
        </w:rPr>
        <w:sym w:font="Symbol" w:char="F02D"/>
      </w:r>
      <w:r w:rsidRPr="006631BB">
        <w:rPr>
          <w:rFonts w:eastAsia="SimSun"/>
          <w:lang w:eastAsia="zh-CN"/>
        </w:rPr>
        <w:t xml:space="preserve"> Example of DPI’s operation within the environment of NGN</w:t>
      </w:r>
    </w:p>
    <w:p w:rsidR="00CD51E3" w:rsidRPr="006631BB" w:rsidRDefault="00CD51E3" w:rsidP="00DC50A0">
      <w:pPr>
        <w:rPr>
          <w:lang w:eastAsia="zh-CN"/>
        </w:rPr>
      </w:pPr>
      <w:r w:rsidRPr="006631BB">
        <w:rPr>
          <w:lang w:eastAsia="zh-CN"/>
        </w:rPr>
        <w:t>Figure I.6 illustrates example locations of DPI policy rule enforcement, e.g., customer premises equipment (CPE) - or host-based on customer premises or network based DPI.</w:t>
      </w:r>
    </w:p>
    <w:p w:rsidR="00CD51E3" w:rsidRPr="006631BB" w:rsidRDefault="00CD51E3" w:rsidP="00DC50A0">
      <w:r w:rsidRPr="006631BB">
        <w:rPr>
          <w:lang w:eastAsia="zh-CN"/>
        </w:rPr>
        <w:t xml:space="preserve">In the scenario above, when DPI is used in the scenario for resource allocation, there are some standardized interfaces within the network architecture. </w:t>
      </w:r>
      <w:r w:rsidRPr="006631BB">
        <w:t xml:space="preserve">Resource reservation request </w:t>
      </w:r>
      <w:r w:rsidRPr="006631BB">
        <w:rPr>
          <w:lang w:eastAsia="zh-CN"/>
        </w:rPr>
        <w:t>originated from DPI will be</w:t>
      </w:r>
      <w:r w:rsidRPr="006631BB">
        <w:t xml:space="preserve"> generated whenever a new service </w:t>
      </w:r>
      <w:r w:rsidRPr="006631BB">
        <w:rPr>
          <w:lang w:eastAsia="zh-CN"/>
        </w:rPr>
        <w:t>is</w:t>
      </w:r>
      <w:r w:rsidRPr="006631BB">
        <w:t xml:space="preserve"> identified. </w:t>
      </w:r>
      <w:r w:rsidRPr="006631BB">
        <w:rPr>
          <w:lang w:eastAsia="zh-CN"/>
        </w:rPr>
        <w:t>F</w:t>
      </w:r>
      <w:r w:rsidRPr="006631BB">
        <w:t>or example, bandwidth allocation and QoS guarantee for a real-time V</w:t>
      </w:r>
      <w:r w:rsidRPr="006631BB">
        <w:rPr>
          <w:lang w:eastAsia="zh-CN"/>
        </w:rPr>
        <w:t>o</w:t>
      </w:r>
      <w:r w:rsidRPr="006631BB">
        <w:t xml:space="preserve">IP application. Under such circumstances, DPI </w:t>
      </w:r>
      <w:r w:rsidRPr="006631BB">
        <w:rPr>
          <w:lang w:eastAsia="zh-CN"/>
        </w:rPr>
        <w:t>is deployed to fulfil the following goals</w:t>
      </w:r>
      <w:r w:rsidRPr="006631BB">
        <w:t xml:space="preserve">: </w:t>
      </w:r>
    </w:p>
    <w:p w:rsidR="00CD51E3" w:rsidRPr="006631BB" w:rsidRDefault="00DC50A0" w:rsidP="00DC50A0">
      <w:pPr>
        <w:pStyle w:val="enumlev1"/>
      </w:pPr>
      <w:r w:rsidRPr="006631BB">
        <w:t>1)</w:t>
      </w:r>
      <w:r w:rsidRPr="006631BB">
        <w:tab/>
      </w:r>
      <w:r w:rsidR="00CD51E3" w:rsidRPr="006631BB">
        <w:t xml:space="preserve">Monitor network and bandwidth usage. DPI </w:t>
      </w:r>
      <w:r w:rsidR="00CD51E3" w:rsidRPr="006631BB">
        <w:rPr>
          <w:lang w:eastAsia="zh-CN"/>
        </w:rPr>
        <w:t xml:space="preserve">is applied to </w:t>
      </w:r>
      <w:r w:rsidR="00CD51E3" w:rsidRPr="006631BB">
        <w:t>automatically discover the application and determine the protocol that might affect the network performance and bandwidth usage.</w:t>
      </w:r>
    </w:p>
    <w:p w:rsidR="00CD51E3" w:rsidRPr="006631BB" w:rsidRDefault="00DC50A0" w:rsidP="00DC50A0">
      <w:pPr>
        <w:pStyle w:val="enumlev1"/>
      </w:pPr>
      <w:r w:rsidRPr="006631BB">
        <w:t>2)</w:t>
      </w:r>
      <w:r w:rsidRPr="006631BB">
        <w:tab/>
      </w:r>
      <w:r w:rsidR="00CD51E3" w:rsidRPr="006631BB">
        <w:t>Define the policies in accordance with the identified application. Policies can be seen as the tie between application and resource</w:t>
      </w:r>
      <w:r w:rsidR="00CD51E3" w:rsidRPr="006631BB">
        <w:rPr>
          <w:lang w:eastAsia="zh-CN"/>
        </w:rPr>
        <w:t xml:space="preserve"> requirements</w:t>
      </w:r>
      <w:r w:rsidR="00CD51E3" w:rsidRPr="006631BB">
        <w:t>, which in turn determines the QoS attributes of applications, among them are: minimum and maximum bandwidth, traffic prioritization, etc.</w:t>
      </w:r>
    </w:p>
    <w:p w:rsidR="00CD51E3" w:rsidRPr="006631BB" w:rsidRDefault="00DC50A0" w:rsidP="00DC50A0">
      <w:pPr>
        <w:pStyle w:val="enumlev1"/>
      </w:pPr>
      <w:r w:rsidRPr="006631BB">
        <w:t>3)</w:t>
      </w:r>
      <w:r w:rsidRPr="006631BB">
        <w:tab/>
      </w:r>
      <w:r w:rsidR="00CD51E3" w:rsidRPr="006631BB">
        <w:t xml:space="preserve">Enforce the policy and make the policy repository up-to-date at any time. </w:t>
      </w:r>
    </w:p>
    <w:p w:rsidR="00CD51E3" w:rsidRPr="006631BB" w:rsidRDefault="00CD51E3" w:rsidP="00DC50A0">
      <w:pPr>
        <w:rPr>
          <w:lang w:eastAsia="ja-JP"/>
        </w:rPr>
      </w:pPr>
      <w:r w:rsidRPr="006631BB">
        <w:t xml:space="preserve">From the perspective of NGN, DPI is </w:t>
      </w:r>
      <w:r w:rsidRPr="006631BB">
        <w:rPr>
          <w:lang w:eastAsia="zh-CN"/>
        </w:rPr>
        <w:t>applied</w:t>
      </w:r>
      <w:r w:rsidRPr="006631BB">
        <w:t xml:space="preserve"> to identify the application and generate the raw resource </w:t>
      </w:r>
      <w:r w:rsidRPr="006631BB">
        <w:rPr>
          <w:lang w:eastAsia="zh-CN"/>
        </w:rPr>
        <w:t>demand</w:t>
      </w:r>
      <w:r w:rsidRPr="006631BB">
        <w:t>; all the remaining processing</w:t>
      </w:r>
      <w:r w:rsidRPr="006631BB">
        <w:rPr>
          <w:lang w:eastAsia="zh-CN"/>
        </w:rPr>
        <w:t xml:space="preserve">, including message triggering, delivery and processing </w:t>
      </w:r>
      <w:r w:rsidRPr="006631BB">
        <w:t xml:space="preserve">will follow the procedures as defined in section 9, ITU-T </w:t>
      </w:r>
      <w:r w:rsidRPr="006631BB">
        <w:rPr>
          <w:lang w:eastAsia="zh-CN"/>
        </w:rPr>
        <w:t>Recommendation of [ITU-T</w:t>
      </w:r>
      <w:r w:rsidRPr="006631BB">
        <w:t xml:space="preserve"> Y.2111</w:t>
      </w:r>
      <w:r w:rsidRPr="006631BB">
        <w:rPr>
          <w:lang w:eastAsia="zh-CN"/>
        </w:rPr>
        <w:t>]</w:t>
      </w:r>
      <w:r w:rsidRPr="006631BB">
        <w:t>.</w:t>
      </w:r>
    </w:p>
    <w:p w:rsidR="00CD51E3" w:rsidRPr="006631BB" w:rsidRDefault="00CD51E3" w:rsidP="00DC50A0">
      <w:pPr>
        <w:rPr>
          <w:i/>
          <w:color w:val="333399"/>
          <w:lang w:eastAsia="zh-CN"/>
        </w:rPr>
      </w:pPr>
      <w:r w:rsidRPr="006631BB">
        <w:t>As part of application scenario, how DPI components are installed in the network is a big concern</w:t>
      </w:r>
      <w:r w:rsidRPr="006631BB">
        <w:rPr>
          <w:lang w:eastAsia="zh-CN"/>
        </w:rPr>
        <w:t xml:space="preserve">, </w:t>
      </w:r>
      <w:r w:rsidRPr="006631BB">
        <w:t>whether it is deployed as in-line mode or by-pass mode, and</w:t>
      </w:r>
      <w:r w:rsidRPr="006631BB">
        <w:rPr>
          <w:lang w:eastAsia="zh-CN"/>
        </w:rPr>
        <w:t xml:space="preserve"> what functions DPI can fulfil are something that also should be mentioned.</w:t>
      </w:r>
    </w:p>
    <w:p w:rsidR="00CD51E3" w:rsidRPr="006631BB" w:rsidRDefault="00CD51E3" w:rsidP="00DC50A0">
      <w:pPr>
        <w:rPr>
          <w:lang w:eastAsia="zh-CN"/>
        </w:rPr>
      </w:pPr>
      <w:r w:rsidRPr="006631BB">
        <w:rPr>
          <w:lang w:eastAsia="zh-CN"/>
        </w:rPr>
        <w:t>As shown in Figure I.7, a DPI component can be deployed in a network either as an inline device or a bypass device; it depends on the operator’s purpose in using them.</w:t>
      </w:r>
    </w:p>
    <w:p w:rsidR="00CD51E3" w:rsidRPr="006631BB" w:rsidRDefault="00CD51E3" w:rsidP="00CD51E3">
      <w:pPr>
        <w:jc w:val="both"/>
        <w:rPr>
          <w:lang w:eastAsia="zh-CN"/>
        </w:rPr>
      </w:pPr>
    </w:p>
    <w:p w:rsidR="00CD51E3" w:rsidRPr="006631BB" w:rsidRDefault="00CD51E3" w:rsidP="00CD51E3">
      <w:pPr>
        <w:pStyle w:val="FigureNoTitle0"/>
        <w:keepNext/>
      </w:pPr>
      <w:r w:rsidRPr="006631BB">
        <w:object w:dxaOrig="9797" w:dyaOrig="8057">
          <v:shape id="_x0000_i1042" type="#_x0000_t75" style="width:489.75pt;height:402.75pt" o:ole="">
            <v:imagedata r:id="rId48" o:title=""/>
          </v:shape>
          <o:OLEObject Type="Embed" ProgID="CorelDRAW.Graphic.14" ShapeID="_x0000_i1042" DrawAspect="Content" ObjectID="_1413654101" r:id="rId49"/>
        </w:object>
      </w:r>
    </w:p>
    <w:p w:rsidR="00CD51E3" w:rsidRPr="006631BB" w:rsidRDefault="00CD51E3" w:rsidP="00CD51E3">
      <w:pPr>
        <w:pStyle w:val="FigureNoTitle0"/>
        <w:keepNext/>
        <w:rPr>
          <w:lang w:eastAsia="zh-CN"/>
        </w:rPr>
      </w:pPr>
      <w:r w:rsidRPr="006631BB">
        <w:t xml:space="preserve">Figure </w:t>
      </w:r>
      <w:r w:rsidRPr="006631BB">
        <w:rPr>
          <w:lang w:eastAsia="zh-CN"/>
        </w:rPr>
        <w:t>I.7</w:t>
      </w:r>
      <w:r w:rsidRPr="006631BB">
        <w:sym w:font="Symbol" w:char="F02D"/>
      </w:r>
      <w:r w:rsidRPr="006631BB">
        <w:t xml:space="preserve"> </w:t>
      </w:r>
      <w:r w:rsidRPr="006631BB">
        <w:rPr>
          <w:rFonts w:eastAsia="SimSun"/>
          <w:lang w:eastAsia="zh-CN"/>
        </w:rPr>
        <w:t>Scenario</w:t>
      </w:r>
      <w:r w:rsidRPr="006631BB">
        <w:t xml:space="preserve"> of DPI’s Deployment in packet-based network</w:t>
      </w:r>
    </w:p>
    <w:p w:rsidR="00CD51E3" w:rsidRPr="006631BB" w:rsidRDefault="00CD51E3" w:rsidP="00AC6C78">
      <w:pPr>
        <w:pStyle w:val="Heading3"/>
      </w:pPr>
      <w:bookmarkStart w:id="213" w:name="_Toc230188702"/>
      <w:bookmarkStart w:id="214" w:name="_Toc230188703"/>
      <w:bookmarkStart w:id="215" w:name="_Toc230188704"/>
      <w:bookmarkStart w:id="216" w:name="_Toc230189349"/>
      <w:bookmarkStart w:id="217" w:name="_Toc239799088"/>
      <w:bookmarkStart w:id="218" w:name="_Toc239799545"/>
      <w:bookmarkStart w:id="219" w:name="_Toc239858582"/>
      <w:bookmarkStart w:id="220" w:name="_Toc246393216"/>
      <w:bookmarkStart w:id="221" w:name="_Toc246393520"/>
      <w:bookmarkStart w:id="222" w:name="_Toc246394103"/>
      <w:bookmarkStart w:id="223" w:name="_Toc246394167"/>
      <w:bookmarkStart w:id="224" w:name="_Toc283475577"/>
      <w:bookmarkStart w:id="225" w:name="_Toc311188522"/>
      <w:bookmarkEnd w:id="213"/>
      <w:bookmarkEnd w:id="214"/>
      <w:bookmarkEnd w:id="215"/>
      <w:r w:rsidRPr="006631BB">
        <w:rPr>
          <w:lang w:eastAsia="zh-CN"/>
        </w:rPr>
        <w:t>I.3.1</w:t>
      </w:r>
      <w:r w:rsidRPr="006631BB">
        <w:rPr>
          <w:lang w:eastAsia="zh-CN"/>
        </w:rPr>
        <w:tab/>
      </w:r>
      <w:r w:rsidRPr="006631BB">
        <w:t xml:space="preserve">DPI used as a </w:t>
      </w:r>
      <w:r w:rsidRPr="006631BB">
        <w:rPr>
          <w:lang w:eastAsia="zh-CN"/>
        </w:rPr>
        <w:t>bi</w:t>
      </w:r>
      <w:r w:rsidRPr="006631BB">
        <w:t>directional tool for service control</w:t>
      </w:r>
      <w:bookmarkEnd w:id="216"/>
      <w:bookmarkEnd w:id="217"/>
      <w:bookmarkEnd w:id="218"/>
      <w:bookmarkEnd w:id="219"/>
      <w:bookmarkEnd w:id="220"/>
      <w:bookmarkEnd w:id="221"/>
      <w:bookmarkEnd w:id="222"/>
      <w:bookmarkEnd w:id="223"/>
      <w:bookmarkEnd w:id="224"/>
      <w:bookmarkEnd w:id="225"/>
    </w:p>
    <w:p w:rsidR="00CD51E3" w:rsidRPr="006631BB" w:rsidRDefault="00CD51E3" w:rsidP="00DC50A0">
      <w:pPr>
        <w:rPr>
          <w:lang w:eastAsia="zh-CN"/>
        </w:rPr>
      </w:pPr>
      <w:r w:rsidRPr="006631BB">
        <w:rPr>
          <w:lang w:eastAsia="zh-CN"/>
        </w:rPr>
        <w:t xml:space="preserve">Example use case: </w:t>
      </w:r>
    </w:p>
    <w:p w:rsidR="00CD51E3" w:rsidRPr="006631BB" w:rsidRDefault="00CD51E3" w:rsidP="00DC50A0">
      <w:pPr>
        <w:rPr>
          <w:lang w:eastAsia="zh-CN"/>
        </w:rPr>
      </w:pPr>
      <w:r w:rsidRPr="006631BB">
        <w:rPr>
          <w:lang w:eastAsia="zh-CN"/>
        </w:rPr>
        <w:t>Bidirectional DPI is used to monitor closely related traffic in opposite directions. Under such circumstances, DPI FE needs first to set up the association between the opposite traffic, search the rule table to retrieve the appropriate entry and process the rules accordingly.</w:t>
      </w:r>
    </w:p>
    <w:p w:rsidR="00CD51E3" w:rsidRPr="006631BB" w:rsidRDefault="00CD51E3" w:rsidP="00DC50A0">
      <w:pPr>
        <w:rPr>
          <w:lang w:eastAsia="zh-CN"/>
        </w:rPr>
      </w:pPr>
      <w:r w:rsidRPr="006631BB">
        <w:rPr>
          <w:lang w:eastAsia="zh-CN"/>
        </w:rPr>
        <w:t>With its rule tables and bidirectional DPI signatures, DPI can act on both incoming and outing direction on bidirectional traffic.</w:t>
      </w:r>
    </w:p>
    <w:p w:rsidR="00CD51E3" w:rsidRPr="006631BB" w:rsidRDefault="00CD51E3" w:rsidP="00DC50A0">
      <w:pPr>
        <w:rPr>
          <w:lang w:eastAsia="zh-CN"/>
        </w:rPr>
      </w:pPr>
      <w:r w:rsidRPr="006631BB">
        <w:rPr>
          <w:lang w:eastAsia="zh-CN"/>
        </w:rPr>
        <w:t>See clause 6 concerning correspondent requirements for uni- and bidirectional DPI.</w:t>
      </w:r>
    </w:p>
    <w:p w:rsidR="00CD51E3" w:rsidRPr="006631BB" w:rsidRDefault="00CD51E3" w:rsidP="00AC6C78">
      <w:pPr>
        <w:pStyle w:val="Heading2"/>
      </w:pPr>
      <w:bookmarkStart w:id="226" w:name="_Toc283475578"/>
      <w:bookmarkStart w:id="227" w:name="_Toc311188523"/>
      <w:r w:rsidRPr="006631BB">
        <w:t>I.4</w:t>
      </w:r>
      <w:r w:rsidRPr="006631BB">
        <w:tab/>
        <w:t>DPI use case: Network- versus Link-oriented DPI</w:t>
      </w:r>
      <w:bookmarkEnd w:id="226"/>
      <w:bookmarkEnd w:id="227"/>
    </w:p>
    <w:p w:rsidR="00CD51E3" w:rsidRPr="006631BB" w:rsidRDefault="00CD51E3" w:rsidP="00AC6C78">
      <w:pPr>
        <w:pStyle w:val="Heading3"/>
        <w:rPr>
          <w:lang w:eastAsia="zh-CN"/>
        </w:rPr>
      </w:pPr>
      <w:bookmarkStart w:id="228" w:name="_Toc283475579"/>
      <w:bookmarkStart w:id="229" w:name="_Toc311188524"/>
      <w:r w:rsidRPr="006631BB">
        <w:rPr>
          <w:lang w:eastAsia="zh-CN"/>
        </w:rPr>
        <w:t>I.4.1</w:t>
      </w:r>
      <w:r w:rsidRPr="006631BB">
        <w:rPr>
          <w:lang w:eastAsia="zh-CN"/>
        </w:rPr>
        <w:tab/>
        <w:t>Overview</w:t>
      </w:r>
      <w:bookmarkEnd w:id="228"/>
      <w:bookmarkEnd w:id="229"/>
    </w:p>
    <w:p w:rsidR="00CD51E3" w:rsidRPr="006631BB" w:rsidRDefault="00CD51E3" w:rsidP="00DC50A0">
      <w:pPr>
        <w:rPr>
          <w:lang w:eastAsia="zh-CN"/>
        </w:rPr>
      </w:pPr>
      <w:r w:rsidRPr="006631BB">
        <w:rPr>
          <w:lang w:eastAsia="zh-CN"/>
        </w:rPr>
        <w:t xml:space="preserve">The DPI signatures (of DPI policy rules) may cover protocol layer 3 and upwards or start already with protocol layer 2 (see clause </w:t>
      </w:r>
      <w:smartTag w:uri="urn:schemas-microsoft-com:office:smarttags" w:element="chsdate">
        <w:smartTagPr>
          <w:attr w:name="Year" w:val="1899"/>
          <w:attr w:name="Month" w:val="12"/>
          <w:attr w:name="Day" w:val="30"/>
          <w:attr w:name="IsLunarDate" w:val="False"/>
          <w:attr w:name="IsROCDate" w:val="False"/>
        </w:smartTagPr>
        <w:r w:rsidRPr="006631BB">
          <w:rPr>
            <w:lang w:eastAsia="zh-CN"/>
          </w:rPr>
          <w:t>3.2.5</w:t>
        </w:r>
      </w:smartTag>
      <w:r w:rsidRPr="006631BB">
        <w:rPr>
          <w:lang w:eastAsia="zh-CN"/>
        </w:rPr>
        <w:t>), which may be distinguished in network-oriented DPI and link-oriented, see Figure I.8</w:t>
      </w:r>
      <w:r w:rsidRPr="006631BB">
        <w:t>. The crucial point relates to the fact that layer 2 information is limited, either to a point-to-point link or to the borders of layer</w:t>
      </w:r>
      <w:r w:rsidRPr="006631BB">
        <w:rPr>
          <w:lang w:eastAsia="zh-CN"/>
        </w:rPr>
        <w:t xml:space="preserve"> </w:t>
      </w:r>
      <w:r w:rsidRPr="006631BB">
        <w:t xml:space="preserve">2 network domain. </w:t>
      </w:r>
    </w:p>
    <w:p w:rsidR="00CD51E3" w:rsidRPr="006631BB" w:rsidRDefault="00CD51E3" w:rsidP="00CD51E3">
      <w:pPr>
        <w:pStyle w:val="FigureNoTitle0"/>
        <w:keepNext/>
      </w:pPr>
      <w:r w:rsidRPr="006631BB">
        <w:object w:dxaOrig="9320" w:dyaOrig="6535">
          <v:shape id="_x0000_i1043" type="#_x0000_t75" style="width:465.75pt;height:327pt" o:ole="">
            <v:imagedata r:id="rId50" o:title=""/>
          </v:shape>
          <o:OLEObject Type="Embed" ProgID="CorelDRAW.Graphic.14" ShapeID="_x0000_i1043" DrawAspect="Content" ObjectID="_1413654102" r:id="rId51"/>
        </w:object>
      </w:r>
    </w:p>
    <w:p w:rsidR="00CD51E3" w:rsidRPr="006631BB" w:rsidRDefault="00CD51E3" w:rsidP="00CD51E3">
      <w:pPr>
        <w:pStyle w:val="FigureNoTitle0"/>
        <w:keepNext/>
      </w:pPr>
      <w:r w:rsidRPr="006631BB">
        <w:t>Figure I</w:t>
      </w:r>
      <w:r w:rsidRPr="006631BB">
        <w:rPr>
          <w:lang w:eastAsia="zh-CN"/>
        </w:rPr>
        <w:t>.8</w:t>
      </w:r>
      <w:r w:rsidRPr="006631BB">
        <w:t xml:space="preserve"> – </w:t>
      </w:r>
      <w:r w:rsidRPr="006631BB">
        <w:rPr>
          <w:rFonts w:eastAsia="SimSun"/>
          <w:lang w:eastAsia="zh-CN"/>
        </w:rPr>
        <w:t>Network</w:t>
      </w:r>
      <w:r w:rsidRPr="006631BB">
        <w:t xml:space="preserve">- </w:t>
      </w:r>
      <w:r w:rsidR="006631BB" w:rsidRPr="006631BB">
        <w:t>vs.</w:t>
      </w:r>
      <w:r w:rsidRPr="006631BB">
        <w:t xml:space="preserve"> Link-oriented DPI</w:t>
      </w:r>
    </w:p>
    <w:p w:rsidR="00CD51E3" w:rsidRPr="006631BB" w:rsidRDefault="00CD51E3" w:rsidP="00AC6C78">
      <w:pPr>
        <w:pStyle w:val="Heading3"/>
        <w:rPr>
          <w:lang w:eastAsia="zh-CN"/>
        </w:rPr>
      </w:pPr>
      <w:bookmarkStart w:id="230" w:name="_Toc283475580"/>
      <w:bookmarkStart w:id="231" w:name="_Toc311188525"/>
      <w:r w:rsidRPr="006631BB">
        <w:rPr>
          <w:lang w:eastAsia="zh-CN"/>
        </w:rPr>
        <w:t>I.4.2</w:t>
      </w:r>
      <w:r w:rsidRPr="006631BB">
        <w:rPr>
          <w:lang w:eastAsia="zh-CN"/>
        </w:rPr>
        <w:tab/>
        <w:t>Link-oriented DPI</w:t>
      </w:r>
      <w:bookmarkEnd w:id="230"/>
      <w:bookmarkEnd w:id="231"/>
      <w:r w:rsidRPr="006631BB">
        <w:rPr>
          <w:lang w:eastAsia="zh-CN"/>
        </w:rPr>
        <w:t xml:space="preserve"> </w:t>
      </w:r>
    </w:p>
    <w:p w:rsidR="00CD51E3" w:rsidRPr="006631BB" w:rsidRDefault="00CD51E3" w:rsidP="00DC50A0">
      <w:r w:rsidRPr="006631BB">
        <w:t>Link layer protocol control information (PCI) is limited to a L2 network domain, and may consequently change in the end-to-end communication path. Usage of L2-PCI (e.g., ATM VCI, Ethernet Destination Address) as part of DPI signatures may thus question the applicability of such DPI policy rules. The policy decision entity must also be aware of the underlying layer</w:t>
      </w:r>
      <w:r w:rsidRPr="006631BB">
        <w:rPr>
          <w:lang w:eastAsia="zh-CN"/>
        </w:rPr>
        <w:t xml:space="preserve"> </w:t>
      </w:r>
      <w:r w:rsidRPr="006631BB">
        <w:t>2 network infrastructure.</w:t>
      </w:r>
    </w:p>
    <w:p w:rsidR="00CD51E3" w:rsidRPr="006631BB" w:rsidRDefault="00CD51E3" w:rsidP="00DC50A0">
      <w:r w:rsidRPr="006631BB">
        <w:t xml:space="preserve">However, there are use cases for </w:t>
      </w:r>
      <w:r w:rsidRPr="006631BB">
        <w:rPr>
          <w:lang w:eastAsia="zh-CN"/>
        </w:rPr>
        <w:t xml:space="preserve">Link-oriented </w:t>
      </w:r>
      <w:r w:rsidRPr="006631BB">
        <w:t>DPI like for instance:</w:t>
      </w:r>
    </w:p>
    <w:p w:rsidR="00CD51E3" w:rsidRPr="006631BB" w:rsidRDefault="00DC50A0" w:rsidP="00DC50A0">
      <w:pPr>
        <w:pStyle w:val="enumlev1"/>
      </w:pPr>
      <w:r w:rsidRPr="006631BB">
        <w:t>•</w:t>
      </w:r>
      <w:r w:rsidRPr="006631BB">
        <w:tab/>
      </w:r>
      <w:r w:rsidR="00CD51E3" w:rsidRPr="006631BB">
        <w:t>end-to-end network relates to a single layer</w:t>
      </w:r>
      <w:r w:rsidR="00CD51E3" w:rsidRPr="006631BB">
        <w:rPr>
          <w:lang w:eastAsia="zh-CN"/>
        </w:rPr>
        <w:t xml:space="preserve"> </w:t>
      </w:r>
      <w:r w:rsidR="00CD51E3" w:rsidRPr="006631BB">
        <w:t>2 network; or</w:t>
      </w:r>
    </w:p>
    <w:p w:rsidR="00CD51E3" w:rsidRPr="006631BB" w:rsidRDefault="00DC50A0" w:rsidP="00DC50A0">
      <w:pPr>
        <w:pStyle w:val="enumlev1"/>
      </w:pPr>
      <w:r w:rsidRPr="006631BB">
        <w:t>•</w:t>
      </w:r>
      <w:r w:rsidRPr="006631BB">
        <w:tab/>
      </w:r>
      <w:r w:rsidR="00CD51E3" w:rsidRPr="006631BB">
        <w:t>L2-VPN (layer</w:t>
      </w:r>
      <w:r w:rsidR="00CD51E3" w:rsidRPr="006631BB">
        <w:rPr>
          <w:lang w:eastAsia="zh-CN"/>
        </w:rPr>
        <w:t xml:space="preserve"> </w:t>
      </w:r>
      <w:r w:rsidR="00CD51E3" w:rsidRPr="006631BB">
        <w:t>2 virtual private network) with L2-VPN dedicated DPI policy decisions.</w:t>
      </w:r>
    </w:p>
    <w:p w:rsidR="00CD51E3" w:rsidRPr="006631BB" w:rsidRDefault="00CD51E3" w:rsidP="00DC50A0">
      <w:r w:rsidRPr="006631BB">
        <w:t>L2 network domain specific DPI should be thus supported by DPI</w:t>
      </w:r>
      <w:r w:rsidRPr="006631BB">
        <w:rPr>
          <w:lang w:eastAsia="zh-CN"/>
        </w:rPr>
        <w:t xml:space="preserve"> functional entities</w:t>
      </w:r>
      <w:r w:rsidRPr="006631BB">
        <w:t>.</w:t>
      </w:r>
    </w:p>
    <w:p w:rsidR="00CD51E3" w:rsidRPr="006631BB" w:rsidRDefault="00CD51E3" w:rsidP="00AC6C78">
      <w:pPr>
        <w:pStyle w:val="Heading3"/>
        <w:rPr>
          <w:lang w:eastAsia="zh-CN"/>
        </w:rPr>
      </w:pPr>
      <w:bookmarkStart w:id="232" w:name="_Toc283475581"/>
      <w:bookmarkStart w:id="233" w:name="_Toc311188526"/>
      <w:r w:rsidRPr="006631BB">
        <w:rPr>
          <w:lang w:eastAsia="zh-CN"/>
        </w:rPr>
        <w:t>I.4.3</w:t>
      </w:r>
      <w:r w:rsidRPr="006631BB">
        <w:rPr>
          <w:lang w:eastAsia="zh-CN"/>
        </w:rPr>
        <w:tab/>
        <w:t>Network-oriented DPI</w:t>
      </w:r>
      <w:bookmarkEnd w:id="232"/>
      <w:bookmarkEnd w:id="233"/>
      <w:r w:rsidRPr="006631BB">
        <w:rPr>
          <w:lang w:eastAsia="zh-CN"/>
        </w:rPr>
        <w:t xml:space="preserve"> </w:t>
      </w:r>
    </w:p>
    <w:p w:rsidR="00CD51E3" w:rsidRPr="006631BB" w:rsidRDefault="00CD51E3" w:rsidP="00DC50A0">
      <w:r w:rsidRPr="006631BB">
        <w:rPr>
          <w:lang w:eastAsia="zh-CN"/>
        </w:rPr>
        <w:t xml:space="preserve">Network-oriented DPI is related to DPI signatures which cover protocol information on network layer (L3) and higher. The L2 PCI (e.g., L2 header, padding) is removed before the DPI-FE. Network-oriented DPI </w:t>
      </w:r>
      <w:r w:rsidRPr="006631BB">
        <w:t xml:space="preserve">represents a common case for DPI due to the “end-to-end” relevance of the network layer. Which means: there would be </w:t>
      </w:r>
      <w:r w:rsidRPr="006631BB">
        <w:rPr>
          <w:i/>
        </w:rPr>
        <w:t>not</w:t>
      </w:r>
      <w:r w:rsidRPr="006631BB">
        <w:t xml:space="preserve"> any </w:t>
      </w:r>
      <w:r w:rsidRPr="006631BB">
        <w:rPr>
          <w:i/>
        </w:rPr>
        <w:t>dependency on the location</w:t>
      </w:r>
      <w:r w:rsidRPr="006631BB">
        <w:t xml:space="preserve"> of the DPI-</w:t>
      </w:r>
      <w:r w:rsidRPr="006631BB">
        <w:rPr>
          <w:lang w:eastAsia="zh-CN"/>
        </w:rPr>
        <w:t>FE</w:t>
      </w:r>
      <w:r w:rsidRPr="006631BB">
        <w:t xml:space="preserve"> within the end-to-end packet path, the results would be the same.</w:t>
      </w:r>
    </w:p>
    <w:p w:rsidR="00DC50A0" w:rsidRPr="006631BB" w:rsidRDefault="00CD51E3" w:rsidP="00DC50A0">
      <w:pPr>
        <w:pStyle w:val="Note"/>
      </w:pPr>
      <w:r w:rsidRPr="006631BB">
        <w:t>NOTES –</w:t>
      </w:r>
    </w:p>
    <w:p w:rsidR="00DC50A0" w:rsidRPr="006631BB" w:rsidRDefault="00CD51E3" w:rsidP="00DC50A0">
      <w:pPr>
        <w:pStyle w:val="enumlev1"/>
      </w:pPr>
      <w:r w:rsidRPr="006631BB">
        <w:t>a)</w:t>
      </w:r>
      <w:r w:rsidR="00DC50A0" w:rsidRPr="006631BB">
        <w:tab/>
      </w:r>
      <w:r w:rsidRPr="006631BB">
        <w:t xml:space="preserve">There are scenarios with L3-PCI modifications between end nodes, e.g., the application of topology hiding (THIG) implies changes of L3 topology information (e.g., NAT </w:t>
      </w:r>
      <w:r w:rsidRPr="006631BB">
        <w:lastRenderedPageBreak/>
        <w:t>(network address translation) in IPv4 networks), L3-VPN (layer 3 virtual private network).</w:t>
      </w:r>
    </w:p>
    <w:p w:rsidR="00CD51E3" w:rsidRPr="006631BB" w:rsidRDefault="00CD51E3" w:rsidP="00DC50A0">
      <w:pPr>
        <w:pStyle w:val="enumlev1"/>
      </w:pPr>
      <w:r w:rsidRPr="006631BB">
        <w:t>b)</w:t>
      </w:r>
      <w:r w:rsidR="00DC50A0" w:rsidRPr="006631BB">
        <w:tab/>
      </w:r>
      <w:r w:rsidRPr="006631BB">
        <w:t xml:space="preserve">The model in clause I.4 considers the simplest case of a flat protocol stack. There might be however hierarchical (nested) protocol stacks in real networks like tunnelling methods (e.g., MPLS, IPv4-over-IPv6, Generic Routing Encapsulation (GRE, [b-IETF RFC 2784]), GPRS tunnelling in mobile access networks), which may lead to “L3-over-L3” packet types. Such protocol encapsulation is principally covered by the DPI definition (see clause </w:t>
      </w:r>
      <w:smartTag w:uri="urn:schemas-microsoft-com:office:smarttags" w:element="chsdate">
        <w:smartTagPr>
          <w:attr w:name="Year" w:val="1899"/>
          <w:attr w:name="Month" w:val="12"/>
          <w:attr w:name="Day" w:val="30"/>
          <w:attr w:name="IsLunarDate" w:val="False"/>
          <w:attr w:name="IsROCDate" w:val="False"/>
        </w:smartTagPr>
        <w:r w:rsidRPr="006631BB">
          <w:t>3.2.5</w:t>
        </w:r>
      </w:smartTag>
      <w:r w:rsidRPr="006631BB">
        <w:t>), but not further detailed in this Recommendation.</w:t>
      </w:r>
    </w:p>
    <w:p w:rsidR="00CD51E3" w:rsidRPr="006631BB" w:rsidRDefault="00CD51E3" w:rsidP="00AC6C78">
      <w:pPr>
        <w:pStyle w:val="Heading2"/>
      </w:pPr>
      <w:bookmarkStart w:id="234" w:name="_Toc283475582"/>
      <w:bookmarkStart w:id="235" w:name="_Toc311188527"/>
      <w:r w:rsidRPr="006631BB">
        <w:t>I.5</w:t>
      </w:r>
      <w:r w:rsidRPr="006631BB">
        <w:tab/>
        <w:t>DPI use case: Traffic control</w:t>
      </w:r>
      <w:bookmarkEnd w:id="234"/>
      <w:bookmarkEnd w:id="235"/>
    </w:p>
    <w:p w:rsidR="00CD51E3" w:rsidRPr="006631BB" w:rsidRDefault="00CD51E3" w:rsidP="00CD51E3">
      <w:pPr>
        <w:rPr>
          <w:lang w:eastAsia="ja-JP"/>
        </w:rPr>
      </w:pPr>
      <w:r w:rsidRPr="006631BB">
        <w:rPr>
          <w:lang w:eastAsia="ja-JP"/>
        </w:rPr>
        <w:t xml:space="preserve">DPI may contribute to traffic control functions as part of packet network infrastructures. </w:t>
      </w:r>
    </w:p>
    <w:p w:rsidR="00CD51E3" w:rsidRPr="006631BB" w:rsidRDefault="00CD51E3" w:rsidP="00AC6C78">
      <w:pPr>
        <w:pStyle w:val="Heading3"/>
      </w:pPr>
      <w:bookmarkStart w:id="236" w:name="_Toc283475583"/>
      <w:bookmarkStart w:id="237" w:name="_Toc311188528"/>
      <w:r w:rsidRPr="006631BB">
        <w:rPr>
          <w:lang w:eastAsia="zh-CN"/>
        </w:rPr>
        <w:t>I.5.1</w:t>
      </w:r>
      <w:r w:rsidRPr="006631BB">
        <w:rPr>
          <w:lang w:eastAsia="zh-CN"/>
        </w:rPr>
        <w:tab/>
      </w:r>
      <w:r w:rsidRPr="006631BB">
        <w:t>Overview of traffic control functions</w:t>
      </w:r>
      <w:bookmarkEnd w:id="236"/>
      <w:bookmarkEnd w:id="237"/>
    </w:p>
    <w:p w:rsidR="00CD51E3" w:rsidRPr="006631BB" w:rsidRDefault="00CD51E3" w:rsidP="00CD51E3">
      <w:pPr>
        <w:rPr>
          <w:lang w:eastAsia="ja-JP"/>
        </w:rPr>
      </w:pPr>
      <w:r w:rsidRPr="006631BB">
        <w:rPr>
          <w:lang w:eastAsia="ja-JP"/>
        </w:rPr>
        <w:t>The following functions are identified for traffic control, e.g., according [ITU-T Y.1221]:</w:t>
      </w:r>
    </w:p>
    <w:p w:rsidR="00CD51E3" w:rsidRPr="006631BB" w:rsidRDefault="00CD51E3" w:rsidP="00CD51E3">
      <w:pPr>
        <w:pStyle w:val="enumlev1"/>
        <w:rPr>
          <w:lang w:eastAsia="ja-JP"/>
        </w:rPr>
      </w:pPr>
      <w:r w:rsidRPr="006631BB">
        <w:rPr>
          <w:lang w:eastAsia="ja-JP"/>
        </w:rPr>
        <w:t>i)</w:t>
      </w:r>
      <w:r w:rsidRPr="006631BB">
        <w:rPr>
          <w:lang w:eastAsia="ja-JP"/>
        </w:rPr>
        <w:tab/>
        <w:t xml:space="preserve">Network resource management. </w:t>
      </w:r>
    </w:p>
    <w:p w:rsidR="00CD51E3" w:rsidRPr="006631BB" w:rsidRDefault="00CD51E3" w:rsidP="00CD51E3">
      <w:pPr>
        <w:pStyle w:val="enumlev1"/>
        <w:rPr>
          <w:lang w:eastAsia="ja-JP"/>
        </w:rPr>
      </w:pPr>
      <w:r w:rsidRPr="006631BB">
        <w:rPr>
          <w:lang w:eastAsia="ja-JP"/>
        </w:rPr>
        <w:t>ii)</w:t>
      </w:r>
      <w:r w:rsidRPr="006631BB">
        <w:rPr>
          <w:lang w:eastAsia="ja-JP"/>
        </w:rPr>
        <w:tab/>
        <w:t>Admission control.</w:t>
      </w:r>
    </w:p>
    <w:p w:rsidR="00CD51E3" w:rsidRPr="006631BB" w:rsidRDefault="00CD51E3" w:rsidP="00CD51E3">
      <w:pPr>
        <w:pStyle w:val="enumlev1"/>
        <w:rPr>
          <w:lang w:eastAsia="ja-JP"/>
        </w:rPr>
      </w:pPr>
      <w:r w:rsidRPr="006631BB">
        <w:rPr>
          <w:lang w:eastAsia="ja-JP"/>
        </w:rPr>
        <w:t>iii)</w:t>
      </w:r>
      <w:r w:rsidRPr="006631BB">
        <w:rPr>
          <w:lang w:eastAsia="ja-JP"/>
        </w:rPr>
        <w:tab/>
        <w:t>Parameter control</w:t>
      </w:r>
      <w:r w:rsidRPr="006631BB">
        <w:rPr>
          <w:lang w:eastAsia="zh-CN"/>
        </w:rPr>
        <w:t>,</w:t>
      </w:r>
      <w:r w:rsidRPr="006631BB">
        <w:rPr>
          <w:lang w:eastAsia="ja-JP"/>
        </w:rPr>
        <w:t xml:space="preserve"> e.g.</w:t>
      </w:r>
      <w:r w:rsidRPr="006631BB">
        <w:rPr>
          <w:lang w:eastAsia="zh-CN"/>
        </w:rPr>
        <w:t>,</w:t>
      </w:r>
      <w:r w:rsidRPr="006631BB">
        <w:rPr>
          <w:lang w:eastAsia="ja-JP"/>
        </w:rPr>
        <w:t xml:space="preserve"> traffic policing for usage parameter control.</w:t>
      </w:r>
    </w:p>
    <w:p w:rsidR="00CD51E3" w:rsidRPr="006631BB" w:rsidRDefault="00CD51E3" w:rsidP="00CD51E3">
      <w:pPr>
        <w:pStyle w:val="enumlev1"/>
        <w:rPr>
          <w:lang w:eastAsia="ja-JP"/>
        </w:rPr>
      </w:pPr>
      <w:r w:rsidRPr="006631BB">
        <w:rPr>
          <w:lang w:eastAsia="ja-JP"/>
        </w:rPr>
        <w:t>iv)</w:t>
      </w:r>
      <w:r w:rsidRPr="006631BB">
        <w:rPr>
          <w:lang w:eastAsia="ja-JP"/>
        </w:rPr>
        <w:tab/>
        <w:t>Packet marking.</w:t>
      </w:r>
    </w:p>
    <w:p w:rsidR="00CD51E3" w:rsidRPr="006631BB" w:rsidRDefault="00CD51E3" w:rsidP="00CD51E3">
      <w:pPr>
        <w:pStyle w:val="enumlev1"/>
        <w:rPr>
          <w:lang w:eastAsia="ja-JP"/>
        </w:rPr>
      </w:pPr>
      <w:r w:rsidRPr="006631BB">
        <w:rPr>
          <w:lang w:eastAsia="ja-JP"/>
        </w:rPr>
        <w:t>v)</w:t>
      </w:r>
      <w:r w:rsidRPr="006631BB">
        <w:rPr>
          <w:lang w:eastAsia="ja-JP"/>
        </w:rPr>
        <w:tab/>
        <w:t>Traffic shaping.</w:t>
      </w:r>
    </w:p>
    <w:p w:rsidR="00CD51E3" w:rsidRPr="006631BB" w:rsidRDefault="00CD51E3" w:rsidP="00CD51E3">
      <w:pPr>
        <w:pStyle w:val="enumlev1"/>
        <w:rPr>
          <w:lang w:eastAsia="ja-JP"/>
        </w:rPr>
      </w:pPr>
      <w:r w:rsidRPr="006631BB">
        <w:rPr>
          <w:lang w:eastAsia="ja-JP"/>
        </w:rPr>
        <w:t>vi)</w:t>
      </w:r>
      <w:r w:rsidRPr="006631BB">
        <w:rPr>
          <w:lang w:eastAsia="ja-JP"/>
        </w:rPr>
        <w:tab/>
        <w:t>Packet scheduling.</w:t>
      </w:r>
    </w:p>
    <w:p w:rsidR="00CD51E3" w:rsidRPr="006631BB" w:rsidRDefault="00CD51E3" w:rsidP="00CD51E3">
      <w:r w:rsidRPr="006631BB">
        <w:t>DPI may contribute to traffic control functions in various ways, particularly when the “traffic granularity” would be related to “application traffic”, and the implication of DPI-based application identification as part of the traffic control function.</w:t>
      </w:r>
    </w:p>
    <w:p w:rsidR="00CD51E3" w:rsidRPr="006631BB" w:rsidRDefault="00CD51E3" w:rsidP="00CD51E3">
      <w:r w:rsidRPr="006631BB">
        <w:t>Some use cases.</w:t>
      </w:r>
    </w:p>
    <w:p w:rsidR="00CD51E3" w:rsidRPr="006631BB" w:rsidRDefault="00CD51E3" w:rsidP="00AC6C78">
      <w:pPr>
        <w:pStyle w:val="Heading3"/>
      </w:pPr>
      <w:bookmarkStart w:id="238" w:name="_Toc283475584"/>
      <w:bookmarkStart w:id="239" w:name="_Toc311188529"/>
      <w:r w:rsidRPr="006631BB">
        <w:rPr>
          <w:lang w:eastAsia="zh-CN"/>
        </w:rPr>
        <w:t>I.5.2</w:t>
      </w:r>
      <w:r w:rsidRPr="006631BB">
        <w:rPr>
          <w:lang w:eastAsia="zh-CN"/>
        </w:rPr>
        <w:tab/>
      </w:r>
      <w:r w:rsidRPr="006631BB">
        <w:t>DPI-based shaping of application traffic</w:t>
      </w:r>
      <w:bookmarkEnd w:id="238"/>
      <w:bookmarkEnd w:id="239"/>
    </w:p>
    <w:p w:rsidR="00CD51E3" w:rsidRPr="006631BB" w:rsidRDefault="00CD51E3" w:rsidP="00DF2A96">
      <w:r w:rsidRPr="006631BB">
        <w:t>Example use case: traffic shaping may be applied with the purpose in reducing or limiting the packet delay variation of a packet flow. Such a shaping function relates therefore to a specific action, executed on individual packets of the considered traffic flow. However, such a function implies firstly the correct identification of the packets, which would be a DPI-based application identification stage.</w:t>
      </w:r>
    </w:p>
    <w:p w:rsidR="00CD51E3" w:rsidRPr="006631BB" w:rsidRDefault="00CD51E3" w:rsidP="00DF2A96">
      <w:r w:rsidRPr="006631BB">
        <w:t>Example: shaping of traffic of a distributed, multiuser gaming protocol. Such a shaping function might be beneficial from an overall traffic engineering view for a packet network, and the shaping function would not violate any potential realtime service requirements of the communication.</w:t>
      </w:r>
    </w:p>
    <w:p w:rsidR="00CD51E3" w:rsidRPr="006631BB" w:rsidRDefault="00CD51E3" w:rsidP="00AC6C78">
      <w:pPr>
        <w:pStyle w:val="Heading3"/>
      </w:pPr>
      <w:bookmarkStart w:id="240" w:name="_Toc283475585"/>
      <w:bookmarkStart w:id="241" w:name="_Toc311188530"/>
      <w:r w:rsidRPr="006631BB">
        <w:rPr>
          <w:lang w:eastAsia="zh-CN"/>
        </w:rPr>
        <w:t>I.5.3</w:t>
      </w:r>
      <w:r w:rsidRPr="006631BB">
        <w:rPr>
          <w:lang w:eastAsia="zh-CN"/>
        </w:rPr>
        <w:tab/>
      </w:r>
      <w:r w:rsidRPr="006631BB">
        <w:t>DPI-based policing of peer-to-peer traffic</w:t>
      </w:r>
      <w:bookmarkEnd w:id="240"/>
      <w:bookmarkEnd w:id="241"/>
    </w:p>
    <w:p w:rsidR="00CD51E3" w:rsidRPr="006631BB" w:rsidRDefault="00CD51E3" w:rsidP="00DF2A96">
      <w:r w:rsidRPr="006631BB">
        <w:t>Example use case: peer-to-peer users may issue uncontrolled best-effort IP traffic to access network domains. The usage of transport capacity shall be limited per peer-to-peer service (“DPI application identification”) and per peer user (“DPI flow identification”) via a traffic policer instance, which may police characteristic traffic parameters (e.g., packet rate, byte rate).</w:t>
      </w:r>
    </w:p>
    <w:p w:rsidR="00CD51E3" w:rsidRPr="006631BB" w:rsidRDefault="00CD51E3" w:rsidP="00AC6C78">
      <w:pPr>
        <w:pStyle w:val="Heading3"/>
      </w:pPr>
      <w:bookmarkStart w:id="242" w:name="_Toc283475586"/>
      <w:bookmarkStart w:id="243" w:name="_Toc311188531"/>
      <w:r w:rsidRPr="006631BB">
        <w:rPr>
          <w:lang w:eastAsia="zh-CN"/>
        </w:rPr>
        <w:t>I.5.4</w:t>
      </w:r>
      <w:r w:rsidRPr="006631BB">
        <w:rPr>
          <w:lang w:eastAsia="zh-CN"/>
        </w:rPr>
        <w:tab/>
      </w:r>
      <w:r w:rsidRPr="006631BB">
        <w:t>DPI-based marking of specific packet types</w:t>
      </w:r>
      <w:bookmarkEnd w:id="242"/>
      <w:bookmarkEnd w:id="243"/>
    </w:p>
    <w:p w:rsidR="00CD51E3" w:rsidRPr="006631BB" w:rsidRDefault="00CD51E3" w:rsidP="00DF2A96">
      <w:pPr>
        <w:rPr>
          <w:lang w:eastAsia="zh-CN"/>
        </w:rPr>
      </w:pPr>
      <w:r w:rsidRPr="006631BB">
        <w:t>Example use case: a packet network may provide QoS support by different handling of traffic. The different classes of traffic may be discriminated by a correspondent protocol element in the packet header. The DPI function may be requested to mark packets, of “</w:t>
      </w:r>
      <w:r w:rsidRPr="006631BB">
        <w:rPr>
          <w:i/>
        </w:rPr>
        <w:t>application X</w:t>
      </w:r>
      <w:r w:rsidRPr="006631BB">
        <w:t>“, with a specific value.</w:t>
      </w:r>
    </w:p>
    <w:p w:rsidR="00CD51E3" w:rsidRPr="006631BB" w:rsidRDefault="00CD51E3" w:rsidP="00AC6C78">
      <w:pPr>
        <w:pStyle w:val="Heading2"/>
      </w:pPr>
      <w:bookmarkStart w:id="244" w:name="_Toc283475587"/>
      <w:bookmarkStart w:id="245" w:name="_Toc311188532"/>
      <w:r w:rsidRPr="006631BB">
        <w:lastRenderedPageBreak/>
        <w:t>I.6</w:t>
      </w:r>
      <w:r w:rsidRPr="006631BB">
        <w:tab/>
        <w:t>DPI use case: Detection of abnormal traffic</w:t>
      </w:r>
      <w:bookmarkEnd w:id="244"/>
      <w:bookmarkEnd w:id="245"/>
    </w:p>
    <w:p w:rsidR="00CD51E3" w:rsidRPr="006631BB" w:rsidRDefault="00CD51E3" w:rsidP="00AC6C78">
      <w:pPr>
        <w:pStyle w:val="Heading3"/>
      </w:pPr>
      <w:bookmarkStart w:id="246" w:name="_Toc283475588"/>
      <w:bookmarkStart w:id="247" w:name="_Toc311188533"/>
      <w:r w:rsidRPr="006631BB">
        <w:rPr>
          <w:lang w:eastAsia="zh-CN"/>
        </w:rPr>
        <w:t>I.6.1</w:t>
      </w:r>
      <w:r w:rsidRPr="006631BB">
        <w:rPr>
          <w:lang w:eastAsia="zh-CN"/>
        </w:rPr>
        <w:tab/>
      </w:r>
      <w:r w:rsidRPr="006631BB">
        <w:t>Background</w:t>
      </w:r>
      <w:bookmarkEnd w:id="246"/>
      <w:bookmarkEnd w:id="247"/>
    </w:p>
    <w:p w:rsidR="00CD51E3" w:rsidRPr="006631BB" w:rsidRDefault="00CD51E3" w:rsidP="00DF2A96">
      <w:pPr>
        <w:rPr>
          <w:lang w:eastAsia="zh-CN"/>
        </w:rPr>
      </w:pPr>
      <w:r w:rsidRPr="006631BB">
        <w:rPr>
          <w:lang w:eastAsia="zh-CN"/>
        </w:rPr>
        <w:t xml:space="preserve">A particular packet flow may be characterized by some </w:t>
      </w:r>
      <w:r w:rsidRPr="006631BB">
        <w:rPr>
          <w:i/>
          <w:lang w:eastAsia="zh-CN"/>
        </w:rPr>
        <w:t>traffic parameters</w:t>
      </w:r>
      <w:r w:rsidRPr="006631BB">
        <w:rPr>
          <w:lang w:eastAsia="zh-CN"/>
        </w:rPr>
        <w:t xml:space="preserve">, given as statistical metrics which are derived from probability distribution functions, e.g., the packet inter-arrival time, arrival order, the size of the PDU of a specific protocol layer, the size of payload, or the traffic volume (at a specific protocol layer). Many statistics may be derived and used for the characterization of “traffic” in general (NOTE 1). Normal traffic may be characterized by a correspondent set of such statistical metrics (NOTE 2). Abnormal traffic would be then given by traffic which may not be associated with normal traffic classes. </w:t>
      </w:r>
    </w:p>
    <w:p w:rsidR="00CD51E3" w:rsidRPr="006631BB" w:rsidRDefault="00CD51E3" w:rsidP="00DF2A96">
      <w:pPr>
        <w:rPr>
          <w:lang w:eastAsia="zh-CN"/>
        </w:rPr>
      </w:pPr>
      <w:r w:rsidRPr="006631BB">
        <w:rPr>
          <w:lang w:eastAsia="zh-CN"/>
        </w:rPr>
        <w:t xml:space="preserve">The DPI signatures may contain an (flow) identifier related to “characteristics of the packet itself” (see clause </w:t>
      </w:r>
      <w:smartTag w:uri="urn:schemas-microsoft-com:office:smarttags" w:element="chsdate">
        <w:smartTagPr>
          <w:attr w:name="Year" w:val="1899"/>
          <w:attr w:name="Month" w:val="12"/>
          <w:attr w:name="Day" w:val="30"/>
          <w:attr w:name="IsLunarDate" w:val="False"/>
          <w:attr w:name="IsROCDate" w:val="False"/>
        </w:smartTagPr>
        <w:r w:rsidRPr="006631BB">
          <w:rPr>
            <w:lang w:eastAsia="zh-CN"/>
          </w:rPr>
          <w:t>3.1.3</w:t>
        </w:r>
      </w:smartTag>
      <w:r w:rsidRPr="006631BB">
        <w:rPr>
          <w:lang w:eastAsia="zh-CN"/>
        </w:rPr>
        <w:t xml:space="preserve">). Such an identifier type characterizes normal packet traffic from perspective of the DPI-FE. </w:t>
      </w:r>
    </w:p>
    <w:p w:rsidR="00CD51E3" w:rsidRPr="006631BB" w:rsidRDefault="00CD51E3" w:rsidP="00DF2A96">
      <w:pPr>
        <w:pStyle w:val="Note"/>
      </w:pPr>
      <w:r w:rsidRPr="006631BB">
        <w:t xml:space="preserve">NOTE 1 – An example of a concrete traffic descriptor is, e.g., defined for IP traffic by clause </w:t>
      </w:r>
      <w:smartTag w:uri="urn:schemas-microsoft-com:office:smarttags" w:element="chsdate">
        <w:smartTagPr>
          <w:attr w:name="Year" w:val="1899"/>
          <w:attr w:name="Month" w:val="12"/>
          <w:attr w:name="Day" w:val="30"/>
          <w:attr w:name="IsLunarDate" w:val="False"/>
          <w:attr w:name="IsROCDate" w:val="False"/>
        </w:smartTagPr>
        <w:r w:rsidRPr="006631BB">
          <w:t>3.2.10</w:t>
        </w:r>
      </w:smartTag>
      <w:r w:rsidRPr="006631BB">
        <w:t xml:space="preserve"> in [ITU-T Y.1221].</w:t>
      </w:r>
    </w:p>
    <w:p w:rsidR="00CD51E3" w:rsidRPr="006631BB" w:rsidRDefault="00CD51E3" w:rsidP="00DF2A96">
      <w:pPr>
        <w:pStyle w:val="Note"/>
      </w:pPr>
      <w:r w:rsidRPr="006631BB">
        <w:t>NOTE 2 – When the term ‘traffic’ is related to a specific protocol, then the set of traffic metrics is also known as protocol fingerprint, which may be, e.g., constructed from a set of flows of the same protocol (see [b-IEEE GLOBECOM]).</w:t>
      </w:r>
    </w:p>
    <w:p w:rsidR="00CD51E3" w:rsidRPr="006631BB" w:rsidRDefault="00CD51E3" w:rsidP="00DF2A96">
      <w:pPr>
        <w:pStyle w:val="Note"/>
      </w:pPr>
      <w:r w:rsidRPr="006631BB">
        <w:t>NOTE 3 – [b-ITU-T X.abnot] outlines a possible application related to abnormal traffic, and mentions also explicitly the possible involvement of DPI functions in such scenarios.</w:t>
      </w:r>
    </w:p>
    <w:p w:rsidR="00CD51E3" w:rsidRPr="006631BB" w:rsidRDefault="00CD51E3" w:rsidP="00AC6C78">
      <w:pPr>
        <w:pStyle w:val="Heading3"/>
      </w:pPr>
      <w:bookmarkStart w:id="248" w:name="_Toc283475589"/>
      <w:bookmarkStart w:id="249" w:name="_Toc311188534"/>
      <w:r w:rsidRPr="006631BB">
        <w:rPr>
          <w:lang w:eastAsia="zh-CN"/>
        </w:rPr>
        <w:t>I.6.2</w:t>
      </w:r>
      <w:r w:rsidRPr="006631BB">
        <w:rPr>
          <w:lang w:eastAsia="zh-CN"/>
        </w:rPr>
        <w:tab/>
      </w:r>
      <w:r w:rsidRPr="006631BB">
        <w:t>Example use cases</w:t>
      </w:r>
      <w:bookmarkEnd w:id="248"/>
      <w:bookmarkEnd w:id="249"/>
    </w:p>
    <w:p w:rsidR="00CD51E3" w:rsidRPr="006631BB" w:rsidRDefault="00CD51E3" w:rsidP="00DF2A96">
      <w:r w:rsidRPr="006631BB">
        <w:t>Below subclauses provide more detailed use case information. The underlying high-level DPI use case scenario could be in the area of traffic monitoring, security support, usage parameter monitoring, etc.</w:t>
      </w:r>
    </w:p>
    <w:p w:rsidR="00CD51E3" w:rsidRPr="006631BB" w:rsidRDefault="00CD51E3" w:rsidP="00AC6C78">
      <w:pPr>
        <w:pStyle w:val="Heading4"/>
      </w:pPr>
      <w:r w:rsidRPr="006631BB">
        <w:rPr>
          <w:lang w:eastAsia="zh-CN"/>
        </w:rPr>
        <w:t>I.</w:t>
      </w:r>
      <w:smartTag w:uri="urn:schemas-microsoft-com:office:smarttags" w:element="chsdate">
        <w:smartTagPr>
          <w:attr w:name="Year" w:val="1899"/>
          <w:attr w:name="Month" w:val="12"/>
          <w:attr w:name="Day" w:val="30"/>
          <w:attr w:name="IsLunarDate" w:val="False"/>
          <w:attr w:name="IsROCDate" w:val="False"/>
        </w:smartTagPr>
        <w:r w:rsidRPr="006631BB">
          <w:rPr>
            <w:lang w:eastAsia="zh-CN"/>
          </w:rPr>
          <w:t>6.2.1</w:t>
        </w:r>
        <w:r w:rsidRPr="006631BB">
          <w:rPr>
            <w:lang w:eastAsia="zh-CN"/>
          </w:rPr>
          <w:tab/>
        </w:r>
      </w:smartTag>
      <w:r w:rsidRPr="006631BB">
        <w:t>Simple use case: Block packets which carry data attachments of specific sizes</w:t>
      </w:r>
    </w:p>
    <w:p w:rsidR="00CD51E3" w:rsidRPr="006631BB" w:rsidRDefault="00CD51E3" w:rsidP="00CD51E3">
      <w:pPr>
        <w:rPr>
          <w:lang w:eastAsia="zh-CN"/>
        </w:rPr>
      </w:pPr>
      <w:r w:rsidRPr="006631BB">
        <w:rPr>
          <w:lang w:eastAsia="zh-CN"/>
        </w:rPr>
        <w:t>MIME objects may be embedded in many IP application protocols ( e.g., HTTP, SMTP, SIP, MSRP, etc.). The category of normal traffic would be comprised of MIME attachments with a byte size within a particular range. Abnormal traffic would be blocked, i.e. IP packets carrying MIME attachments (at any layer above L3) outside that range would be discarded.</w:t>
      </w:r>
    </w:p>
    <w:p w:rsidR="00CD51E3" w:rsidRPr="006631BB" w:rsidRDefault="00CD51E3" w:rsidP="00CD51E3">
      <w:pPr>
        <w:rPr>
          <w:lang w:eastAsia="zh-CN"/>
        </w:rPr>
      </w:pPr>
      <w:r w:rsidRPr="006631BB">
        <w:rPr>
          <w:lang w:eastAsia="zh-CN"/>
        </w:rPr>
        <w:t>This is a simple use case because the correspondent DPI policy rule is fairly short.</w:t>
      </w:r>
    </w:p>
    <w:p w:rsidR="00CD51E3" w:rsidRPr="006631BB" w:rsidRDefault="00CD51E3" w:rsidP="00AC6C78">
      <w:pPr>
        <w:pStyle w:val="Heading4"/>
      </w:pPr>
      <w:r w:rsidRPr="006631BB">
        <w:rPr>
          <w:lang w:eastAsia="zh-CN"/>
        </w:rPr>
        <w:t>I.6.2.2</w:t>
      </w:r>
      <w:r w:rsidRPr="006631BB">
        <w:rPr>
          <w:lang w:eastAsia="zh-CN"/>
        </w:rPr>
        <w:tab/>
      </w:r>
      <w:r w:rsidRPr="006631BB">
        <w:t>Complex use case: Scenarios with statistical behaviour analysis</w:t>
      </w:r>
    </w:p>
    <w:p w:rsidR="00CD51E3" w:rsidRPr="006631BB" w:rsidRDefault="00CD51E3" w:rsidP="00CD51E3">
      <w:pPr>
        <w:rPr>
          <w:lang w:eastAsia="zh-CN"/>
        </w:rPr>
      </w:pPr>
      <w:r w:rsidRPr="006631BB">
        <w:rPr>
          <w:lang w:eastAsia="zh-CN"/>
        </w:rPr>
        <w:t>Statistical behaviour analysis (see [b-IEEE GLOBECOM]) is a useful DPI method whenever deterministic inspection methods are either not applicable or not economical. This DPI method may be principally applied for many DPI use cases described in this Appendix.</w:t>
      </w:r>
    </w:p>
    <w:p w:rsidR="00CD51E3" w:rsidRPr="006631BB" w:rsidRDefault="00CD51E3" w:rsidP="00AC6C78">
      <w:pPr>
        <w:pStyle w:val="Heading2"/>
      </w:pPr>
      <w:bookmarkStart w:id="250" w:name="_Toc283475590"/>
      <w:bookmarkStart w:id="251" w:name="_Toc311188535"/>
      <w:r w:rsidRPr="006631BB">
        <w:t>I.7</w:t>
      </w:r>
      <w:r w:rsidRPr="006631BB">
        <w:tab/>
        <w:t>DPI use case</w:t>
      </w:r>
      <w:r w:rsidRPr="006631BB">
        <w:rPr>
          <w:lang w:eastAsia="zh-CN"/>
        </w:rPr>
        <w:t>:</w:t>
      </w:r>
      <w:r w:rsidRPr="006631BB">
        <w:t xml:space="preserve"> </w:t>
      </w:r>
      <w:r w:rsidRPr="006631BB">
        <w:rPr>
          <w:lang w:eastAsia="zh-CN"/>
        </w:rPr>
        <w:t>E</w:t>
      </w:r>
      <w:r w:rsidRPr="006631BB">
        <w:t>xample concerning statistical versus deterministic packet inspection methods</w:t>
      </w:r>
      <w:bookmarkEnd w:id="250"/>
      <w:bookmarkEnd w:id="251"/>
    </w:p>
    <w:p w:rsidR="00CD51E3" w:rsidRPr="006631BB" w:rsidRDefault="00CD51E3" w:rsidP="00DF2A96">
      <w:pPr>
        <w:rPr>
          <w:lang w:eastAsia="ja-JP"/>
        </w:rPr>
      </w:pPr>
      <w:r w:rsidRPr="006631BB">
        <w:rPr>
          <w:lang w:eastAsia="ja-JP"/>
        </w:rPr>
        <w:t>The packet inspection process of a DPI-FE may be described by DPI policy rules. The policy conditions would indicate the identification part for incoming packets. Such an identification approach may be fundamentally following either deterministic or statistical principles. The usage of heuristics is an example for statistical packet inspection. The notion of heuristics summarizes DPI packet identification methods with respect to</w:t>
      </w:r>
    </w:p>
    <w:p w:rsidR="00CD51E3" w:rsidRPr="006631BB" w:rsidRDefault="00DF2A96" w:rsidP="00DF2A96">
      <w:pPr>
        <w:pStyle w:val="enumlev1"/>
        <w:rPr>
          <w:lang w:eastAsia="ja-JP"/>
        </w:rPr>
      </w:pPr>
      <w:r w:rsidRPr="006631BB">
        <w:t>•</w:t>
      </w:r>
      <w:r w:rsidRPr="006631BB">
        <w:tab/>
      </w:r>
      <w:r w:rsidR="00CD51E3" w:rsidRPr="006631BB">
        <w:rPr>
          <w:lang w:eastAsia="ja-JP"/>
        </w:rPr>
        <w:t xml:space="preserve">limited available information (“e.g., only partial knowledge about the “application traffic” or even unknown traffic”); </w:t>
      </w:r>
    </w:p>
    <w:p w:rsidR="00CD51E3" w:rsidRPr="006631BB" w:rsidRDefault="00DF2A96" w:rsidP="00DF2A96">
      <w:pPr>
        <w:pStyle w:val="enumlev1"/>
        <w:rPr>
          <w:lang w:eastAsia="ja-JP"/>
        </w:rPr>
      </w:pPr>
      <w:r w:rsidRPr="006631BB">
        <w:lastRenderedPageBreak/>
        <w:t>•</w:t>
      </w:r>
      <w:r w:rsidRPr="006631BB">
        <w:tab/>
      </w:r>
      <w:r w:rsidR="00CD51E3" w:rsidRPr="006631BB">
        <w:rPr>
          <w:lang w:eastAsia="ja-JP"/>
        </w:rPr>
        <w:t>limited resources (“e.g., amount of CPU cycles by the DPI-FE for packet inspection”); or/and</w:t>
      </w:r>
    </w:p>
    <w:p w:rsidR="00CD51E3" w:rsidRPr="006631BB" w:rsidRDefault="00DF2A96" w:rsidP="00DF2A96">
      <w:pPr>
        <w:pStyle w:val="enumlev1"/>
        <w:rPr>
          <w:lang w:eastAsia="ja-JP"/>
        </w:rPr>
      </w:pPr>
      <w:r w:rsidRPr="006631BB">
        <w:t>•</w:t>
      </w:r>
      <w:r w:rsidRPr="006631BB">
        <w:tab/>
      </w:r>
      <w:r w:rsidR="00CD51E3" w:rsidRPr="006631BB">
        <w:rPr>
          <w:lang w:eastAsia="ja-JP"/>
        </w:rPr>
        <w:t>economical trade-off decisions (“e.g., reduce the length of a search pattern“).</w:t>
      </w:r>
    </w:p>
    <w:p w:rsidR="00CD51E3" w:rsidRPr="006631BB" w:rsidRDefault="00CD51E3" w:rsidP="00CD51E3">
      <w:pPr>
        <w:rPr>
          <w:lang w:eastAsia="ja-JP"/>
        </w:rPr>
      </w:pPr>
      <w:r w:rsidRPr="006631BB">
        <w:rPr>
          <w:lang w:eastAsia="ja-JP"/>
        </w:rPr>
        <w:t>For instance following use case where DPI may be part of an application scenario related to detection methods for encrypted network traffic:</w:t>
      </w:r>
    </w:p>
    <w:p w:rsidR="00CD51E3" w:rsidRPr="006631BB" w:rsidRDefault="00DF2A96" w:rsidP="00DF2A96">
      <w:pPr>
        <w:pStyle w:val="enumlev1"/>
        <w:rPr>
          <w:lang w:eastAsia="ja-JP"/>
        </w:rPr>
      </w:pPr>
      <w:r w:rsidRPr="006631BB">
        <w:rPr>
          <w:lang w:eastAsia="ja-JP"/>
        </w:rPr>
        <w:tab/>
      </w:r>
      <w:r w:rsidR="00CD51E3" w:rsidRPr="006631BB">
        <w:rPr>
          <w:lang w:eastAsia="ja-JP"/>
        </w:rPr>
        <w:t>A DPI-FE may be requested for distinguishing IPsec ESP-NULL (Encapsulating Security Payload without encryption) packets from encrypted ESP packets. There are two defined DPI-based methods:</w:t>
      </w:r>
    </w:p>
    <w:p w:rsidR="00CD51E3" w:rsidRPr="006631BB" w:rsidRDefault="00DF2A96" w:rsidP="00DF2A96">
      <w:pPr>
        <w:pStyle w:val="enumlev2"/>
        <w:rPr>
          <w:rFonts w:eastAsia="Batang"/>
          <w:lang w:eastAsia="ko-KR"/>
        </w:rPr>
      </w:pPr>
      <w:r w:rsidRPr="006631BB">
        <w:t>•</w:t>
      </w:r>
      <w:r w:rsidRPr="006631BB">
        <w:tab/>
      </w:r>
      <w:r w:rsidR="00CD51E3" w:rsidRPr="006631BB">
        <w:rPr>
          <w:rFonts w:eastAsia="Batang"/>
          <w:lang w:eastAsia="ko-KR"/>
        </w:rPr>
        <w:t xml:space="preserve">[b-IETF </w:t>
      </w:r>
      <w:hyperlink r:id="rId52" w:history="1">
        <w:r w:rsidR="00CD51E3" w:rsidRPr="006631BB">
          <w:rPr>
            <w:rFonts w:eastAsia="Batang"/>
            <w:color w:val="0000FF"/>
            <w:u w:val="single"/>
            <w:lang w:eastAsia="ko-KR"/>
          </w:rPr>
          <w:t>RFC 5879</w:t>
        </w:r>
      </w:hyperlink>
      <w:r w:rsidR="00CD51E3" w:rsidRPr="006631BB">
        <w:rPr>
          <w:rFonts w:eastAsia="Batang"/>
          <w:lang w:eastAsia="ko-KR"/>
        </w:rPr>
        <w:t xml:space="preserve">] relates to a </w:t>
      </w:r>
      <w:r w:rsidR="00CD51E3" w:rsidRPr="006631BB">
        <w:rPr>
          <w:rFonts w:eastAsia="Batang"/>
          <w:i/>
          <w:lang w:eastAsia="ko-KR"/>
        </w:rPr>
        <w:t>statistical</w:t>
      </w:r>
      <w:r w:rsidR="00CD51E3" w:rsidRPr="006631BB">
        <w:rPr>
          <w:rFonts w:eastAsia="Batang"/>
          <w:lang w:eastAsia="ko-KR"/>
        </w:rPr>
        <w:t xml:space="preserve"> identification method, based on heuristics;</w:t>
      </w:r>
    </w:p>
    <w:p w:rsidR="00CD51E3" w:rsidRPr="006631BB" w:rsidRDefault="00DF2A96" w:rsidP="00DF2A96">
      <w:pPr>
        <w:pStyle w:val="enumlev2"/>
        <w:rPr>
          <w:rFonts w:eastAsia="Batang"/>
          <w:lang w:eastAsia="ko-KR"/>
        </w:rPr>
      </w:pPr>
      <w:r w:rsidRPr="006631BB">
        <w:t>•</w:t>
      </w:r>
      <w:r w:rsidRPr="006631BB">
        <w:tab/>
      </w:r>
      <w:r w:rsidR="00CD51E3" w:rsidRPr="006631BB">
        <w:rPr>
          <w:rFonts w:eastAsia="Batang"/>
          <w:lang w:eastAsia="ko-KR"/>
        </w:rPr>
        <w:t xml:space="preserve">[b-IETF </w:t>
      </w:r>
      <w:hyperlink r:id="rId53" w:history="1">
        <w:r w:rsidR="00CD51E3" w:rsidRPr="006631BB">
          <w:rPr>
            <w:rFonts w:eastAsia="Batang"/>
            <w:color w:val="0000FF"/>
            <w:u w:val="single"/>
            <w:lang w:eastAsia="ko-KR"/>
          </w:rPr>
          <w:t>RFC 5840</w:t>
        </w:r>
      </w:hyperlink>
      <w:r w:rsidR="00CD51E3" w:rsidRPr="006631BB">
        <w:rPr>
          <w:rFonts w:eastAsia="Batang"/>
          <w:lang w:eastAsia="ko-KR"/>
        </w:rPr>
        <w:t xml:space="preserve">] relates to a </w:t>
      </w:r>
      <w:r w:rsidR="00CD51E3" w:rsidRPr="006631BB">
        <w:rPr>
          <w:rFonts w:eastAsia="Batang"/>
          <w:i/>
          <w:lang w:eastAsia="ko-KR"/>
        </w:rPr>
        <w:t>deterministical</w:t>
      </w:r>
      <w:r w:rsidR="00CD51E3" w:rsidRPr="006631BB">
        <w:rPr>
          <w:rFonts w:eastAsia="Batang"/>
          <w:lang w:eastAsia="ko-KR"/>
        </w:rPr>
        <w:t xml:space="preserve"> identification method, based on protocol extensions.</w:t>
      </w:r>
    </w:p>
    <w:p w:rsidR="00CD51E3" w:rsidRPr="006631BB" w:rsidRDefault="00CD51E3" w:rsidP="00AC6C78">
      <w:pPr>
        <w:pStyle w:val="Heading2"/>
      </w:pPr>
      <w:bookmarkStart w:id="252" w:name="_Toc311188536"/>
      <w:r w:rsidRPr="006631BB">
        <w:t>I.8</w:t>
      </w:r>
      <w:r w:rsidRPr="006631BB">
        <w:tab/>
        <w:t>DPI use case</w:t>
      </w:r>
      <w:r w:rsidRPr="006631BB">
        <w:rPr>
          <w:lang w:eastAsia="zh-CN"/>
        </w:rPr>
        <w:t>:</w:t>
      </w:r>
      <w:r w:rsidRPr="006631BB">
        <w:t xml:space="preserve"> </w:t>
      </w:r>
      <w:r w:rsidRPr="006631BB">
        <w:rPr>
          <w:lang w:eastAsia="zh-CN"/>
        </w:rPr>
        <w:t>E</w:t>
      </w:r>
      <w:r w:rsidRPr="006631BB">
        <w:t>xample concerning packet modification</w:t>
      </w:r>
      <w:bookmarkEnd w:id="252"/>
    </w:p>
    <w:p w:rsidR="00CD51E3" w:rsidRPr="006631BB" w:rsidRDefault="00CD51E3" w:rsidP="00DF2A96">
      <w:r w:rsidRPr="006631BB">
        <w:t>In a typical DPI application scenario, it is sometimes necessary that the original packet header and/or payload be modified for the purpose of QoS mapping, removing virus, etc.</w:t>
      </w:r>
    </w:p>
    <w:p w:rsidR="00CD51E3" w:rsidRPr="006631BB" w:rsidRDefault="00CD51E3" w:rsidP="00AC6C78">
      <w:pPr>
        <w:pStyle w:val="Heading3"/>
      </w:pPr>
      <w:bookmarkStart w:id="253" w:name="_Toc311188537"/>
      <w:r w:rsidRPr="006631BB">
        <w:t>I.8.1</w:t>
      </w:r>
      <w:r w:rsidRPr="006631BB">
        <w:tab/>
        <w:t>DPI use case: Modification of packet header information</w:t>
      </w:r>
      <w:bookmarkEnd w:id="253"/>
    </w:p>
    <w:p w:rsidR="00CD51E3" w:rsidRPr="006631BB" w:rsidRDefault="00CD51E3" w:rsidP="00AC6C78">
      <w:pPr>
        <w:pStyle w:val="Heading4"/>
      </w:pPr>
      <w:r w:rsidRPr="006631BB">
        <w:t>I.</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sidRPr="006631BB">
            <w:t>8.1.1</w:t>
          </w:r>
        </w:smartTag>
        <w:r w:rsidRPr="006631BB">
          <w:tab/>
        </w:r>
      </w:smartTag>
      <w:r w:rsidRPr="006631BB">
        <w:t>Background</w:t>
      </w:r>
    </w:p>
    <w:p w:rsidR="00CD51E3" w:rsidRPr="006631BB" w:rsidRDefault="00CD51E3" w:rsidP="00DF2A96">
      <w:r w:rsidRPr="006631BB">
        <w:t>The term “</w:t>
      </w:r>
      <w:r w:rsidRPr="006631BB">
        <w:rPr>
          <w:i/>
        </w:rPr>
        <w:t>packet header</w:t>
      </w:r>
      <w:r w:rsidRPr="006631BB">
        <w:t xml:space="preserve">” represents in general </w:t>
      </w:r>
      <w:r w:rsidRPr="006631BB">
        <w:rPr>
          <w:i/>
        </w:rPr>
        <w:t>Protocol Control Information</w:t>
      </w:r>
      <w:r w:rsidRPr="006631BB">
        <w:t xml:space="preserve"> (PCI) data, which may</w:t>
      </w:r>
      <w:r w:rsidRPr="006631BB">
        <w:rPr>
          <w:lang w:eastAsia="zh-CN"/>
        </w:rPr>
        <w:t>,</w:t>
      </w:r>
      <w:r w:rsidRPr="006631BB">
        <w:t xml:space="preserve"> e.g., also cover “packet trailer” data. Packet header information may be classified in some principal categories. Table I.</w:t>
      </w:r>
      <w:r w:rsidRPr="006631BB">
        <w:rPr>
          <w:lang w:eastAsia="zh-CN"/>
        </w:rPr>
        <w:t>1</w:t>
      </w:r>
      <w:r w:rsidRPr="006631BB">
        <w:t xml:space="preserve"> provides an example.</w:t>
      </w:r>
    </w:p>
    <w:p w:rsidR="00CD51E3" w:rsidRPr="006631BB" w:rsidRDefault="00CD51E3" w:rsidP="00CD51E3">
      <w:pPr>
        <w:pStyle w:val="TableNotitle"/>
        <w:spacing w:before="240"/>
        <w:rPr>
          <w:lang w:eastAsia="zh-CN"/>
        </w:rPr>
      </w:pPr>
      <w:r w:rsidRPr="006631BB">
        <w:t xml:space="preserve">Table </w:t>
      </w:r>
      <w:r w:rsidRPr="006631BB">
        <w:rPr>
          <w:lang w:eastAsia="zh-CN"/>
        </w:rPr>
        <w:t>I.1</w:t>
      </w:r>
      <w:r w:rsidRPr="006631BB">
        <w:t xml:space="preserve"> – Principal packet header information categories </w:t>
      </w:r>
    </w:p>
    <w:tbl>
      <w:tblPr>
        <w:tblW w:w="7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1"/>
        <w:gridCol w:w="4374"/>
      </w:tblGrid>
      <w:tr w:rsidR="00CD51E3" w:rsidRPr="006631BB" w:rsidTr="00B70519">
        <w:trPr>
          <w:jc w:val="center"/>
        </w:trPr>
        <w:tc>
          <w:tcPr>
            <w:tcW w:w="2881" w:type="dxa"/>
            <w:shd w:val="clear" w:color="auto" w:fill="F3F3F3"/>
          </w:tcPr>
          <w:p w:rsidR="00CD51E3" w:rsidRPr="006631BB" w:rsidRDefault="00CD51E3" w:rsidP="00B70519">
            <w:pPr>
              <w:pStyle w:val="Tabletext"/>
              <w:keepNext/>
              <w:keepLines/>
              <w:jc w:val="center"/>
              <w:rPr>
                <w:b/>
                <w:bCs/>
              </w:rPr>
            </w:pPr>
            <w:r w:rsidRPr="006631BB">
              <w:rPr>
                <w:b/>
                <w:bCs/>
              </w:rPr>
              <w:t>Information category:</w:t>
            </w:r>
          </w:p>
        </w:tc>
        <w:tc>
          <w:tcPr>
            <w:tcW w:w="4374" w:type="dxa"/>
            <w:shd w:val="clear" w:color="auto" w:fill="F3F3F3"/>
          </w:tcPr>
          <w:p w:rsidR="00CD51E3" w:rsidRPr="006631BB" w:rsidRDefault="00CD51E3" w:rsidP="00B70519">
            <w:pPr>
              <w:pStyle w:val="Tabletext"/>
              <w:keepNext/>
              <w:keepLines/>
              <w:jc w:val="center"/>
              <w:rPr>
                <w:b/>
                <w:bCs/>
              </w:rPr>
            </w:pPr>
            <w:r w:rsidRPr="006631BB">
              <w:rPr>
                <w:b/>
                <w:bCs/>
              </w:rPr>
              <w:t>Example header elements:</w:t>
            </w:r>
          </w:p>
        </w:tc>
      </w:tr>
      <w:tr w:rsidR="00CD51E3" w:rsidRPr="006631BB" w:rsidTr="00B70519">
        <w:trPr>
          <w:jc w:val="center"/>
        </w:trPr>
        <w:tc>
          <w:tcPr>
            <w:tcW w:w="2881" w:type="dxa"/>
          </w:tcPr>
          <w:p w:rsidR="00CD51E3" w:rsidRPr="006631BB" w:rsidRDefault="00CD51E3" w:rsidP="00B70519">
            <w:pPr>
              <w:pStyle w:val="Tabletext"/>
              <w:keepNext/>
              <w:keepLines/>
              <w:ind w:left="260" w:hanging="260"/>
            </w:pPr>
            <w:r w:rsidRPr="006631BB">
              <w:t>1)</w:t>
            </w:r>
            <w:r w:rsidRPr="006631BB">
              <w:tab/>
              <w:t xml:space="preserve">Address information </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 xml:space="preserve">network addresses, </w:t>
            </w:r>
          </w:p>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transport addresses</w:t>
            </w:r>
          </w:p>
        </w:tc>
      </w:tr>
      <w:tr w:rsidR="00CD51E3" w:rsidRPr="006631BB" w:rsidTr="00B70519">
        <w:trPr>
          <w:jc w:val="center"/>
        </w:trPr>
        <w:tc>
          <w:tcPr>
            <w:tcW w:w="2881" w:type="dxa"/>
          </w:tcPr>
          <w:p w:rsidR="00CD51E3" w:rsidRPr="006631BB" w:rsidRDefault="00CD51E3" w:rsidP="00B70519">
            <w:pPr>
              <w:pStyle w:val="Tabletext"/>
              <w:keepNext/>
              <w:keepLines/>
              <w:ind w:left="260" w:hanging="260"/>
            </w:pPr>
            <w:r w:rsidRPr="006631BB">
              <w:t>2)</w:t>
            </w:r>
            <w:r w:rsidRPr="006631BB">
              <w:tab/>
              <w:t xml:space="preserve">Lx-VPN information </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any elements used for VPN identification at a particular protocol layer</w:t>
            </w:r>
          </w:p>
        </w:tc>
      </w:tr>
      <w:tr w:rsidR="00CD51E3" w:rsidRPr="006631BB" w:rsidTr="00B70519">
        <w:trPr>
          <w:jc w:val="center"/>
        </w:trPr>
        <w:tc>
          <w:tcPr>
            <w:tcW w:w="2881" w:type="dxa"/>
          </w:tcPr>
          <w:p w:rsidR="00CD51E3" w:rsidRPr="006631BB" w:rsidRDefault="00CD51E3" w:rsidP="00BE2F88">
            <w:pPr>
              <w:pStyle w:val="Tabletext"/>
              <w:keepNext/>
              <w:keepLines/>
              <w:ind w:left="260" w:hanging="260"/>
            </w:pPr>
            <w:r w:rsidRPr="006631BB">
              <w:t>3)</w:t>
            </w:r>
            <w:r w:rsidRPr="006631BB">
              <w:tab/>
              <w:t xml:space="preserve">QoS class information </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 xml:space="preserve">IPv4 Type-of-Service (ToS) field, </w:t>
            </w:r>
          </w:p>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 xml:space="preserve">IPv4/v6 Differentiated Service (DS) field, </w:t>
            </w:r>
          </w:p>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IPv6 Traffic Class (TC) field</w:t>
            </w:r>
          </w:p>
        </w:tc>
      </w:tr>
      <w:tr w:rsidR="00CD51E3" w:rsidRPr="006631BB" w:rsidTr="00B70519">
        <w:trPr>
          <w:jc w:val="center"/>
        </w:trPr>
        <w:tc>
          <w:tcPr>
            <w:tcW w:w="2881" w:type="dxa"/>
          </w:tcPr>
          <w:p w:rsidR="00CD51E3" w:rsidRPr="006631BB" w:rsidRDefault="00CD51E3" w:rsidP="00B70519">
            <w:pPr>
              <w:pStyle w:val="Tabletext"/>
              <w:keepNext/>
              <w:keepLines/>
              <w:ind w:left="260" w:hanging="260"/>
            </w:pPr>
            <w:r w:rsidRPr="006631BB">
              <w:t>4)</w:t>
            </w:r>
            <w:r w:rsidRPr="006631BB">
              <w:tab/>
              <w:t xml:space="preserve">Congestion information </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IPv4 Explicit Congestion Notification (ECN) field</w:t>
            </w:r>
          </w:p>
        </w:tc>
      </w:tr>
      <w:tr w:rsidR="00CD51E3" w:rsidRPr="006631BB" w:rsidTr="00B70519">
        <w:trPr>
          <w:jc w:val="center"/>
        </w:trPr>
        <w:tc>
          <w:tcPr>
            <w:tcW w:w="2881" w:type="dxa"/>
          </w:tcPr>
          <w:p w:rsidR="00CD51E3" w:rsidRPr="006631BB" w:rsidRDefault="00CD51E3" w:rsidP="00B70519">
            <w:pPr>
              <w:pStyle w:val="Tabletext"/>
              <w:keepNext/>
              <w:keepLines/>
              <w:ind w:left="260" w:hanging="260"/>
            </w:pPr>
            <w:r w:rsidRPr="006631BB">
              <w:t>5)</w:t>
            </w:r>
            <w:r w:rsidRPr="006631BB">
              <w:tab/>
              <w:t>Assured transport information</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checksums</w:t>
            </w:r>
          </w:p>
        </w:tc>
      </w:tr>
      <w:tr w:rsidR="00CD51E3" w:rsidRPr="006631BB" w:rsidTr="00B70519">
        <w:trPr>
          <w:jc w:val="center"/>
        </w:trPr>
        <w:tc>
          <w:tcPr>
            <w:tcW w:w="2881" w:type="dxa"/>
          </w:tcPr>
          <w:p w:rsidR="00CD51E3" w:rsidRPr="006631BB" w:rsidRDefault="00CD51E3" w:rsidP="00B70519">
            <w:pPr>
              <w:pStyle w:val="Tabletext"/>
              <w:keepNext/>
              <w:keepLines/>
              <w:ind w:left="260" w:hanging="260"/>
            </w:pPr>
            <w:r w:rsidRPr="006631BB">
              <w:t>6)</w:t>
            </w:r>
            <w:r w:rsidRPr="006631BB">
              <w:tab/>
              <w:t xml:space="preserve">Others </w:t>
            </w:r>
          </w:p>
        </w:tc>
        <w:tc>
          <w:tcPr>
            <w:tcW w:w="4374" w:type="dxa"/>
          </w:tcPr>
          <w:p w:rsidR="00CD51E3" w:rsidRPr="006631BB" w:rsidRDefault="00CD51E3" w:rsidP="00CD51E3">
            <w:pPr>
              <w:pStyle w:val="Tabletext"/>
              <w:keepNext/>
              <w:keepLines/>
              <w:numPr>
                <w:ilvl w:val="0"/>
                <w:numId w:val="3"/>
              </w:numPr>
              <w:tabs>
                <w:tab w:val="clear" w:pos="284"/>
                <w:tab w:val="clear" w:pos="360"/>
                <w:tab w:val="clear" w:pos="1871"/>
                <w:tab w:val="left" w:pos="362"/>
              </w:tabs>
            </w:pPr>
            <w:r w:rsidRPr="006631BB">
              <w:t>…</w:t>
            </w:r>
          </w:p>
        </w:tc>
      </w:tr>
    </w:tbl>
    <w:p w:rsidR="00CD51E3" w:rsidRPr="006631BB" w:rsidRDefault="00CD51E3" w:rsidP="00DF2A96">
      <w:r w:rsidRPr="006631BB">
        <w:t>Not all categories are subject of DPI use cases. It may be further noted that the set of possible actions related to “packet header modification” operations may be split into two categories (from user perspective), like “intrusive actions” and “non-intrusive actions”:</w:t>
      </w:r>
    </w:p>
    <w:p w:rsidR="00CD51E3" w:rsidRPr="006631BB" w:rsidRDefault="00DF2A96" w:rsidP="00DF2A96">
      <w:pPr>
        <w:pStyle w:val="enumlev1"/>
      </w:pPr>
      <w:r w:rsidRPr="006631BB">
        <w:t>•</w:t>
      </w:r>
      <w:r w:rsidRPr="006631BB">
        <w:tab/>
      </w:r>
      <w:r w:rsidR="00CD51E3" w:rsidRPr="006631BB">
        <w:t>intrusive DPI action: the user could be negatively impacted, e.g., due to service disruption;</w:t>
      </w:r>
    </w:p>
    <w:p w:rsidR="00CD51E3" w:rsidRPr="006631BB" w:rsidRDefault="00DF2A96" w:rsidP="00DF2A96">
      <w:pPr>
        <w:pStyle w:val="enumlev1"/>
      </w:pPr>
      <w:r w:rsidRPr="006631BB">
        <w:t>•</w:t>
      </w:r>
      <w:r w:rsidRPr="006631BB">
        <w:tab/>
      </w:r>
      <w:r w:rsidR="00CD51E3" w:rsidRPr="006631BB">
        <w:t>non-intrusive DPI action: the user should typically benefit from such actions, e.g., due to enhanced service quality, due to improved network connectivity (by traversal or bypassing of “blocking nodes”), due to active congestion management, etc.</w:t>
      </w:r>
    </w:p>
    <w:p w:rsidR="00CD51E3" w:rsidRPr="006631BB" w:rsidRDefault="00CD51E3" w:rsidP="00AC6C78">
      <w:pPr>
        <w:pStyle w:val="Heading4"/>
        <w:rPr>
          <w:lang w:eastAsia="zh-CN"/>
        </w:rPr>
      </w:pPr>
      <w:r w:rsidRPr="006631BB">
        <w:lastRenderedPageBreak/>
        <w:t>I.</w:t>
      </w:r>
      <w:smartTag w:uri="urn:schemas-microsoft-com:office:smarttags" w:element="chsdate">
        <w:smartTagPr>
          <w:attr w:name="Year" w:val="1899"/>
          <w:attr w:name="Month" w:val="12"/>
          <w:attr w:name="Day" w:val="30"/>
          <w:attr w:name="IsLunarDate" w:val="False"/>
          <w:attr w:name="IsROCDate" w:val="False"/>
        </w:smartTagPr>
        <w:r w:rsidRPr="006631BB">
          <w:t>8.1.</w:t>
        </w:r>
        <w:r w:rsidRPr="006631BB">
          <w:rPr>
            <w:lang w:eastAsia="zh-CN"/>
          </w:rPr>
          <w:t>2</w:t>
        </w:r>
        <w:r w:rsidRPr="006631BB">
          <w:tab/>
        </w:r>
      </w:smartTag>
      <w:r w:rsidRPr="006631BB">
        <w:rPr>
          <w:lang w:eastAsia="zh-CN"/>
        </w:rPr>
        <w:t>Use case: Modification of IPv4 ToS field</w:t>
      </w:r>
    </w:p>
    <w:p w:rsidR="00CD51E3" w:rsidRPr="006631BB" w:rsidRDefault="00CD51E3" w:rsidP="00DF2A96">
      <w:r w:rsidRPr="006631BB">
        <w:t>A network often contains many different kinds of services, and each of those services is often attributed with some certain kinds of characteristics reflected by its packet headers. When those packets travel along their forwarding path from source to destination, their header information is often needed to be modified to reflect the services’ characteristics. For example, when a packet originated from an IPv4 network forwarded along its path, its IPv4 Type-of-Service (ToS) field is often needed to be modified according to the provisioned mapping mechanism.</w:t>
      </w:r>
    </w:p>
    <w:p w:rsidR="00CD51E3" w:rsidRPr="006631BB" w:rsidRDefault="00CD51E3" w:rsidP="00AC6C78">
      <w:pPr>
        <w:pStyle w:val="Heading4"/>
        <w:rPr>
          <w:lang w:eastAsia="zh-CN"/>
        </w:rPr>
      </w:pPr>
      <w:r w:rsidRPr="006631BB">
        <w:t>I.</w:t>
      </w:r>
      <w:smartTag w:uri="urn:schemas-microsoft-com:office:smarttags" w:element="chsdate">
        <w:smartTagPr>
          <w:attr w:name="Year" w:val="1899"/>
          <w:attr w:name="Month" w:val="12"/>
          <w:attr w:name="Day" w:val="30"/>
          <w:attr w:name="IsLunarDate" w:val="False"/>
          <w:attr w:name="IsROCDate" w:val="False"/>
        </w:smartTagPr>
        <w:r w:rsidRPr="006631BB">
          <w:t>8.</w:t>
        </w:r>
        <w:r w:rsidRPr="006631BB">
          <w:rPr>
            <w:lang w:eastAsia="zh-CN"/>
          </w:rPr>
          <w:t>1</w:t>
        </w:r>
        <w:r w:rsidRPr="006631BB">
          <w:t>.</w:t>
        </w:r>
        <w:r w:rsidRPr="006631BB">
          <w:rPr>
            <w:lang w:eastAsia="zh-CN"/>
          </w:rPr>
          <w:t>3</w:t>
        </w:r>
        <w:r w:rsidRPr="006631BB">
          <w:tab/>
        </w:r>
      </w:smartTag>
      <w:r w:rsidRPr="006631BB">
        <w:rPr>
          <w:lang w:eastAsia="zh-CN"/>
        </w:rPr>
        <w:t>Use case: Modification of IPv6 TC field</w:t>
      </w:r>
    </w:p>
    <w:p w:rsidR="00CD51E3" w:rsidRPr="006631BB" w:rsidRDefault="00CD51E3" w:rsidP="00DF2A96">
      <w:pPr>
        <w:rPr>
          <w:i/>
          <w:lang w:eastAsia="zh-CN"/>
        </w:rPr>
      </w:pPr>
      <w:r w:rsidRPr="006631BB">
        <w:t>Similar network scenario as in clause I.</w:t>
      </w:r>
      <w:smartTag w:uri="urn:schemas-microsoft-com:office:smarttags" w:element="chsdate">
        <w:smartTagPr>
          <w:attr w:name="Year" w:val="1899"/>
          <w:attr w:name="Month" w:val="12"/>
          <w:attr w:name="Day" w:val="30"/>
          <w:attr w:name="IsLunarDate" w:val="False"/>
          <w:attr w:name="IsROCDate" w:val="False"/>
        </w:smartTagPr>
        <w:r w:rsidRPr="006631BB">
          <w:t>8.1.2</w:t>
        </w:r>
      </w:smartTag>
      <w:r w:rsidRPr="006631BB">
        <w:t>, but modification of 8-bit IPv6 Traffic Class (TC) field instead of IPv4 ToS field.</w:t>
      </w:r>
    </w:p>
    <w:p w:rsidR="00CD51E3" w:rsidRPr="006631BB" w:rsidRDefault="00CD51E3" w:rsidP="00AC6C78">
      <w:pPr>
        <w:pStyle w:val="Heading3"/>
      </w:pPr>
      <w:bookmarkStart w:id="254" w:name="_Toc311188538"/>
      <w:r w:rsidRPr="006631BB">
        <w:t>I.8.2</w:t>
      </w:r>
      <w:r w:rsidRPr="006631BB">
        <w:tab/>
        <w:t>DPI use case: Modification of packet payload</w:t>
      </w:r>
      <w:bookmarkEnd w:id="254"/>
    </w:p>
    <w:p w:rsidR="00CD51E3" w:rsidRPr="006631BB" w:rsidRDefault="00CD51E3" w:rsidP="00AC6C78">
      <w:pPr>
        <w:pStyle w:val="Heading4"/>
      </w:pPr>
      <w:r w:rsidRPr="006631BB">
        <w:t>I.</w:t>
      </w:r>
      <w:smartTag w:uri="urn:schemas-microsoft-com:office:smarttags" w:element="chsdate">
        <w:smartTagPr>
          <w:attr w:name="Year" w:val="1899"/>
          <w:attr w:name="Month" w:val="12"/>
          <w:attr w:name="Day" w:val="30"/>
          <w:attr w:name="IsLunarDate" w:val="False"/>
          <w:attr w:name="IsROCDate" w:val="False"/>
        </w:smartTagPr>
        <w:r w:rsidRPr="006631BB">
          <w:t>8.</w:t>
        </w:r>
        <w:r w:rsidRPr="006631BB">
          <w:rPr>
            <w:lang w:eastAsia="zh-CN"/>
          </w:rPr>
          <w:t>2</w:t>
        </w:r>
        <w:r w:rsidRPr="006631BB">
          <w:t>.1</w:t>
        </w:r>
        <w:r w:rsidRPr="006631BB">
          <w:tab/>
        </w:r>
      </w:smartTag>
      <w:r w:rsidRPr="006631BB">
        <w:t>Background</w:t>
      </w:r>
    </w:p>
    <w:p w:rsidR="00CD51E3" w:rsidRPr="006631BB" w:rsidRDefault="00CD51E3" w:rsidP="00DF2A96">
      <w:r w:rsidRPr="006631BB">
        <w:t xml:space="preserve">Complementary to modification of packet header information, DPI can also be deployed to do packet payload modification: </w:t>
      </w:r>
    </w:p>
    <w:p w:rsidR="00CD51E3" w:rsidRPr="006631BB" w:rsidRDefault="00DF2A96" w:rsidP="00DF2A96">
      <w:pPr>
        <w:pStyle w:val="enumlev1"/>
      </w:pPr>
      <w:r w:rsidRPr="006631BB">
        <w:t>•</w:t>
      </w:r>
      <w:r w:rsidRPr="006631BB">
        <w:tab/>
      </w:r>
      <w:r w:rsidR="00CD51E3" w:rsidRPr="006631BB">
        <w:t>removing viruses (see below sub-clause I.</w:t>
      </w:r>
      <w:smartTag w:uri="urn:schemas-microsoft-com:office:smarttags" w:element="chsdate">
        <w:smartTagPr>
          <w:attr w:name="Year" w:val="1899"/>
          <w:attr w:name="Month" w:val="12"/>
          <w:attr w:name="Day" w:val="30"/>
          <w:attr w:name="IsLunarDate" w:val="False"/>
          <w:attr w:name="IsROCDate" w:val="False"/>
        </w:smartTagPr>
        <w:r w:rsidR="00CD51E3" w:rsidRPr="006631BB">
          <w:t>8.</w:t>
        </w:r>
        <w:r w:rsidR="00CD51E3" w:rsidRPr="006631BB">
          <w:rPr>
            <w:lang w:eastAsia="zh-CN"/>
          </w:rPr>
          <w:t>2</w:t>
        </w:r>
        <w:r w:rsidR="00CD51E3" w:rsidRPr="006631BB">
          <w:t>.2</w:t>
        </w:r>
      </w:smartTag>
      <w:r w:rsidR="00CD51E3" w:rsidRPr="006631BB">
        <w:t>);</w:t>
      </w:r>
    </w:p>
    <w:p w:rsidR="00CD51E3" w:rsidRPr="006631BB" w:rsidRDefault="00DF2A96" w:rsidP="00DF2A96">
      <w:pPr>
        <w:pStyle w:val="enumlev1"/>
      </w:pPr>
      <w:r w:rsidRPr="006631BB">
        <w:t>•</w:t>
      </w:r>
      <w:r w:rsidRPr="006631BB">
        <w:tab/>
      </w:r>
      <w:r w:rsidR="00CD51E3" w:rsidRPr="006631BB">
        <w:t>transforming content to support gateway functions, e.g., DPI desirable to modify information elements in packet payload carrying IP address information,</w:t>
      </w:r>
      <w:r w:rsidR="00BE2F88">
        <w:t xml:space="preserve"> </w:t>
      </w:r>
      <w:r w:rsidR="00CD51E3" w:rsidRPr="006631BB">
        <w:t>such as IPv4-to-IPv6</w:t>
      </w:r>
      <w:r w:rsidR="00BE2F88">
        <w:t xml:space="preserve"> </w:t>
      </w:r>
      <w:r w:rsidR="00CD51E3" w:rsidRPr="006631BB">
        <w:t>transitioning;</w:t>
      </w:r>
    </w:p>
    <w:p w:rsidR="00CD51E3" w:rsidRPr="006631BB" w:rsidRDefault="00DF2A96" w:rsidP="00DF2A96">
      <w:pPr>
        <w:pStyle w:val="enumlev1"/>
      </w:pPr>
      <w:r w:rsidRPr="006631BB">
        <w:t>•</w:t>
      </w:r>
      <w:r w:rsidRPr="006631BB">
        <w:tab/>
      </w:r>
      <w:r w:rsidR="00CD51E3" w:rsidRPr="006631BB">
        <w:t>solving problems related to the rapid pace of change in service protocols,</w:t>
      </w:r>
      <w:r w:rsidR="00CD51E3" w:rsidRPr="006631BB">
        <w:rPr>
          <w:lang w:eastAsia="zh-CN"/>
        </w:rPr>
        <w:t xml:space="preserve"> </w:t>
      </w:r>
      <w:r w:rsidR="00CD51E3" w:rsidRPr="006631BB">
        <w:t>e.g., DPI need to modify packet payload to enable different SIP entities with different capabilities to communicate with each other;</w:t>
      </w:r>
    </w:p>
    <w:p w:rsidR="00CD51E3" w:rsidRPr="006631BB" w:rsidRDefault="00DF2A96" w:rsidP="00DF2A96">
      <w:pPr>
        <w:pStyle w:val="enumlev1"/>
      </w:pPr>
      <w:r w:rsidRPr="006631BB">
        <w:t>•</w:t>
      </w:r>
      <w:r w:rsidRPr="006631BB">
        <w:tab/>
      </w:r>
      <w:r w:rsidR="00CD51E3" w:rsidRPr="006631BB">
        <w:t>other packet payload modification, etc.</w:t>
      </w:r>
    </w:p>
    <w:p w:rsidR="00CD51E3" w:rsidRPr="006631BB" w:rsidRDefault="00CD51E3" w:rsidP="00AC6C78">
      <w:pPr>
        <w:pStyle w:val="Heading4"/>
      </w:pPr>
      <w:r w:rsidRPr="006631BB">
        <w:t>I.</w:t>
      </w:r>
      <w:smartTag w:uri="urn:schemas-microsoft-com:office:smarttags" w:element="chsdate">
        <w:smartTagPr>
          <w:attr w:name="Year" w:val="1899"/>
          <w:attr w:name="Month" w:val="12"/>
          <w:attr w:name="Day" w:val="30"/>
          <w:attr w:name="IsLunarDate" w:val="False"/>
          <w:attr w:name="IsROCDate" w:val="False"/>
        </w:smartTagPr>
        <w:r w:rsidRPr="006631BB">
          <w:t>8.</w:t>
        </w:r>
        <w:r w:rsidRPr="006631BB">
          <w:rPr>
            <w:lang w:eastAsia="zh-CN"/>
          </w:rPr>
          <w:t>2</w:t>
        </w:r>
        <w:r w:rsidRPr="006631BB">
          <w:t>.</w:t>
        </w:r>
        <w:r w:rsidRPr="006631BB">
          <w:rPr>
            <w:lang w:eastAsia="zh-CN"/>
          </w:rPr>
          <w:t>2</w:t>
        </w:r>
        <w:r w:rsidRPr="006631BB">
          <w:tab/>
        </w:r>
      </w:smartTag>
      <w:r w:rsidRPr="006631BB">
        <w:rPr>
          <w:lang w:eastAsia="zh-CN"/>
        </w:rPr>
        <w:t>Use case: Removing viruses</w:t>
      </w:r>
    </w:p>
    <w:p w:rsidR="00CD51E3" w:rsidRPr="006631BB" w:rsidRDefault="00CD51E3" w:rsidP="00DF2A96">
      <w:pPr>
        <w:rPr>
          <w:rFonts w:ascii="Times New RomanPSMT" w:hAnsi="Times New RomanPSMT"/>
          <w:color w:val="000000"/>
          <w:szCs w:val="21"/>
        </w:rPr>
      </w:pPr>
      <w:r w:rsidRPr="006631BB">
        <w:rPr>
          <w:rFonts w:ascii="Times New RomanPSMT" w:hAnsi="Times New RomanPSMT"/>
          <w:color w:val="000000"/>
          <w:szCs w:val="21"/>
        </w:rPr>
        <w:t>T</w:t>
      </w:r>
      <w:r w:rsidRPr="006631BB">
        <w:t xml:space="preserve">he vulnerability of any packet-based network makes it possible that a packet might be contaminated with virus when it is forwarded along its path. In some cases, the packet has to be delivered even though it contains virus as dropping it might introduce some negative impacts on the </w:t>
      </w:r>
      <w:r w:rsidRPr="006631BB">
        <w:rPr>
          <w:lang w:eastAsia="zh-CN"/>
        </w:rPr>
        <w:t>q</w:t>
      </w:r>
      <w:r w:rsidRPr="006631BB">
        <w:t xml:space="preserve">uality of </w:t>
      </w:r>
      <w:r w:rsidRPr="006631BB">
        <w:rPr>
          <w:lang w:eastAsia="zh-CN"/>
        </w:rPr>
        <w:t>e</w:t>
      </w:r>
      <w:r w:rsidRPr="006631BB">
        <w:t xml:space="preserve">xperience </w:t>
      </w:r>
      <w:r w:rsidRPr="006631BB">
        <w:rPr>
          <w:lang w:eastAsia="zh-CN"/>
        </w:rPr>
        <w:t>(</w:t>
      </w:r>
      <w:r w:rsidRPr="006631BB">
        <w:t>QoE</w:t>
      </w:r>
      <w:r w:rsidRPr="006631BB">
        <w:rPr>
          <w:lang w:eastAsia="zh-CN"/>
        </w:rPr>
        <w:t>)</w:t>
      </w:r>
      <w:r w:rsidRPr="006631BB">
        <w:t xml:space="preserve"> of its end users. Under such circumstances, to modify the payload of the packet by removing the virus is desirable. </w:t>
      </w:r>
    </w:p>
    <w:p w:rsidR="00CD51E3" w:rsidRPr="006631BB" w:rsidRDefault="00CD51E3" w:rsidP="00AC6C78">
      <w:pPr>
        <w:pStyle w:val="Heading2"/>
      </w:pPr>
      <w:bookmarkStart w:id="255" w:name="_Toc311188539"/>
      <w:bookmarkStart w:id="256" w:name="_Toc283485538"/>
      <w:r w:rsidRPr="006631BB">
        <w:t>I.9</w:t>
      </w:r>
      <w:r w:rsidRPr="006631BB">
        <w:tab/>
        <w:t>DPI use case</w:t>
      </w:r>
      <w:r w:rsidRPr="006631BB">
        <w:rPr>
          <w:lang w:eastAsia="zh-CN"/>
        </w:rPr>
        <w:t>:</w:t>
      </w:r>
      <w:r w:rsidRPr="006631BB">
        <w:t xml:space="preserve"> </w:t>
      </w:r>
      <w:r w:rsidRPr="006631BB">
        <w:rPr>
          <w:lang w:eastAsia="zh-CN"/>
        </w:rPr>
        <w:t>E</w:t>
      </w:r>
      <w:r w:rsidRPr="006631BB">
        <w:t>xample concerning DPI engine capabilities</w:t>
      </w:r>
      <w:bookmarkEnd w:id="255"/>
    </w:p>
    <w:p w:rsidR="00CD51E3" w:rsidRPr="006631BB" w:rsidRDefault="00CD51E3" w:rsidP="00AC6C78">
      <w:pPr>
        <w:pStyle w:val="Heading3"/>
      </w:pPr>
      <w:bookmarkStart w:id="257" w:name="_Toc311188540"/>
      <w:bookmarkEnd w:id="256"/>
      <w:r w:rsidRPr="006631BB">
        <w:t>I.9.1</w:t>
      </w:r>
      <w:r w:rsidRPr="006631BB">
        <w:tab/>
        <w:t>Background</w:t>
      </w:r>
      <w:bookmarkEnd w:id="257"/>
    </w:p>
    <w:p w:rsidR="00CD51E3" w:rsidRPr="006631BB" w:rsidRDefault="00CD51E3" w:rsidP="00DF2A96">
      <w:pPr>
        <w:rPr>
          <w:lang w:eastAsia="zh-CN"/>
        </w:rPr>
      </w:pPr>
      <w:r w:rsidRPr="006631BB">
        <w:t>The typical relationship of a DPI engine and DPI physical entity is illustrated in Figure I.8 (see the red dashed box)</w:t>
      </w:r>
      <w:r w:rsidRPr="006631BB">
        <w:rPr>
          <w:lang w:eastAsia="zh-CN"/>
        </w:rPr>
        <w:t xml:space="preserve">. </w:t>
      </w:r>
      <w:r w:rsidRPr="006631BB">
        <w:t>Figure</w:t>
      </w:r>
      <w:r w:rsidRPr="006631BB">
        <w:rPr>
          <w:lang w:eastAsia="zh-CN"/>
        </w:rPr>
        <w:t xml:space="preserve"> </w:t>
      </w:r>
      <w:r w:rsidRPr="006631BB">
        <w:t>I.8 illustrates the indication of a DPI engine at an example functional model of a DPI-FE. The specific model is not essential here, but described in more detail in Appendix III. Following functional grouping levels are used here:</w:t>
      </w:r>
    </w:p>
    <w:p w:rsidR="00CD51E3" w:rsidRPr="006631BB" w:rsidRDefault="00DF2A96" w:rsidP="00DF2A96">
      <w:pPr>
        <w:pStyle w:val="enumlev1"/>
      </w:pPr>
      <w:r w:rsidRPr="006631BB">
        <w:t>•</w:t>
      </w:r>
      <w:r w:rsidRPr="006631BB">
        <w:tab/>
      </w:r>
      <w:r w:rsidR="00CD51E3" w:rsidRPr="006631BB">
        <w:rPr>
          <w:i/>
        </w:rPr>
        <w:t>DPI engine</w:t>
      </w:r>
      <w:r w:rsidR="00CD51E3" w:rsidRPr="006631BB">
        <w:t xml:space="preserve"> focuses on functions related to DPI scanning, DPI </w:t>
      </w:r>
      <w:r w:rsidR="006631BB" w:rsidRPr="006631BB">
        <w:t>analysing</w:t>
      </w:r>
      <w:r w:rsidR="00CD51E3" w:rsidRPr="006631BB">
        <w:t xml:space="preserve"> and DPI action execution; and</w:t>
      </w:r>
    </w:p>
    <w:p w:rsidR="00CD51E3" w:rsidRPr="006631BB" w:rsidRDefault="00DF2A96" w:rsidP="00DF2A96">
      <w:pPr>
        <w:pStyle w:val="enumlev1"/>
      </w:pPr>
      <w:r w:rsidRPr="006631BB">
        <w:t>•</w:t>
      </w:r>
      <w:r w:rsidRPr="006631BB">
        <w:tab/>
      </w:r>
      <w:r w:rsidR="00CD51E3" w:rsidRPr="006631BB">
        <w:rPr>
          <w:i/>
        </w:rPr>
        <w:t>DPI policy enforcement function</w:t>
      </w:r>
      <w:r w:rsidR="00CD51E3" w:rsidRPr="006631BB">
        <w:t xml:space="preserve"> (DPI-PEF) summarizes the DPI engine supported functions plus a DPI policy information base here.</w:t>
      </w:r>
    </w:p>
    <w:p w:rsidR="00CD51E3" w:rsidRPr="006631BB" w:rsidRDefault="00CD51E3" w:rsidP="00CD51E3">
      <w:pPr>
        <w:rPr>
          <w:szCs w:val="24"/>
        </w:rPr>
      </w:pPr>
      <w:r w:rsidRPr="006631BB">
        <w:rPr>
          <w:lang w:eastAsia="zh-CN"/>
        </w:rPr>
        <w:t>This</w:t>
      </w:r>
      <w:r w:rsidRPr="006631BB">
        <w:t xml:space="preserve"> means that </w:t>
      </w:r>
      <w:r w:rsidRPr="006631BB">
        <w:rPr>
          <w:lang w:eastAsia="zh-CN"/>
        </w:rPr>
        <w:t xml:space="preserve">the </w:t>
      </w:r>
      <w:r w:rsidRPr="006631BB">
        <w:t>DPI engine provides all</w:t>
      </w:r>
      <w:r w:rsidRPr="006631BB">
        <w:rPr>
          <w:lang w:eastAsia="zh-CN"/>
        </w:rPr>
        <w:t xml:space="preserve"> </w:t>
      </w:r>
      <w:r w:rsidRPr="006631BB">
        <w:t>packet processing path functions</w:t>
      </w:r>
      <w:r w:rsidRPr="006631BB">
        <w:rPr>
          <w:lang w:eastAsia="zh-CN"/>
        </w:rPr>
        <w:t>.</w:t>
      </w:r>
    </w:p>
    <w:p w:rsidR="00CD51E3" w:rsidRPr="006631BB" w:rsidRDefault="00CD51E3" w:rsidP="00CD51E3">
      <w:pPr>
        <w:pStyle w:val="FigureNoTitle0"/>
        <w:keepNext/>
      </w:pPr>
      <w:r w:rsidRPr="006631BB">
        <w:object w:dxaOrig="9611" w:dyaOrig="7240">
          <v:shape id="_x0000_i1044" type="#_x0000_t75" style="width:480pt;height:362.25pt" o:ole="">
            <v:imagedata r:id="rId54" o:title=""/>
          </v:shape>
          <o:OLEObject Type="Embed" ProgID="CorelDRAW.Graphic.14" ShapeID="_x0000_i1044" DrawAspect="Content" ObjectID="_1413654103" r:id="rId55"/>
        </w:object>
      </w:r>
    </w:p>
    <w:p w:rsidR="00CD51E3" w:rsidRPr="006631BB" w:rsidRDefault="00CD51E3" w:rsidP="00CD51E3">
      <w:pPr>
        <w:pStyle w:val="FigureNoTitle0"/>
        <w:keepNext/>
      </w:pPr>
      <w:r w:rsidRPr="006631BB">
        <w:t>Figure I</w:t>
      </w:r>
      <w:r w:rsidRPr="006631BB">
        <w:rPr>
          <w:lang w:eastAsia="zh-CN"/>
        </w:rPr>
        <w:t>.</w:t>
      </w:r>
      <w:r w:rsidRPr="006631BB">
        <w:rPr>
          <w:rFonts w:eastAsia="SimSun"/>
          <w:lang w:eastAsia="zh-CN"/>
        </w:rPr>
        <w:t>9</w:t>
      </w:r>
      <w:r w:rsidRPr="006631BB">
        <w:t xml:space="preserve"> – The </w:t>
      </w:r>
      <w:r w:rsidRPr="006631BB">
        <w:rPr>
          <w:rFonts w:eastAsia="SimSun"/>
          <w:lang w:eastAsia="zh-CN"/>
        </w:rPr>
        <w:t xml:space="preserve">typical </w:t>
      </w:r>
      <w:r w:rsidRPr="006631BB">
        <w:t>relationship of a DPI engine and DPI physical entity</w:t>
      </w:r>
    </w:p>
    <w:p w:rsidR="00CD51E3" w:rsidRPr="006631BB" w:rsidRDefault="00CD51E3" w:rsidP="00DF2A96">
      <w:r w:rsidRPr="006631BB">
        <w:t xml:space="preserve">Since the DPI engine does not include the DPI policy information base, the DPI signatures for application (and optional) flow identification would be (also) available in processing elements of the DPI engine. </w:t>
      </w:r>
      <w:r w:rsidRPr="006631BB">
        <w:rPr>
          <w:lang w:eastAsia="zh-CN"/>
        </w:rPr>
        <w:t>T</w:t>
      </w:r>
      <w:r w:rsidRPr="006631BB">
        <w:t>here are some typical</w:t>
      </w:r>
      <w:r w:rsidRPr="006631BB" w:rsidDel="00B75BB7">
        <w:t xml:space="preserve"> </w:t>
      </w:r>
      <w:r w:rsidRPr="006631BB">
        <w:t>DPI signature format</w:t>
      </w:r>
      <w:r w:rsidRPr="006631BB">
        <w:rPr>
          <w:lang w:eastAsia="zh-CN"/>
        </w:rPr>
        <w:t>s</w:t>
      </w:r>
      <w:r w:rsidRPr="006631BB">
        <w:t xml:space="preserve"> such as:</w:t>
      </w:r>
    </w:p>
    <w:p w:rsidR="00CD51E3" w:rsidRPr="006631BB" w:rsidRDefault="00DF2A96" w:rsidP="00DF2A96">
      <w:pPr>
        <w:pStyle w:val="enumlev1"/>
      </w:pPr>
      <w:r w:rsidRPr="006631BB">
        <w:t>1)</w:t>
      </w:r>
      <w:r w:rsidRPr="006631BB">
        <w:tab/>
      </w:r>
      <w:r w:rsidR="00CD51E3" w:rsidRPr="006631BB">
        <w:t>Simple fixed string:</w:t>
      </w:r>
      <w:r w:rsidR="00BE2F88">
        <w:t xml:space="preserve"> </w:t>
      </w:r>
      <w:r w:rsidR="00CD51E3" w:rsidRPr="006631BB">
        <w:t>A string P of m bytes can be written as P = b</w:t>
      </w:r>
      <w:r w:rsidR="00CD51E3" w:rsidRPr="006631BB">
        <w:rPr>
          <w:vertAlign w:val="subscript"/>
        </w:rPr>
        <w:t>1</w:t>
      </w:r>
      <w:r w:rsidR="00CD51E3" w:rsidRPr="006631BB">
        <w:t>b</w:t>
      </w:r>
      <w:r w:rsidR="00CD51E3" w:rsidRPr="006631BB">
        <w:rPr>
          <w:vertAlign w:val="subscript"/>
        </w:rPr>
        <w:t>2</w:t>
      </w:r>
      <w:r w:rsidR="00CD51E3" w:rsidRPr="006631BB">
        <w:t>… b</w:t>
      </w:r>
      <w:r w:rsidR="00CD51E3" w:rsidRPr="006631BB">
        <w:rPr>
          <w:vertAlign w:val="subscript"/>
        </w:rPr>
        <w:t>m</w:t>
      </w:r>
      <w:r w:rsidR="00CD51E3" w:rsidRPr="006631BB">
        <w:t>, where each b</w:t>
      </w:r>
      <w:r w:rsidR="00CD51E3" w:rsidRPr="006631BB">
        <w:rPr>
          <w:vertAlign w:val="subscript"/>
        </w:rPr>
        <w:t>i</w:t>
      </w:r>
      <w:r w:rsidR="00CD51E3" w:rsidRPr="006631BB">
        <w:t xml:space="preserve"> represents a byte</w:t>
      </w:r>
      <w:r w:rsidR="00CD51E3" w:rsidRPr="006631BB">
        <w:rPr>
          <w:lang w:eastAsia="zh-CN"/>
        </w:rPr>
        <w:t>.</w:t>
      </w:r>
      <w:r w:rsidR="00CD51E3" w:rsidRPr="006631BB">
        <w:t xml:space="preserve"> Such a string type is also known as byte patterns.</w:t>
      </w:r>
    </w:p>
    <w:p w:rsidR="00CD51E3" w:rsidRPr="006631BB" w:rsidRDefault="00DF2A96" w:rsidP="00DF2A96">
      <w:pPr>
        <w:pStyle w:val="enumlev1"/>
      </w:pPr>
      <w:r w:rsidRPr="006631BB">
        <w:t>2)</w:t>
      </w:r>
      <w:r w:rsidRPr="006631BB">
        <w:tab/>
      </w:r>
      <w:r w:rsidR="00CD51E3" w:rsidRPr="006631BB">
        <w:t>Composite Patterns:</w:t>
      </w:r>
    </w:p>
    <w:p w:rsidR="00CD51E3" w:rsidRPr="006631BB" w:rsidRDefault="00DF2A96" w:rsidP="00DF2A96">
      <w:pPr>
        <w:pStyle w:val="enumlev2"/>
      </w:pPr>
      <w:r w:rsidRPr="006631BB">
        <w:t>a)</w:t>
      </w:r>
      <w:r w:rsidRPr="006631BB">
        <w:tab/>
      </w:r>
      <w:r w:rsidR="00CD51E3" w:rsidRPr="006631BB">
        <w:t>Negation (!).The notation “!P</w:t>
      </w:r>
      <w:r w:rsidR="00CD51E3" w:rsidRPr="006631BB">
        <w:rPr>
          <w:lang w:eastAsia="zh-CN"/>
        </w:rPr>
        <w:t>”</w:t>
      </w:r>
      <w:r w:rsidR="00CD51E3" w:rsidRPr="006631BB">
        <w:t xml:space="preserve"> is used for the specification of “no appearance of pattern P</w:t>
      </w:r>
      <w:r w:rsidR="00CD51E3" w:rsidRPr="006631BB">
        <w:rPr>
          <w:lang w:eastAsia="zh-CN"/>
        </w:rPr>
        <w:t>”</w:t>
      </w:r>
      <w:r w:rsidR="00CD51E3" w:rsidRPr="006631BB">
        <w:t>.</w:t>
      </w:r>
    </w:p>
    <w:p w:rsidR="00CD51E3" w:rsidRPr="006631BB" w:rsidRDefault="00DF2A96" w:rsidP="00DF2A96">
      <w:pPr>
        <w:pStyle w:val="enumlev2"/>
      </w:pPr>
      <w:r w:rsidRPr="006631BB">
        <w:t>b)</w:t>
      </w:r>
      <w:r w:rsidRPr="006631BB">
        <w:tab/>
      </w:r>
      <w:r w:rsidR="00CD51E3" w:rsidRPr="006631BB">
        <w:t xml:space="preserve">Correlated patterns. If P1 and P2 are two patterns, P3 = P1 </w:t>
      </w:r>
      <w:r w:rsidR="00CD51E3" w:rsidRPr="006631BB">
        <w:rPr>
          <w:lang w:eastAsia="zh-CN"/>
        </w:rPr>
        <w:t>+</w:t>
      </w:r>
      <w:r w:rsidR="00CD51E3" w:rsidRPr="006631BB">
        <w:t xml:space="preserve"> P2 is a correlated pattern, with the meaning that P3 is the concatenation of P1 and P2.</w:t>
      </w:r>
    </w:p>
    <w:p w:rsidR="00CD51E3" w:rsidRPr="006631BB" w:rsidRDefault="00DF2A96" w:rsidP="00DF2A96">
      <w:pPr>
        <w:pStyle w:val="enumlev1"/>
      </w:pPr>
      <w:r w:rsidRPr="006631BB">
        <w:t>3)</w:t>
      </w:r>
      <w:r w:rsidRPr="006631BB">
        <w:tab/>
      </w:r>
      <w:r w:rsidR="00CD51E3" w:rsidRPr="006631BB">
        <w:t>Regular Expressions: A regular expression describes a set of strings without enumerating them explicitly. Regular expressions are widely used for pattern matching due to their rich expressive power.</w:t>
      </w:r>
    </w:p>
    <w:p w:rsidR="00CD51E3" w:rsidRPr="006631BB" w:rsidRDefault="00CD51E3" w:rsidP="00DF2A96">
      <w:r w:rsidRPr="006631BB">
        <w:t>Thus, the DPI engine focuses on DPI application level conditions verification with all these signature formats to do such: simple fixed string matching, composite patterns matching and regular expression matching.</w:t>
      </w:r>
    </w:p>
    <w:p w:rsidR="00CD51E3" w:rsidRPr="006631BB" w:rsidRDefault="00CD51E3" w:rsidP="00AC6C78">
      <w:pPr>
        <w:pStyle w:val="Heading3"/>
      </w:pPr>
      <w:bookmarkStart w:id="258" w:name="_Toc311188541"/>
      <w:r w:rsidRPr="006631BB">
        <w:br w:type="page"/>
      </w:r>
      <w:r w:rsidRPr="006631BB">
        <w:lastRenderedPageBreak/>
        <w:t>I.9.2</w:t>
      </w:r>
      <w:r w:rsidRPr="006631BB">
        <w:tab/>
        <w:t xml:space="preserve">DPI engine use case: Simple fixed string matching for </w:t>
      </w:r>
      <w:r w:rsidRPr="006631BB">
        <w:rPr>
          <w:i/>
        </w:rPr>
        <w:t>BitTorrent</w:t>
      </w:r>
      <w:bookmarkEnd w:id="258"/>
    </w:p>
    <w:p w:rsidR="00CD51E3" w:rsidRPr="006631BB" w:rsidRDefault="00CD51E3" w:rsidP="00DF2A96">
      <w:r w:rsidRPr="006631BB">
        <w:t>See example DPI policy rule according clause</w:t>
      </w:r>
      <w:r w:rsidRPr="006631BB">
        <w:rPr>
          <w:lang w:eastAsia="zh-CN"/>
        </w:rPr>
        <w:t xml:space="preserve"> </w:t>
      </w:r>
      <w:r w:rsidRPr="006631BB">
        <w:t>II.4.16. That rule relates to a DPI signature format “simple fixed string” according above introduction. DPI engine need to do</w:t>
      </w:r>
      <w:r w:rsidRPr="006631BB">
        <w:rPr>
          <w:szCs w:val="24"/>
        </w:rPr>
        <w:t xml:space="preserve"> </w:t>
      </w:r>
      <w:r w:rsidRPr="006631BB">
        <w:t xml:space="preserve">simple fixed string matching 20 bytes long in order to identify </w:t>
      </w:r>
      <w:r w:rsidRPr="006631BB">
        <w:rPr>
          <w:i/>
        </w:rPr>
        <w:t>BitTorrent</w:t>
      </w:r>
      <w:r w:rsidRPr="006631BB">
        <w:t xml:space="preserve">. </w:t>
      </w:r>
    </w:p>
    <w:p w:rsidR="00DF2A96" w:rsidRPr="00C81C28" w:rsidRDefault="00CD51E3" w:rsidP="00C81C28">
      <w:pPr>
        <w:pStyle w:val="AppendixNo"/>
        <w:rPr>
          <w:rStyle w:val="Heading1Char"/>
          <w:b w:val="0"/>
        </w:rPr>
      </w:pPr>
      <w:r w:rsidRPr="006631BB">
        <w:rPr>
          <w:sz w:val="22"/>
        </w:rPr>
        <w:br w:type="page"/>
      </w:r>
      <w:bookmarkStart w:id="259" w:name="_Toc283475591"/>
      <w:bookmarkStart w:id="260" w:name="_Toc311188542"/>
      <w:r w:rsidRPr="00C81C28">
        <w:rPr>
          <w:rStyle w:val="Heading1Char"/>
          <w:b w:val="0"/>
        </w:rPr>
        <w:lastRenderedPageBreak/>
        <w:t>Appendix II</w:t>
      </w:r>
      <w:bookmarkEnd w:id="259"/>
    </w:p>
    <w:p w:rsidR="00CD51E3" w:rsidRPr="006631BB" w:rsidRDefault="00CD51E3" w:rsidP="00142678">
      <w:pPr>
        <w:pStyle w:val="Appendixtitle"/>
        <w:rPr>
          <w:rStyle w:val="Heading1Char"/>
          <w:rFonts w:ascii="Times New Roman Bold" w:hAnsi="Times New Roman Bold"/>
          <w:b/>
        </w:rPr>
      </w:pPr>
      <w:r w:rsidRPr="006631BB">
        <w:rPr>
          <w:rStyle w:val="Heading1Char"/>
          <w:rFonts w:ascii="Times New Roman Bold" w:hAnsi="Times New Roman Bold"/>
          <w:b/>
        </w:rPr>
        <w:t>DPI policy</w:t>
      </w:r>
      <w:r w:rsidRPr="006631BB" w:rsidDel="00821D3A">
        <w:rPr>
          <w:rStyle w:val="Heading1Char"/>
          <w:rFonts w:ascii="Times New Roman Bold" w:hAnsi="Times New Roman Bold"/>
          <w:b/>
        </w:rPr>
        <w:t xml:space="preserve"> </w:t>
      </w:r>
      <w:r w:rsidRPr="006631BB">
        <w:rPr>
          <w:rStyle w:val="Heading1Char"/>
          <w:rFonts w:ascii="Times New Roman Bold" w:hAnsi="Times New Roman Bold"/>
          <w:b/>
        </w:rPr>
        <w:t>rules examples for packet inspection</w:t>
      </w:r>
      <w:bookmarkEnd w:id="260"/>
    </w:p>
    <w:p w:rsidR="00CD51E3" w:rsidRPr="006631BB" w:rsidRDefault="00CD51E3" w:rsidP="00D42381">
      <w:pPr>
        <w:jc w:val="center"/>
        <w:rPr>
          <w:lang w:eastAsia="zh-CN"/>
        </w:rPr>
      </w:pPr>
      <w:r w:rsidRPr="006631BB">
        <w:t>(This appendix does not form an integral part of this Recommendation)</w:t>
      </w:r>
    </w:p>
    <w:p w:rsidR="00CD51E3" w:rsidRPr="006631BB" w:rsidRDefault="00CD51E3" w:rsidP="00AC6C78">
      <w:pPr>
        <w:pStyle w:val="Heading2"/>
      </w:pPr>
      <w:bookmarkStart w:id="261" w:name="_Toc311188543"/>
      <w:bookmarkStart w:id="262" w:name="_Toc276652875"/>
      <w:r w:rsidRPr="006631BB">
        <w:t>II.1</w:t>
      </w:r>
      <w:r w:rsidRPr="006631BB">
        <w:tab/>
        <w:t>Introduction</w:t>
      </w:r>
      <w:bookmarkEnd w:id="261"/>
    </w:p>
    <w:p w:rsidR="00CD51E3" w:rsidRPr="006631BB" w:rsidRDefault="00CD51E3" w:rsidP="00AC6C78">
      <w:pPr>
        <w:pStyle w:val="Heading3"/>
      </w:pPr>
      <w:bookmarkStart w:id="263" w:name="_Toc311188544"/>
      <w:r w:rsidRPr="006631BB">
        <w:rPr>
          <w:lang w:eastAsia="zh-CN"/>
        </w:rPr>
        <w:t>II.1.1</w:t>
      </w:r>
      <w:r w:rsidRPr="006631BB">
        <w:rPr>
          <w:lang w:eastAsia="zh-CN"/>
        </w:rPr>
        <w:tab/>
      </w:r>
      <w:r w:rsidRPr="006631BB">
        <w:t>Purpose</w:t>
      </w:r>
      <w:bookmarkEnd w:id="262"/>
      <w:bookmarkEnd w:id="263"/>
    </w:p>
    <w:p w:rsidR="00CD51E3" w:rsidRPr="006631BB" w:rsidRDefault="00CD51E3" w:rsidP="00031DA6">
      <w:r w:rsidRPr="006631BB">
        <w:t>Accompanying material for discussion of DPI use cases and requirements.</w:t>
      </w:r>
    </w:p>
    <w:p w:rsidR="00CD51E3" w:rsidRPr="006631BB" w:rsidRDefault="00CD51E3" w:rsidP="00AC6C78">
      <w:pPr>
        <w:pStyle w:val="Heading3"/>
      </w:pPr>
      <w:bookmarkStart w:id="264" w:name="_Toc276652876"/>
      <w:bookmarkStart w:id="265" w:name="_Toc311188545"/>
      <w:r w:rsidRPr="006631BB">
        <w:rPr>
          <w:lang w:eastAsia="zh-CN"/>
        </w:rPr>
        <w:t>II.1.2</w:t>
      </w:r>
      <w:r w:rsidRPr="006631BB">
        <w:rPr>
          <w:lang w:eastAsia="zh-CN"/>
        </w:rPr>
        <w:tab/>
      </w:r>
      <w:r w:rsidRPr="006631BB">
        <w:t>Specification level of rules</w:t>
      </w:r>
      <w:bookmarkEnd w:id="264"/>
      <w:bookmarkEnd w:id="265"/>
    </w:p>
    <w:p w:rsidR="00CD51E3" w:rsidRPr="006631BB" w:rsidRDefault="00CD51E3" w:rsidP="00031DA6">
      <w:r w:rsidRPr="006631BB">
        <w:rPr>
          <w:i/>
        </w:rPr>
        <w:t>Packet inspection</w:t>
      </w:r>
      <w:r w:rsidRPr="006631BB">
        <w:t xml:space="preserve"> may be considered as a packet </w:t>
      </w:r>
      <w:r w:rsidRPr="006631BB">
        <w:rPr>
          <w:i/>
        </w:rPr>
        <w:t xml:space="preserve">policing function </w:t>
      </w:r>
      <w:r w:rsidRPr="006631BB">
        <w:t>(see Appendix</w:t>
      </w:r>
      <w:r w:rsidRPr="006631BB">
        <w:rPr>
          <w:lang w:eastAsia="zh-CN"/>
        </w:rPr>
        <w:t xml:space="preserve"> </w:t>
      </w:r>
      <w:r w:rsidRPr="006631BB">
        <w:t>V</w:t>
      </w:r>
      <w:r w:rsidRPr="006631BB">
        <w:rPr>
          <w:lang w:eastAsia="zh-CN"/>
        </w:rPr>
        <w:t>I</w:t>
      </w:r>
      <w:r w:rsidRPr="006631BB">
        <w:t>I). The particular “inspection function” may be thus formulated as policy rule. The specification depth may differ in various respects:</w:t>
      </w:r>
    </w:p>
    <w:p w:rsidR="00CD51E3" w:rsidRPr="006631BB" w:rsidRDefault="00031DA6" w:rsidP="00031DA6">
      <w:pPr>
        <w:pStyle w:val="enumlev1"/>
      </w:pPr>
      <w:r w:rsidRPr="006631BB">
        <w:t>•</w:t>
      </w:r>
      <w:r w:rsidRPr="006631BB">
        <w:tab/>
      </w:r>
      <w:r w:rsidR="00CD51E3" w:rsidRPr="006631BB">
        <w:t>High-level</w:t>
      </w:r>
    </w:p>
    <w:p w:rsidR="00CD51E3" w:rsidRPr="006631BB" w:rsidRDefault="00031DA6" w:rsidP="00031DA6">
      <w:pPr>
        <w:pStyle w:val="enumlev1"/>
      </w:pPr>
      <w:r w:rsidRPr="006631BB">
        <w:t>•</w:t>
      </w:r>
      <w:r w:rsidRPr="006631BB">
        <w:tab/>
      </w:r>
      <w:r w:rsidR="00CD51E3" w:rsidRPr="006631BB">
        <w:t>Low-level rules (using informal specification language, like a prose language)</w:t>
      </w:r>
    </w:p>
    <w:p w:rsidR="00CD51E3" w:rsidRPr="006631BB" w:rsidRDefault="00031DA6" w:rsidP="00031DA6">
      <w:pPr>
        <w:pStyle w:val="enumlev1"/>
      </w:pPr>
      <w:r w:rsidRPr="006631BB">
        <w:t>•</w:t>
      </w:r>
      <w:r w:rsidRPr="006631BB">
        <w:tab/>
      </w:r>
      <w:r w:rsidR="00CD51E3" w:rsidRPr="006631BB">
        <w:t>Low-level rules (using formal specification grammar)</w:t>
      </w:r>
    </w:p>
    <w:p w:rsidR="00CD51E3" w:rsidRPr="006631BB" w:rsidRDefault="00CD51E3" w:rsidP="00AC6C78">
      <w:pPr>
        <w:pStyle w:val="Heading3"/>
      </w:pPr>
      <w:bookmarkStart w:id="266" w:name="_Toc276652877"/>
      <w:bookmarkStart w:id="267" w:name="_Toc311188546"/>
      <w:r w:rsidRPr="006631BB">
        <w:rPr>
          <w:lang w:eastAsia="zh-CN"/>
        </w:rPr>
        <w:t>II.1.3</w:t>
      </w:r>
      <w:r w:rsidRPr="006631BB">
        <w:rPr>
          <w:lang w:eastAsia="zh-CN"/>
        </w:rPr>
        <w:tab/>
      </w:r>
      <w:r w:rsidRPr="006631BB">
        <w:t>Generic rule format</w:t>
      </w:r>
      <w:bookmarkEnd w:id="266"/>
      <w:bookmarkEnd w:id="267"/>
    </w:p>
    <w:p w:rsidR="00CD51E3" w:rsidRPr="006631BB" w:rsidRDefault="00CD51E3" w:rsidP="00CD51E3">
      <w:r w:rsidRPr="006631BB">
        <w:t xml:space="preserve">In order to use a common description format, the examples here following below generic rule format, comprised of </w:t>
      </w:r>
    </w:p>
    <w:p w:rsidR="00CD51E3" w:rsidRPr="006631BB" w:rsidRDefault="00031DA6" w:rsidP="00031DA6">
      <w:pPr>
        <w:pStyle w:val="enumlev1"/>
      </w:pPr>
      <w:r w:rsidRPr="006631BB">
        <w:t>•</w:t>
      </w:r>
      <w:r w:rsidRPr="006631BB">
        <w:tab/>
      </w:r>
      <w:r w:rsidR="00CD51E3" w:rsidRPr="006631BB">
        <w:t xml:space="preserve">a </w:t>
      </w:r>
      <w:r w:rsidR="00CD51E3" w:rsidRPr="006631BB">
        <w:rPr>
          <w:i/>
        </w:rPr>
        <w:t>rule header</w:t>
      </w:r>
      <w:r w:rsidR="00CD51E3" w:rsidRPr="006631BB">
        <w:t xml:space="preserve"> (name, identifier, precedence, etc.) and</w:t>
      </w:r>
    </w:p>
    <w:p w:rsidR="00CD51E3" w:rsidRPr="006631BB" w:rsidRDefault="00031DA6" w:rsidP="00031DA6">
      <w:pPr>
        <w:pStyle w:val="enumlev1"/>
      </w:pPr>
      <w:r w:rsidRPr="006631BB">
        <w:t>•</w:t>
      </w:r>
      <w:r w:rsidRPr="006631BB">
        <w:tab/>
      </w:r>
      <w:r w:rsidR="00CD51E3" w:rsidRPr="006631BB">
        <w:t xml:space="preserve">a </w:t>
      </w:r>
      <w:r w:rsidR="00CD51E3" w:rsidRPr="006631BB">
        <w:rPr>
          <w:i/>
        </w:rPr>
        <w:t>rule body</w:t>
      </w:r>
      <w:r w:rsidR="00CD51E3" w:rsidRPr="006631BB">
        <w:t xml:space="preserve"> (for conditions, actions).</w:t>
      </w:r>
    </w:p>
    <w:p w:rsidR="00CD51E3" w:rsidRPr="006631BB" w:rsidRDefault="00CD51E3" w:rsidP="00D653FE">
      <w:pPr>
        <w:pStyle w:val="enumlev1"/>
      </w:pPr>
    </w:p>
    <w:p w:rsidR="00CD51E3" w:rsidRPr="006631BB" w:rsidRDefault="00CD51E3" w:rsidP="00CD51E3">
      <w:pPr>
        <w:jc w:val="center"/>
        <w:rPr>
          <w:lang w:eastAsia="zh-CN"/>
        </w:rPr>
      </w:pPr>
      <w:r w:rsidRPr="006631BB">
        <w:object w:dxaOrig="3485" w:dyaOrig="3749">
          <v:shape id="_x0000_i1045" type="#_x0000_t75" style="width:174.75pt;height:187.5pt" o:ole="">
            <v:imagedata r:id="rId56" o:title=""/>
          </v:shape>
          <o:OLEObject Type="Embed" ProgID="CorelDRAW.Graphic.14" ShapeID="_x0000_i1045" DrawAspect="Content" ObjectID="_1413654104" r:id="rId57"/>
        </w:object>
      </w:r>
    </w:p>
    <w:p w:rsidR="00CD51E3" w:rsidRPr="006631BB" w:rsidRDefault="00CD51E3" w:rsidP="00CD51E3">
      <w:pPr>
        <w:pStyle w:val="FigureNoTitle0"/>
        <w:keepNext/>
      </w:pPr>
      <w:r w:rsidRPr="006631BB">
        <w:t xml:space="preserve">Figure </w:t>
      </w:r>
      <w:r w:rsidRPr="006631BB">
        <w:rPr>
          <w:lang w:eastAsia="zh-CN"/>
        </w:rPr>
        <w:t>II.</w:t>
      </w:r>
      <w:r w:rsidRPr="006631BB">
        <w:t>1 – Generic rule format</w:t>
      </w:r>
    </w:p>
    <w:p w:rsidR="00CD51E3" w:rsidRPr="006631BB" w:rsidRDefault="00CD51E3" w:rsidP="00031DA6">
      <w:r w:rsidRPr="006631BB">
        <w:t xml:space="preserve">It may be noted again that the specification of </w:t>
      </w:r>
      <w:r w:rsidRPr="006631BB">
        <w:rPr>
          <w:i/>
        </w:rPr>
        <w:t>explicit bindings</w:t>
      </w:r>
      <w:r w:rsidRPr="006631BB">
        <w:t xml:space="preserve"> between actions and conditions is </w:t>
      </w:r>
      <w:r w:rsidRPr="006631BB">
        <w:rPr>
          <w:i/>
        </w:rPr>
        <w:t>out</w:t>
      </w:r>
      <w:r w:rsidRPr="006631BB">
        <w:t xml:space="preserve"> of scope of this Recommendation. </w:t>
      </w:r>
    </w:p>
    <w:p w:rsidR="00CD51E3" w:rsidRPr="006631BB" w:rsidRDefault="00CD51E3" w:rsidP="00CD51E3"/>
    <w:p w:rsidR="00CD51E3" w:rsidRPr="006631BB" w:rsidRDefault="00CD51E3" w:rsidP="00AC6C78">
      <w:pPr>
        <w:pStyle w:val="Heading2"/>
      </w:pPr>
      <w:bookmarkStart w:id="268" w:name="_Toc276652878"/>
      <w:bookmarkStart w:id="269" w:name="_Toc311188547"/>
      <w:r w:rsidRPr="006631BB">
        <w:rPr>
          <w:lang w:eastAsia="zh-CN"/>
        </w:rPr>
        <w:lastRenderedPageBreak/>
        <w:t>II.2</w:t>
      </w:r>
      <w:r w:rsidRPr="006631BB">
        <w:rPr>
          <w:lang w:eastAsia="zh-CN"/>
        </w:rPr>
        <w:tab/>
      </w:r>
      <w:r w:rsidRPr="006631BB">
        <w:t>Example policy rules for Application-dependent, Flow-dependent DPI – I</w:t>
      </w:r>
      <w:r w:rsidRPr="006631BB">
        <w:rPr>
          <w:rFonts w:eastAsia="MS Mincho"/>
        </w:rPr>
        <w:t xml:space="preserve">dentification order </w:t>
      </w:r>
      <w:r w:rsidRPr="006631BB">
        <w:t>“</w:t>
      </w:r>
      <w:r w:rsidRPr="006631BB">
        <w:rPr>
          <w:i/>
        </w:rPr>
        <w:t>1</w:t>
      </w:r>
      <w:r w:rsidRPr="006631BB">
        <w:rPr>
          <w:i/>
          <w:vertAlign w:val="superscript"/>
        </w:rPr>
        <w:t>st</w:t>
      </w:r>
      <w:r w:rsidRPr="006631BB">
        <w:rPr>
          <w:i/>
        </w:rPr>
        <w:t xml:space="preserve"> Application, 2</w:t>
      </w:r>
      <w:r w:rsidRPr="006631BB">
        <w:rPr>
          <w:i/>
          <w:vertAlign w:val="superscript"/>
        </w:rPr>
        <w:t>nd</w:t>
      </w:r>
      <w:r w:rsidRPr="006631BB">
        <w:rPr>
          <w:i/>
        </w:rPr>
        <w:t xml:space="preserve"> Flow</w:t>
      </w:r>
      <w:r w:rsidRPr="006631BB">
        <w:t>”</w:t>
      </w:r>
      <w:bookmarkEnd w:id="268"/>
      <w:bookmarkEnd w:id="269"/>
    </w:p>
    <w:p w:rsidR="00CD51E3" w:rsidRPr="006631BB" w:rsidRDefault="00CD51E3" w:rsidP="00AC6C78">
      <w:pPr>
        <w:pStyle w:val="Heading3"/>
      </w:pPr>
      <w:bookmarkStart w:id="270" w:name="_Toc276652879"/>
      <w:bookmarkStart w:id="271" w:name="_Toc311188548"/>
      <w:r w:rsidRPr="006631BB">
        <w:rPr>
          <w:lang w:eastAsia="zh-CN"/>
        </w:rPr>
        <w:t>II.2.1</w:t>
      </w:r>
      <w:r w:rsidRPr="006631BB">
        <w:rPr>
          <w:lang w:eastAsia="zh-CN"/>
        </w:rPr>
        <w:tab/>
      </w:r>
      <w:r w:rsidRPr="006631BB">
        <w:t>Example “Security check – Block SIP messages with specific content types and derive SIP device address”</w:t>
      </w:r>
      <w:bookmarkEnd w:id="270"/>
      <w:bookmarkEnd w:id="271"/>
    </w:p>
    <w:p w:rsidR="00CD51E3" w:rsidRPr="006631BB" w:rsidRDefault="00CD51E3" w:rsidP="00CD51E3">
      <w:pPr>
        <w:pStyle w:val="TableNotitle"/>
        <w:rPr>
          <w:lang w:eastAsia="zh-CN"/>
        </w:rPr>
      </w:pPr>
      <w:r w:rsidRPr="006631BB">
        <w:t xml:space="preserve">Table </w:t>
      </w:r>
      <w:r w:rsidRPr="006631BB">
        <w:rPr>
          <w:lang w:eastAsia="zh-CN"/>
        </w:rPr>
        <w:t>II.</w:t>
      </w:r>
      <w:r w:rsidRPr="006631BB">
        <w:t>2.1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Security check – Block SIP messages with specific content types and derive SIP device address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PDU = SIP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"SIP content-type values =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“extract flow information (which contains the remote source IP transport address) and …”</w:t>
            </w:r>
            <w:r w:rsidRPr="006631BB">
              <w:br/>
              <w:t>A</w:t>
            </w:r>
            <w:r w:rsidRPr="006631BB">
              <w:rPr>
                <w:vertAlign w:val="subscript"/>
              </w:rPr>
              <w:t>2</w:t>
            </w:r>
            <w:r w:rsidRPr="006631BB">
              <w:t>: “… SIP message”</w:t>
            </w:r>
            <w:r w:rsidRPr="006631BB">
              <w:br/>
              <w:t>A</w:t>
            </w:r>
            <w:r w:rsidRPr="006631BB">
              <w:rPr>
                <w:vertAlign w:val="subscript"/>
              </w:rPr>
              <w:t>3</w:t>
            </w:r>
            <w:r w:rsidRPr="006631BB">
              <w:t xml:space="preserve">: “Update Statistic” </w:t>
            </w:r>
          </w:p>
        </w:tc>
      </w:tr>
    </w:tbl>
    <w:p w:rsidR="00CD51E3" w:rsidRPr="006631BB" w:rsidRDefault="00CD51E3" w:rsidP="00CD51E3"/>
    <w:p w:rsidR="00CD51E3" w:rsidRPr="006631BB" w:rsidRDefault="00CD51E3" w:rsidP="00AC6C78">
      <w:pPr>
        <w:pStyle w:val="Heading3"/>
      </w:pPr>
      <w:bookmarkStart w:id="272" w:name="_Toc276652880"/>
      <w:bookmarkStart w:id="273" w:name="_Toc311188549"/>
      <w:r w:rsidRPr="006631BB">
        <w:rPr>
          <w:lang w:eastAsia="zh-CN"/>
        </w:rPr>
        <w:t>II.2.2</w:t>
      </w:r>
      <w:r w:rsidRPr="006631BB">
        <w:rPr>
          <w:lang w:eastAsia="zh-CN"/>
        </w:rPr>
        <w:tab/>
      </w:r>
      <w:r w:rsidRPr="006631BB">
        <w:t>Example “Detection of Malware”</w:t>
      </w:r>
      <w:bookmarkEnd w:id="272"/>
      <w:bookmarkEnd w:id="273"/>
    </w:p>
    <w:p w:rsidR="00CD51E3" w:rsidRPr="006631BB" w:rsidRDefault="00CD51E3" w:rsidP="00031DA6">
      <w:r w:rsidRPr="006631BB">
        <w:t>Here: network-based detection of malicious software (‘malware’), which is typically distributed via FTP and HTTP (or SMTP), in contrary to host-based malware detection.</w:t>
      </w:r>
    </w:p>
    <w:p w:rsidR="00CD51E3" w:rsidRPr="006631BB" w:rsidRDefault="00CD51E3" w:rsidP="00031DA6">
      <w:r w:rsidRPr="006631BB">
        <w:t>Assumption: a pattern matching technique is sufficient for detecting particular malware. The characteristic patterns of malwares are registered beforehand as signatures, and it detects malwares by comparing these patterns with byte code of a malware. Pattern matching technique is effective for existing malwares whose signature has been created.</w:t>
      </w:r>
    </w:p>
    <w:p w:rsidR="00CD51E3" w:rsidRPr="006631BB" w:rsidRDefault="00CD51E3" w:rsidP="00CD51E3">
      <w:pPr>
        <w:pStyle w:val="TableNotitle"/>
        <w:rPr>
          <w:lang w:eastAsia="zh-CN"/>
        </w:rPr>
      </w:pPr>
      <w:r w:rsidRPr="006631BB">
        <w:t xml:space="preserve">Table </w:t>
      </w:r>
      <w:r w:rsidRPr="006631BB">
        <w:rPr>
          <w:lang w:eastAsia="zh-CN"/>
        </w:rPr>
        <w:t>II.</w:t>
      </w:r>
      <w:r w:rsidRPr="006631BB">
        <w:t>2.2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Detection of Malware</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PDU = FTP message?</w:t>
            </w:r>
            <w:r w:rsidRPr="006631BB">
              <w:rPr>
                <w:rStyle w:val="FootnoteReference"/>
              </w:rPr>
              <w:footnoteReference w:id="3"/>
            </w:r>
            <w:r w:rsidRPr="006631BB">
              <w:t>"</w:t>
            </w:r>
          </w:p>
          <w:p w:rsidR="00CD51E3" w:rsidRPr="006631BB" w:rsidRDefault="00CD51E3" w:rsidP="00B70519">
            <w:pPr>
              <w:pStyle w:val="Tabletext"/>
              <w:keepNext/>
              <w:keepLines/>
              <w:ind w:left="567"/>
            </w:pPr>
            <w:r w:rsidRPr="006631BB">
              <w:t>OR</w:t>
            </w:r>
          </w:p>
          <w:p w:rsidR="00CD51E3" w:rsidRPr="006631BB" w:rsidRDefault="00CD51E3" w:rsidP="00B70519">
            <w:pPr>
              <w:pStyle w:val="Tabletext"/>
              <w:keepNext/>
              <w:keepLines/>
              <w:ind w:left="284"/>
            </w:pPr>
            <w:r w:rsidRPr="006631BB">
              <w:t>C</w:t>
            </w:r>
            <w:r w:rsidRPr="006631BB">
              <w:rPr>
                <w:vertAlign w:val="subscript"/>
              </w:rPr>
              <w:t>2</w:t>
            </w:r>
            <w:r w:rsidRPr="006631BB">
              <w:t>: "L4+ PDU = HTTP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"L4+ PDU contains byte pattern “</w:t>
            </w:r>
            <w:r w:rsidRPr="006631BB">
              <w:rPr>
                <w:i/>
              </w:rPr>
              <w:t>xyz</w:t>
            </w:r>
            <w:r w:rsidRPr="006631BB">
              <w:rPr>
                <w:rStyle w:val="FootnoteReference"/>
                <w:i/>
              </w:rPr>
              <w:footnoteReference w:id="4"/>
            </w: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“extract flow information (which contains the remote source IP transport address) and …”</w:t>
            </w:r>
            <w:r w:rsidRPr="006631BB">
              <w:br/>
              <w:t>A</w:t>
            </w:r>
            <w:r w:rsidRPr="006631BB">
              <w:rPr>
                <w:vertAlign w:val="subscript"/>
              </w:rPr>
              <w:t>2</w:t>
            </w:r>
            <w:r w:rsidRPr="006631BB">
              <w:t>: “report detected Malware type”</w:t>
            </w:r>
          </w:p>
        </w:tc>
      </w:tr>
    </w:tbl>
    <w:p w:rsidR="00CD51E3" w:rsidRPr="006631BB" w:rsidRDefault="00CD51E3" w:rsidP="00CD51E3"/>
    <w:p w:rsidR="00CD51E3" w:rsidRPr="006631BB" w:rsidRDefault="00CD51E3" w:rsidP="00AC6C78">
      <w:pPr>
        <w:pStyle w:val="Heading3"/>
      </w:pPr>
      <w:bookmarkStart w:id="274" w:name="_Toc276652881"/>
      <w:bookmarkStart w:id="275" w:name="_Toc311188550"/>
      <w:r w:rsidRPr="006631BB">
        <w:rPr>
          <w:lang w:eastAsia="zh-CN"/>
        </w:rPr>
        <w:lastRenderedPageBreak/>
        <w:t>II.2.3</w:t>
      </w:r>
      <w:r w:rsidRPr="006631BB">
        <w:rPr>
          <w:lang w:eastAsia="zh-CN"/>
        </w:rPr>
        <w:tab/>
      </w:r>
      <w:r w:rsidRPr="006631BB">
        <w:t>Example “Detection of specific video format”</w:t>
      </w:r>
      <w:bookmarkEnd w:id="274"/>
      <w:bookmarkEnd w:id="275"/>
    </w:p>
    <w:p w:rsidR="00CD51E3" w:rsidRPr="006631BB" w:rsidRDefault="00CD51E3" w:rsidP="00AC6C78">
      <w:r w:rsidRPr="006631BB">
        <w:t>Here: H.264 as example. Rule may be further refined for checking specific subformats.</w:t>
      </w:r>
    </w:p>
    <w:p w:rsidR="00CD51E3" w:rsidRPr="006631BB" w:rsidRDefault="00CD51E3" w:rsidP="00CD51E3">
      <w:pPr>
        <w:pStyle w:val="TableNotitle"/>
        <w:rPr>
          <w:lang w:eastAsia="zh-CN"/>
        </w:rPr>
      </w:pPr>
      <w:r w:rsidRPr="006631BB">
        <w:t xml:space="preserve">Table </w:t>
      </w:r>
      <w:r w:rsidRPr="006631BB">
        <w:rPr>
          <w:lang w:eastAsia="zh-CN"/>
        </w:rPr>
        <w:t>II.</w:t>
      </w:r>
      <w:r w:rsidRPr="006631BB">
        <w:t>2.3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Detection of specific video format</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"look for video format H.264 by checking for H.264 header information"</w:t>
            </w:r>
          </w:p>
          <w:p w:rsidR="00CD51E3" w:rsidRPr="006631BB" w:rsidRDefault="00CD51E3" w:rsidP="00B70519">
            <w:pPr>
              <w:pStyle w:val="Tabletext"/>
              <w:keepNext/>
              <w:keepLines/>
              <w:ind w:left="567"/>
            </w:pPr>
            <w:r w:rsidRPr="006631BB">
              <w:t xml:space="preserve">AND </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"packet matches </w:t>
            </w:r>
            <w:r w:rsidRPr="006631BB">
              <w:rPr>
                <w:lang w:eastAsia="zh-CN"/>
              </w:rPr>
              <w:t>F</w:t>
            </w:r>
            <w:r w:rsidRPr="006631BB">
              <w:t xml:space="preserve">low </w:t>
            </w:r>
            <w:r w:rsidRPr="006631BB">
              <w:rPr>
                <w:lang w:eastAsia="zh-CN"/>
              </w:rPr>
              <w:t>D</w:t>
            </w:r>
            <w:r w:rsidRPr="006631BB">
              <w:t>escriptor</w:t>
            </w:r>
            <w:r w:rsidRPr="006631BB">
              <w:rPr>
                <w:lang w:eastAsia="zh-CN"/>
              </w:rPr>
              <w:t xml:space="preserve"> </w:t>
            </w:r>
            <w:r w:rsidRPr="006631BB">
              <w:t xml:space="preserve">= </w:t>
            </w:r>
            <w:r w:rsidRPr="006631BB">
              <w:rPr>
                <w:u w:val="single"/>
                <w:lang w:eastAsia="zh-CN"/>
              </w:rPr>
              <w:t>FD</w:t>
            </w:r>
            <w:r w:rsidRPr="006631BB">
              <w:t xml:space="preserve">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w:t>
            </w:r>
          </w:p>
        </w:tc>
      </w:tr>
    </w:tbl>
    <w:p w:rsidR="00CD51E3" w:rsidRPr="006631BB" w:rsidRDefault="00CD51E3" w:rsidP="00CD51E3"/>
    <w:p w:rsidR="00CD51E3" w:rsidRPr="006631BB" w:rsidRDefault="00CD51E3" w:rsidP="00AC6C78">
      <w:pPr>
        <w:pStyle w:val="Heading3"/>
      </w:pPr>
      <w:bookmarkStart w:id="276" w:name="_Ref276627778"/>
      <w:bookmarkStart w:id="277" w:name="_Toc276652882"/>
      <w:bookmarkStart w:id="278" w:name="_Toc311188551"/>
      <w:r w:rsidRPr="006631BB">
        <w:rPr>
          <w:lang w:eastAsia="zh-CN"/>
        </w:rPr>
        <w:t>II.2.4</w:t>
      </w:r>
      <w:r w:rsidRPr="006631BB">
        <w:rPr>
          <w:lang w:eastAsia="zh-CN"/>
        </w:rPr>
        <w:tab/>
      </w:r>
      <w:r w:rsidRPr="006631BB">
        <w:t>Example “Detection of File Transfer in general”</w:t>
      </w:r>
      <w:bookmarkEnd w:id="276"/>
      <w:bookmarkEnd w:id="277"/>
      <w:bookmarkEnd w:id="278"/>
    </w:p>
    <w:p w:rsidR="00CD51E3" w:rsidRPr="006631BB" w:rsidRDefault="00CD51E3" w:rsidP="00AC6C78">
      <w:r w:rsidRPr="006631BB">
        <w:t>Here: FTP/TCP-based file transfer, thus an example of an IP application with two (or &gt;2) "flow components", one control flow and "0 to many (parallel)" data flows (separate TCP connections for individual file transfers).</w:t>
      </w:r>
    </w:p>
    <w:p w:rsidR="00CD51E3" w:rsidRPr="006631BB" w:rsidRDefault="00CD51E3" w:rsidP="00AC6C78">
      <w:r w:rsidRPr="006631BB">
        <w:t>The assumption here: the overall flow level conditions</w:t>
      </w:r>
      <w:r w:rsidRPr="006631BB">
        <w:rPr>
          <w:lang w:eastAsia="zh-CN"/>
        </w:rPr>
        <w:t xml:space="preserve"> are</w:t>
      </w:r>
      <w:r w:rsidRPr="006631BB">
        <w:t xml:space="preserve"> given by just the 2-tuple of IP connection endpoint addresses (of FTP client and FTP server).</w:t>
      </w:r>
    </w:p>
    <w:p w:rsidR="00CD51E3" w:rsidRPr="006631BB" w:rsidRDefault="00CD51E3" w:rsidP="00CD51E3">
      <w:pPr>
        <w:pStyle w:val="TableNotitle"/>
        <w:rPr>
          <w:lang w:eastAsia="zh-CN"/>
        </w:rPr>
      </w:pPr>
      <w:r w:rsidRPr="006631BB">
        <w:t xml:space="preserve">Table </w:t>
      </w:r>
      <w:r w:rsidRPr="006631BB">
        <w:rPr>
          <w:lang w:eastAsia="zh-CN"/>
        </w:rPr>
        <w:t>II.</w:t>
      </w:r>
      <w:r w:rsidRPr="006631BB">
        <w:t>2.4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Detection of File Transfer in general</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S1 (“inspect for ftp control traffic”):</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"IP protocol type = “TCP”"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w:t>
            </w:r>
          </w:p>
          <w:p w:rsidR="00CD51E3" w:rsidRPr="006631BB" w:rsidRDefault="00CD51E3" w:rsidP="00B70519">
            <w:pPr>
              <w:pStyle w:val="Tabletext"/>
              <w:keepNext/>
              <w:keepLines/>
              <w:ind w:left="284"/>
            </w:pPr>
            <w:r w:rsidRPr="006631BB">
              <w:t>C</w:t>
            </w:r>
            <w:r w:rsidRPr="006631BB">
              <w:rPr>
                <w:vertAlign w:val="subscript"/>
              </w:rPr>
              <w:t>2</w:t>
            </w:r>
            <w:r w:rsidRPr="006631BB">
              <w:t>: "L4 port = «well-known port for ftp control»"</w:t>
            </w:r>
          </w:p>
          <w:p w:rsidR="00CD51E3" w:rsidRPr="00260CA8" w:rsidRDefault="00CD51E3" w:rsidP="00B70519">
            <w:pPr>
              <w:pStyle w:val="Tabletext"/>
              <w:keepNext/>
              <w:keepLines/>
              <w:ind w:left="567"/>
              <w:rPr>
                <w:lang w:val="fr-CH"/>
              </w:rPr>
            </w:pPr>
            <w:r w:rsidRPr="00260CA8">
              <w:rPr>
                <w:lang w:val="fr-CH"/>
              </w:rPr>
              <w:t>OR</w:t>
            </w:r>
          </w:p>
          <w:p w:rsidR="00CD51E3" w:rsidRPr="00260CA8" w:rsidRDefault="00CD51E3" w:rsidP="00B70519">
            <w:pPr>
              <w:pStyle w:val="Tabletext"/>
              <w:keepNext/>
              <w:keepLines/>
              <w:ind w:left="284"/>
              <w:rPr>
                <w:lang w:val="fr-CH"/>
              </w:rPr>
            </w:pPr>
            <w:r w:rsidRPr="00260CA8">
              <w:rPr>
                <w:lang w:val="fr-CH"/>
              </w:rPr>
              <w:t>C</w:t>
            </w:r>
            <w:r w:rsidRPr="00260CA8">
              <w:rPr>
                <w:vertAlign w:val="subscript"/>
                <w:lang w:val="fr-CH"/>
              </w:rPr>
              <w:t>3</w:t>
            </w:r>
            <w:r w:rsidRPr="00260CA8">
              <w:rPr>
                <w:lang w:val="fr-CH"/>
              </w:rPr>
              <w:t>: "L4+ PDU contains FTP Commands …"</w:t>
            </w:r>
          </w:p>
          <w:p w:rsidR="00CD51E3" w:rsidRPr="006631BB" w:rsidRDefault="00CD51E3" w:rsidP="00B70519">
            <w:pPr>
              <w:pStyle w:val="Tabletext"/>
              <w:keepNext/>
              <w:keepLines/>
              <w:ind w:left="284"/>
            </w:pP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xml:space="preserve">: “extract flow information (the 2-tuple of </w:t>
            </w:r>
            <w:r w:rsidRPr="006631BB">
              <w:rPr>
                <w:i/>
                <w:u w:val="single"/>
              </w:rPr>
              <w:t>f</w:t>
            </w:r>
            <w:r w:rsidRPr="006631BB">
              <w:t xml:space="preserve"> = {IP </w:t>
            </w:r>
            <w:r w:rsidRPr="006631BB">
              <w:rPr>
                <w:lang w:eastAsia="zh-CN"/>
              </w:rPr>
              <w:t>Source Address (</w:t>
            </w:r>
            <w:r w:rsidRPr="006631BB">
              <w:t>SA</w:t>
            </w:r>
            <w:r w:rsidRPr="006631BB">
              <w:rPr>
                <w:lang w:eastAsia="zh-CN"/>
              </w:rPr>
              <w:t>)</w:t>
            </w:r>
            <w:r w:rsidRPr="006631BB">
              <w:t xml:space="preserve">, IP </w:t>
            </w:r>
            <w:r w:rsidRPr="006631BB">
              <w:rPr>
                <w:lang w:eastAsia="zh-CN"/>
              </w:rPr>
              <w:t>Destination Address (</w:t>
            </w:r>
            <w:r w:rsidRPr="006631BB">
              <w:t>DA</w:t>
            </w:r>
            <w:r w:rsidRPr="006631BB">
              <w:rPr>
                <w:lang w:eastAsia="zh-CN"/>
              </w:rPr>
              <w:t>)</w:t>
            </w:r>
            <w:r w:rsidRPr="006631BB">
              <w:t>})”</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S2 (“inspect for ftp data traffic”):</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"Flow Descriptor = FD</w:t>
            </w:r>
            <w:r w:rsidRPr="006631BB">
              <w:rPr>
                <w:i/>
              </w:rPr>
              <w:t xml:space="preserve"> </w:t>
            </w:r>
            <w:r w:rsidRPr="006631BB">
              <w:t>(or inverse due to both traffic directions)"</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"IP protocol type = “TCP”"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"L4+ PDU contains FTP DATA header information elements (e.g.</w:t>
            </w:r>
            <w:r w:rsidRPr="006631BB">
              <w:rPr>
                <w:lang w:eastAsia="zh-CN"/>
              </w:rPr>
              <w:t>,</w:t>
            </w:r>
            <w:r w:rsidR="00BE2F88">
              <w:rPr>
                <w:lang w:eastAsia="zh-CN"/>
              </w:rPr>
              <w:t xml:space="preserve"> </w:t>
            </w:r>
            <w:r w:rsidRPr="006631BB">
              <w:rPr>
                <w:i/>
              </w:rPr>
              <w:t>filename</w:t>
            </w:r>
            <w:r w:rsidRPr="006631BB">
              <w:t xml:space="preserve">, </w:t>
            </w:r>
            <w:r w:rsidRPr="006631BB">
              <w:rPr>
                <w:i/>
              </w:rPr>
              <w:t>file lists</w:t>
            </w:r>
            <w:r w:rsidRPr="006631BB">
              <w:rPr>
                <w:lang w:eastAsia="zh-CN"/>
              </w:rPr>
              <w:t>.</w:t>
            </w: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xml:space="preserve">: “extract </w:t>
            </w:r>
            <w:r w:rsidRPr="006631BB">
              <w:rPr>
                <w:i/>
              </w:rPr>
              <w:t xml:space="preserve">file name(s) </w:t>
            </w:r>
            <w:r w:rsidRPr="006631BB">
              <w:t>information and report to …”</w:t>
            </w:r>
          </w:p>
        </w:tc>
      </w:tr>
    </w:tbl>
    <w:p w:rsidR="00CD51E3" w:rsidRPr="006631BB" w:rsidRDefault="00CD51E3" w:rsidP="00AC6C78">
      <w:r w:rsidRPr="006631BB">
        <w:t>That’s an example of stateful DPI, abstracted here to just two states for control traffic detection and file traffic detection. The initial state (S1) belongs to the “flow independent” identification category (F</w:t>
      </w:r>
      <w:r w:rsidRPr="006631BB">
        <w:rPr>
          <w:vertAlign w:val="subscript"/>
        </w:rPr>
        <w:t>I</w:t>
      </w:r>
      <w:r w:rsidRPr="006631BB">
        <w:t>) and subsequent state S2 is then acting in “flow dependent” identification category (F</w:t>
      </w:r>
      <w:r w:rsidRPr="006631BB">
        <w:rPr>
          <w:vertAlign w:val="subscript"/>
        </w:rPr>
        <w:t>D</w:t>
      </w:r>
      <w:r w:rsidRPr="006631BB">
        <w:t>) mode.</w:t>
      </w:r>
    </w:p>
    <w:p w:rsidR="00CD51E3" w:rsidRPr="006631BB" w:rsidRDefault="00CD51E3" w:rsidP="00AC6C78">
      <w:pPr>
        <w:pStyle w:val="Heading2"/>
      </w:pPr>
      <w:bookmarkStart w:id="279" w:name="_Toc276652883"/>
      <w:bookmarkStart w:id="280" w:name="_Toc311188552"/>
      <w:r w:rsidRPr="006631BB">
        <w:rPr>
          <w:lang w:eastAsia="zh-CN"/>
        </w:rPr>
        <w:lastRenderedPageBreak/>
        <w:t>II.3</w:t>
      </w:r>
      <w:r w:rsidRPr="006631BB">
        <w:rPr>
          <w:lang w:eastAsia="zh-CN"/>
        </w:rPr>
        <w:tab/>
      </w:r>
      <w:r w:rsidRPr="006631BB">
        <w:t>Example policy rules for Application-dependent, Flow-dependent DPI – I</w:t>
      </w:r>
      <w:r w:rsidRPr="006631BB">
        <w:rPr>
          <w:rFonts w:eastAsia="MS Mincho"/>
        </w:rPr>
        <w:t xml:space="preserve">dentification order </w:t>
      </w:r>
      <w:r w:rsidRPr="006631BB">
        <w:t>“</w:t>
      </w:r>
      <w:r w:rsidRPr="006631BB">
        <w:rPr>
          <w:i/>
        </w:rPr>
        <w:t>1</w:t>
      </w:r>
      <w:r w:rsidRPr="006631BB">
        <w:rPr>
          <w:i/>
          <w:vertAlign w:val="superscript"/>
        </w:rPr>
        <w:t>st</w:t>
      </w:r>
      <w:r w:rsidRPr="006631BB">
        <w:rPr>
          <w:i/>
        </w:rPr>
        <w:t xml:space="preserve"> Flow, 2</w:t>
      </w:r>
      <w:r w:rsidRPr="006631BB">
        <w:rPr>
          <w:i/>
          <w:vertAlign w:val="superscript"/>
        </w:rPr>
        <w:t>nd</w:t>
      </w:r>
      <w:r w:rsidRPr="006631BB">
        <w:rPr>
          <w:i/>
        </w:rPr>
        <w:t xml:space="preserve"> Application</w:t>
      </w:r>
      <w:r w:rsidRPr="006631BB">
        <w:t>”</w:t>
      </w:r>
      <w:bookmarkEnd w:id="279"/>
      <w:bookmarkEnd w:id="280"/>
    </w:p>
    <w:p w:rsidR="00CD51E3" w:rsidRPr="006631BB" w:rsidRDefault="00CD51E3" w:rsidP="00CD51E3">
      <w:pPr>
        <w:pStyle w:val="Heading3"/>
      </w:pPr>
      <w:bookmarkStart w:id="281" w:name="_Toc276652884"/>
      <w:bookmarkStart w:id="282" w:name="_Toc311188553"/>
      <w:r w:rsidRPr="006631BB">
        <w:rPr>
          <w:lang w:eastAsia="zh-CN"/>
        </w:rPr>
        <w:t>II.3.1</w:t>
      </w:r>
      <w:r w:rsidRPr="006631BB">
        <w:rPr>
          <w:lang w:eastAsia="zh-CN"/>
        </w:rPr>
        <w:tab/>
      </w:r>
      <w:r w:rsidRPr="006631BB">
        <w:t>Example “Security check – Process SIP messages (from a particular user) with specific content types – User identification via flow information”</w:t>
      </w:r>
      <w:bookmarkEnd w:id="281"/>
      <w:bookmarkEnd w:id="282"/>
    </w:p>
    <w:p w:rsidR="00CD51E3" w:rsidRPr="006631BB" w:rsidRDefault="00CD51E3" w:rsidP="00CD51E3">
      <w:r w:rsidRPr="006631BB">
        <w:t>Assumption: the SIP user may be associated with a particular SIP UA, and the IP transport address of that SIP device is sufficient for user identification.</w:t>
      </w:r>
    </w:p>
    <w:p w:rsidR="00CD51E3" w:rsidRPr="006631BB" w:rsidRDefault="00CD51E3" w:rsidP="00CD51E3">
      <w:pPr>
        <w:pStyle w:val="TableNotitle"/>
        <w:rPr>
          <w:lang w:eastAsia="zh-CN"/>
        </w:rPr>
      </w:pPr>
      <w:r w:rsidRPr="006631BB">
        <w:t xml:space="preserve">Table </w:t>
      </w:r>
      <w:r w:rsidRPr="006631BB">
        <w:rPr>
          <w:lang w:eastAsia="zh-CN"/>
        </w:rPr>
        <w:t>II.</w:t>
      </w:r>
      <w:r w:rsidRPr="006631BB">
        <w:t>3.1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Security check – Block SIP messages (from a particular user) with specific content types – User identification via flow information</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w:t>
            </w:r>
            <w:r w:rsidRPr="006631BB">
              <w:rPr>
                <w:lang w:eastAsia="zh-CN"/>
              </w:rPr>
              <w:t xml:space="preserve"> </w:t>
            </w:r>
            <w:r w:rsidRPr="006631BB">
              <w:t>= FD"</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"L4+ PDU = SIP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"SIP content-type values =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SIP message”</w:t>
            </w:r>
            <w:r w:rsidRPr="006631BB">
              <w:br/>
              <w:t>A</w:t>
            </w:r>
            <w:r w:rsidRPr="006631BB">
              <w:rPr>
                <w:vertAlign w:val="subscript"/>
              </w:rPr>
              <w:t>2</w:t>
            </w:r>
            <w:r w:rsidRPr="006631BB">
              <w:t xml:space="preserve">: “Update Statistic” </w:t>
            </w:r>
          </w:p>
        </w:tc>
      </w:tr>
    </w:tbl>
    <w:p w:rsidR="00CD51E3" w:rsidRPr="006631BB" w:rsidRDefault="00CD51E3" w:rsidP="00CD51E3"/>
    <w:p w:rsidR="00CD51E3" w:rsidRPr="006631BB" w:rsidRDefault="00CD51E3" w:rsidP="00CD51E3">
      <w:pPr>
        <w:pStyle w:val="Heading3"/>
      </w:pPr>
      <w:bookmarkStart w:id="283" w:name="_Toc276652885"/>
      <w:bookmarkStart w:id="284" w:name="_Toc311188554"/>
      <w:r w:rsidRPr="006631BB">
        <w:rPr>
          <w:lang w:eastAsia="zh-CN"/>
        </w:rPr>
        <w:t>II.3.2</w:t>
      </w:r>
      <w:r w:rsidRPr="006631BB">
        <w:rPr>
          <w:lang w:eastAsia="zh-CN"/>
        </w:rPr>
        <w:tab/>
      </w:r>
      <w:r w:rsidRPr="006631BB">
        <w:t>Example “Application-specific traffic policing”</w:t>
      </w:r>
      <w:bookmarkEnd w:id="283"/>
      <w:bookmarkEnd w:id="284"/>
    </w:p>
    <w:p w:rsidR="00CD51E3" w:rsidRPr="006631BB" w:rsidRDefault="00CD51E3" w:rsidP="00CD51E3">
      <w:r w:rsidRPr="006631BB">
        <w:t>Note: a traffic policing approach beyond</w:t>
      </w:r>
      <w:r w:rsidRPr="006631BB">
        <w:rPr>
          <w:lang w:eastAsia="zh-CN"/>
        </w:rPr>
        <w:t>,</w:t>
      </w:r>
      <w:r w:rsidRPr="006631BB">
        <w:t xml:space="preserve"> e.g.</w:t>
      </w:r>
      <w:r w:rsidRPr="006631BB">
        <w:rPr>
          <w:lang w:eastAsia="zh-CN"/>
        </w:rPr>
        <w:t>,</w:t>
      </w:r>
      <w:r w:rsidRPr="006631BB">
        <w:t xml:space="preserve"> the flow-level IP byterate policing.</w:t>
      </w:r>
    </w:p>
    <w:p w:rsidR="00CD51E3" w:rsidRPr="006631BB" w:rsidRDefault="00CD51E3" w:rsidP="00CD51E3">
      <w:pPr>
        <w:pStyle w:val="TableNotitle"/>
        <w:rPr>
          <w:lang w:eastAsia="zh-CN"/>
        </w:rPr>
      </w:pPr>
      <w:r w:rsidRPr="006631BB">
        <w:t xml:space="preserve">Table </w:t>
      </w:r>
      <w:r w:rsidRPr="006631BB">
        <w:rPr>
          <w:lang w:eastAsia="zh-CN"/>
        </w:rPr>
        <w:t>II.</w:t>
      </w:r>
      <w:r w:rsidRPr="006631BB">
        <w:t>3.2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Application-specific traffic policing</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w:t>
            </w:r>
            <w:r w:rsidRPr="006631BB">
              <w:rPr>
                <w:lang w:eastAsia="zh-CN"/>
              </w:rPr>
              <w:t xml:space="preserve"> </w:t>
            </w:r>
            <w:r w:rsidRPr="006631BB">
              <w:t>= FD"</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 check whether application-level traffic volume &gt; </w:t>
            </w:r>
            <w:r w:rsidRPr="006631BB">
              <w:rPr>
                <w:i/>
              </w:rPr>
              <w:t>x</w:t>
            </w:r>
            <w:r w:rsidRPr="006631BB">
              <w:t xml:space="preserve"> bytes"</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packet …”</w:t>
            </w:r>
          </w:p>
        </w:tc>
      </w:tr>
    </w:tbl>
    <w:p w:rsidR="00CD51E3" w:rsidRPr="006631BB" w:rsidRDefault="00CD51E3" w:rsidP="00CD51E3"/>
    <w:p w:rsidR="00CD51E3" w:rsidRPr="006631BB" w:rsidRDefault="00CD51E3" w:rsidP="00CD51E3">
      <w:pPr>
        <w:pStyle w:val="Heading3"/>
      </w:pPr>
      <w:bookmarkStart w:id="285" w:name="_Toc276652886"/>
      <w:bookmarkStart w:id="286" w:name="_Toc311188555"/>
      <w:r w:rsidRPr="006631BB">
        <w:rPr>
          <w:lang w:eastAsia="zh-CN"/>
        </w:rPr>
        <w:t>II.3.3</w:t>
      </w:r>
      <w:r w:rsidRPr="006631BB">
        <w:rPr>
          <w:lang w:eastAsia="zh-CN"/>
        </w:rPr>
        <w:tab/>
      </w:r>
      <w:r w:rsidRPr="006631BB">
        <w:t>Example “Business Card (vCard) application – Correlate Employee with Organization”</w:t>
      </w:r>
      <w:bookmarkEnd w:id="285"/>
      <w:bookmarkEnd w:id="286"/>
    </w:p>
    <w:p w:rsidR="00CD51E3" w:rsidRPr="006631BB" w:rsidRDefault="00AC6C78" w:rsidP="00AC6C78">
      <w:pPr>
        <w:pStyle w:val="Note"/>
      </w:pPr>
      <w:r w:rsidRPr="006631BB">
        <w:t xml:space="preserve">NOTE – Monitor </w:t>
      </w:r>
      <w:r w:rsidR="00CD51E3" w:rsidRPr="006631BB">
        <w:t>email traffic with attached business cards.</w:t>
      </w:r>
    </w:p>
    <w:p w:rsidR="00CD51E3" w:rsidRPr="006631BB" w:rsidRDefault="00CD51E3" w:rsidP="00CD51E3"/>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3.3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Correlate Employee with Organization</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 = FD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"SMTP packet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"SMTP body contains vCard"</w:t>
            </w:r>
            <w:r w:rsidRPr="006631BB">
              <w:rPr>
                <w:rStyle w:val="FootnoteReference"/>
              </w:rPr>
              <w:footnoteReference w:id="5"/>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4</w:t>
            </w:r>
            <w:r w:rsidRPr="006631BB">
              <w:t>: "vCard contains “</w:t>
            </w:r>
            <w:r w:rsidRPr="006631BB">
              <w:rPr>
                <w:rFonts w:ascii="Courier New" w:hAnsi="Courier New" w:cs="Courier New"/>
              </w:rPr>
              <w:t>N:</w:t>
            </w:r>
            <w:r w:rsidRPr="006631BB">
              <w:t>” AND “</w:t>
            </w:r>
            <w:r w:rsidRPr="006631BB">
              <w:rPr>
                <w:rFonts w:ascii="Courier New" w:hAnsi="Courier New" w:cs="Courier New"/>
              </w:rPr>
              <w:t>ORG:</w:t>
            </w:r>
            <w:r w:rsidRPr="006631BB">
              <w:t>” element"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xml:space="preserve">: “extract </w:t>
            </w:r>
            <w:r w:rsidRPr="006631BB">
              <w:rPr>
                <w:i/>
              </w:rPr>
              <w:t>name</w:t>
            </w:r>
            <w:r w:rsidRPr="006631BB">
              <w:t xml:space="preserve"> and </w:t>
            </w:r>
            <w:r w:rsidRPr="006631BB">
              <w:rPr>
                <w:i/>
              </w:rPr>
              <w:t>organizational</w:t>
            </w:r>
            <w:r w:rsidRPr="006631BB">
              <w:t xml:space="preserve"> information, and if available </w:t>
            </w:r>
            <w:r w:rsidRPr="006631BB">
              <w:rPr>
                <w:i/>
              </w:rPr>
              <w:t>role</w:t>
            </w:r>
            <w:r w:rsidRPr="006631BB">
              <w:t xml:space="preserve"> and </w:t>
            </w:r>
            <w:r w:rsidRPr="006631BB">
              <w:rPr>
                <w:i/>
              </w:rPr>
              <w:t>title</w:t>
            </w:r>
            <w:r w:rsidRPr="006631BB">
              <w:t xml:space="preserve"> information; report all information to …”</w:t>
            </w:r>
          </w:p>
        </w:tc>
      </w:tr>
    </w:tbl>
    <w:p w:rsidR="00CD51E3" w:rsidRPr="006631BB" w:rsidRDefault="00CD51E3" w:rsidP="00CD51E3"/>
    <w:p w:rsidR="00CD51E3" w:rsidRPr="006631BB" w:rsidRDefault="00CD51E3" w:rsidP="00CD51E3">
      <w:pPr>
        <w:pStyle w:val="Heading3"/>
      </w:pPr>
      <w:bookmarkStart w:id="287" w:name="_Toc276652887"/>
      <w:bookmarkStart w:id="288" w:name="_Toc311188556"/>
      <w:r w:rsidRPr="006631BB">
        <w:rPr>
          <w:lang w:eastAsia="zh-CN"/>
        </w:rPr>
        <w:t>II.3.4</w:t>
      </w:r>
      <w:r w:rsidRPr="006631BB">
        <w:rPr>
          <w:lang w:eastAsia="zh-CN"/>
        </w:rPr>
        <w:tab/>
      </w:r>
      <w:r w:rsidRPr="006631BB">
        <w:t>Example “Forwarding copy right protected audio content”</w:t>
      </w:r>
      <w:bookmarkEnd w:id="287"/>
      <w:bookmarkEnd w:id="288"/>
    </w:p>
    <w:p w:rsidR="00CD51E3" w:rsidRPr="006631BB" w:rsidRDefault="00CD51E3" w:rsidP="00CD51E3">
      <w:r w:rsidRPr="006631BB">
        <w:t>… by checking on embedded digital watermarks in MP3 data.</w:t>
      </w:r>
    </w:p>
    <w:p w:rsidR="00CD51E3" w:rsidRPr="006631BB" w:rsidRDefault="00CD51E3" w:rsidP="00AC6C78">
      <w:pPr>
        <w:pStyle w:val="Note"/>
      </w:pPr>
      <w:r w:rsidRPr="006631BB">
        <w:t xml:space="preserve">NOTE – </w:t>
      </w:r>
      <w:r w:rsidR="00AC6C78" w:rsidRPr="006631BB">
        <w:t xml:space="preserve">Stateful </w:t>
      </w:r>
      <w:r w:rsidRPr="006631BB">
        <w:t>DPI policy rule because digital watermark may be distributed across multiple, consecutive RTP packets of the same RTP session</w:t>
      </w:r>
    </w:p>
    <w:p w:rsidR="00CD51E3" w:rsidRPr="006631BB" w:rsidRDefault="00CD51E3" w:rsidP="00CD51E3">
      <w:pPr>
        <w:pStyle w:val="TableNotitle"/>
        <w:rPr>
          <w:lang w:eastAsia="zh-CN"/>
        </w:rPr>
      </w:pPr>
      <w:r w:rsidRPr="006631BB">
        <w:t xml:space="preserve">Table </w:t>
      </w:r>
      <w:r w:rsidRPr="006631BB">
        <w:rPr>
          <w:lang w:eastAsia="zh-CN"/>
        </w:rPr>
        <w:t>II.</w:t>
      </w:r>
      <w:r w:rsidRPr="006631BB">
        <w:t>3.4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Forwarding copy right protected audio content</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 = FD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"L4+ = RTP packet"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"RTP payload contains “</w:t>
            </w:r>
            <w:r w:rsidRPr="006631BB">
              <w:rPr>
                <w:i/>
              </w:rPr>
              <w:t>MPEG-x, layer III audio</w:t>
            </w:r>
            <w:r w:rsidRPr="006631BB">
              <w:t xml:space="preserve"> ("MP3")” media"</w:t>
            </w:r>
            <w:r w:rsidRPr="006631BB">
              <w:rPr>
                <w:rStyle w:val="FootnoteReference"/>
              </w:rPr>
              <w:footnoteReference w:id="6"/>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"media contains digital watermark </w:t>
            </w:r>
            <w:r w:rsidRPr="006631BB">
              <w:rPr>
                <w:i/>
                <w:u w:val="single"/>
              </w:rPr>
              <w:t>W</w:t>
            </w: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“forward packet”</w:t>
            </w:r>
          </w:p>
        </w:tc>
      </w:tr>
    </w:tbl>
    <w:p w:rsidR="00CD51E3" w:rsidRPr="006631BB" w:rsidRDefault="00CD51E3" w:rsidP="00CD51E3"/>
    <w:p w:rsidR="00CD51E3" w:rsidRPr="006631BB" w:rsidRDefault="00CD51E3" w:rsidP="00CD51E3">
      <w:pPr>
        <w:pStyle w:val="Heading3"/>
      </w:pPr>
      <w:bookmarkStart w:id="289" w:name="_Toc276652888"/>
      <w:bookmarkStart w:id="290" w:name="_Toc311188557"/>
      <w:r w:rsidRPr="006631BB">
        <w:rPr>
          <w:lang w:eastAsia="zh-CN"/>
        </w:rPr>
        <w:t>II.3.5</w:t>
      </w:r>
      <w:r w:rsidRPr="006631BB">
        <w:rPr>
          <w:lang w:eastAsia="zh-CN"/>
        </w:rPr>
        <w:tab/>
      </w:r>
      <w:r w:rsidRPr="006631BB">
        <w:t>Example “Measurement-based traffic control”</w:t>
      </w:r>
      <w:bookmarkEnd w:id="289"/>
      <w:bookmarkEnd w:id="290"/>
    </w:p>
    <w:p w:rsidR="00CD51E3" w:rsidRPr="006631BB" w:rsidRDefault="00CD51E3" w:rsidP="00AC6C78">
      <w:pPr>
        <w:pStyle w:val="Note"/>
      </w:pPr>
      <w:r w:rsidRPr="006631BB">
        <w:t xml:space="preserve">NOTE – </w:t>
      </w:r>
      <w:r w:rsidRPr="006631BB">
        <w:rPr>
          <w:lang w:eastAsia="zh-CN"/>
        </w:rPr>
        <w:t>T</w:t>
      </w:r>
      <w:r w:rsidRPr="006631BB">
        <w:t>here are legacy DPI policy rules</w:t>
      </w:r>
      <w:r w:rsidRPr="006631BB">
        <w:rPr>
          <w:lang w:eastAsia="zh-CN"/>
        </w:rPr>
        <w:t>,</w:t>
      </w:r>
      <w:r w:rsidRPr="006631BB">
        <w:t xml:space="preserve"> e.g.</w:t>
      </w:r>
      <w:r w:rsidRPr="006631BB">
        <w:rPr>
          <w:lang w:eastAsia="zh-CN"/>
        </w:rPr>
        <w:t>,</w:t>
      </w:r>
      <w:r w:rsidRPr="006631BB">
        <w:t xml:space="preserve"> to discard every packet after the </w:t>
      </w:r>
      <w:r w:rsidRPr="006631BB">
        <w:rPr>
          <w:i/>
        </w:rPr>
        <w:t>X</w:t>
      </w:r>
      <w:r w:rsidRPr="006631BB">
        <w:rPr>
          <w:vertAlign w:val="superscript"/>
        </w:rPr>
        <w:t>th</w:t>
      </w:r>
      <w:r w:rsidRPr="006631BB">
        <w:t xml:space="preserve"> received, or discard every packet after a certain traffic volume in terms of bytes is reached, or etc. etc. Such rules may be generalized: they are based on a specific local statistic, which represents a “state condition”. Thus, such DPI policy rules contain stateful actions. </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smartTag w:uri="urn:schemas-microsoft-com:office:smarttags" w:element="chsdate">
        <w:smartTagPr>
          <w:attr w:name="Year" w:val="1899"/>
          <w:attr w:name="Month" w:val="12"/>
          <w:attr w:name="Day" w:val="30"/>
          <w:attr w:name="IsLunarDate" w:val="False"/>
          <w:attr w:name="IsROCDate" w:val="False"/>
        </w:smartTagPr>
        <w:r w:rsidRPr="006631BB">
          <w:t>3.5</w:t>
        </w:r>
        <w:r w:rsidRPr="006631BB">
          <w:rPr>
            <w:lang w:eastAsia="zh-CN"/>
          </w:rPr>
          <w:t>.1</w:t>
        </w:r>
      </w:smartTag>
      <w:r w:rsidRPr="006631BB">
        <w:t xml:space="preserve">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Measurement-based traffic control</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 = FD"</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"packet matches Application</w:t>
            </w:r>
            <w:r w:rsidRPr="006631BB">
              <w:rPr>
                <w:lang w:eastAsia="zh-CN"/>
              </w:rPr>
              <w:t xml:space="preserve"> </w:t>
            </w:r>
            <w:r w:rsidRPr="006631BB">
              <w:t xml:space="preserve">Descriptor = </w:t>
            </w:r>
            <w:r w:rsidRPr="006631BB">
              <w:rPr>
                <w:u w:val="single"/>
                <w:lang w:eastAsia="zh-CN"/>
              </w:rPr>
              <w:t>AD</w:t>
            </w: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 S”</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A</w:t>
            </w:r>
            <w:r w:rsidRPr="006631BB">
              <w:rPr>
                <w:vertAlign w:val="subscript"/>
              </w:rPr>
              <w:t>2</w:t>
            </w:r>
            <w:r w:rsidRPr="006631BB">
              <w:t xml:space="preserve">: “discard packet </w:t>
            </w:r>
            <w:r w:rsidRPr="006631BB">
              <w:rPr>
                <w:i/>
              </w:rPr>
              <w:t>"if statistic S &gt; x”</w:t>
            </w:r>
            <w:r w:rsidRPr="006631BB">
              <w:t>”</w:t>
            </w:r>
          </w:p>
        </w:tc>
      </w:tr>
    </w:tbl>
    <w:p w:rsidR="00CD51E3" w:rsidRPr="006631BB" w:rsidRDefault="00CD51E3" w:rsidP="00CD51E3">
      <w:r w:rsidRPr="006631BB">
        <w:t>The 2</w:t>
      </w:r>
      <w:r w:rsidRPr="006631BB">
        <w:rPr>
          <w:vertAlign w:val="superscript"/>
        </w:rPr>
        <w:t>nd</w:t>
      </w:r>
      <w:r w:rsidRPr="006631BB">
        <w:t xml:space="preserve"> action contains an embedded condition. There are other options for structuring such a rule. E.g., </w:t>
      </w:r>
      <w:r w:rsidRPr="006631BB">
        <w:rPr>
          <w:lang w:eastAsia="zh-CN"/>
        </w:rPr>
        <w:t xml:space="preserve">by </w:t>
      </w:r>
      <w:r w:rsidRPr="006631BB">
        <w:t>such a rule format:</w:t>
      </w:r>
    </w:p>
    <w:p w:rsidR="00CD51E3" w:rsidRPr="006631BB" w:rsidRDefault="00CD51E3" w:rsidP="00CD51E3">
      <w:pPr>
        <w:pStyle w:val="TableNotitle"/>
        <w:rPr>
          <w:lang w:eastAsia="zh-CN"/>
        </w:rPr>
      </w:pPr>
      <w:r w:rsidRPr="006631BB">
        <w:t>Table II.</w:t>
      </w:r>
      <w:smartTag w:uri="urn:schemas-microsoft-com:office:smarttags" w:element="chsdate">
        <w:smartTagPr>
          <w:attr w:name="Year" w:val="1899"/>
          <w:attr w:name="Month" w:val="12"/>
          <w:attr w:name="Day" w:val="30"/>
          <w:attr w:name="IsLunarDate" w:val="False"/>
          <w:attr w:name="IsROCDate" w:val="False"/>
        </w:smartTagPr>
        <w:r w:rsidRPr="006631BB">
          <w:t>3.5.2</w:t>
        </w:r>
      </w:smartTag>
      <w:r w:rsidRPr="006631BB">
        <w:t xml:space="preserve"> – Alternative rule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7"/>
      </w:tblGrid>
      <w:tr w:rsidR="00CD51E3" w:rsidRPr="006631BB" w:rsidTr="00B70519">
        <w:trPr>
          <w:cantSplit/>
          <w:jc w:val="center"/>
        </w:trPr>
        <w:tc>
          <w:tcPr>
            <w:tcW w:w="8791" w:type="dxa"/>
            <w:gridSpan w:val="2"/>
            <w:tcBorders>
              <w:top w:val="single" w:sz="4" w:space="0" w:color="auto"/>
              <w:bottom w:val="single" w:sz="4" w:space="0" w:color="auto"/>
            </w:tcBorders>
            <w:shd w:val="clear" w:color="auto" w:fill="EAEAEA"/>
          </w:tcPr>
          <w:p w:rsidR="00CD51E3" w:rsidRPr="006631BB" w:rsidRDefault="00CD51E3" w:rsidP="00B70519">
            <w:pPr>
              <w:pStyle w:val="Tablehead"/>
            </w:pPr>
            <w:r w:rsidRPr="006631BB">
              <w:t xml:space="preserve">DPI Policy Rule </w:t>
            </w:r>
          </w:p>
        </w:tc>
      </w:tr>
      <w:tr w:rsidR="00CD51E3" w:rsidRPr="006631BB" w:rsidTr="00B70519">
        <w:trPr>
          <w:jc w:val="center"/>
        </w:trPr>
        <w:tc>
          <w:tcPr>
            <w:tcW w:w="4254"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7"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254"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matches Flow Descriptor = FD"</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"packet matches Application</w:t>
            </w:r>
            <w:r w:rsidRPr="006631BB">
              <w:rPr>
                <w:lang w:eastAsia="zh-CN"/>
              </w:rPr>
              <w:t xml:space="preserve"> </w:t>
            </w:r>
            <w:r w:rsidRPr="006631BB">
              <w:t xml:space="preserve">Descriptor = </w:t>
            </w:r>
            <w:r w:rsidRPr="006631BB">
              <w:rPr>
                <w:u w:val="single"/>
                <w:lang w:eastAsia="zh-CN"/>
              </w:rPr>
              <w:t>AD</w:t>
            </w:r>
            <w:r w:rsidRPr="006631BB" w:rsidDel="004A0E8F">
              <w:t xml:space="preserve"> </w:t>
            </w:r>
            <w:r w:rsidRPr="006631BB">
              <w:t>"</w:t>
            </w:r>
          </w:p>
        </w:tc>
        <w:tc>
          <w:tcPr>
            <w:tcW w:w="4537"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 S”</w:t>
            </w:r>
          </w:p>
          <w:p w:rsidR="00CD51E3" w:rsidRPr="006631BB" w:rsidRDefault="00CD51E3" w:rsidP="00B70519">
            <w:pPr>
              <w:pStyle w:val="Tabletext"/>
              <w:keepNext/>
              <w:keepLines/>
              <w:ind w:left="284"/>
            </w:pPr>
          </w:p>
        </w:tc>
      </w:tr>
      <w:tr w:rsidR="00CD51E3" w:rsidRPr="006631BB" w:rsidTr="00B70519">
        <w:trPr>
          <w:cantSplit/>
          <w:jc w:val="center"/>
        </w:trPr>
        <w:tc>
          <w:tcPr>
            <w:tcW w:w="8791" w:type="dxa"/>
            <w:gridSpan w:val="2"/>
            <w:tcBorders>
              <w:top w:val="single" w:sz="4" w:space="0" w:color="auto"/>
              <w:bottom w:val="single" w:sz="4" w:space="0" w:color="auto"/>
            </w:tcBorders>
            <w:shd w:val="clear" w:color="auto" w:fill="EAEAEA"/>
          </w:tcPr>
          <w:p w:rsidR="00CD51E3" w:rsidRPr="006631BB" w:rsidRDefault="00CD51E3" w:rsidP="00B70519">
            <w:pPr>
              <w:pStyle w:val="Tablehead"/>
            </w:pPr>
            <w:r w:rsidRPr="006631BB">
              <w:t>Post-policy Rule</w:t>
            </w:r>
          </w:p>
        </w:tc>
      </w:tr>
      <w:tr w:rsidR="00CD51E3" w:rsidRPr="006631BB" w:rsidTr="00B70519">
        <w:trPr>
          <w:jc w:val="center"/>
        </w:trPr>
        <w:tc>
          <w:tcPr>
            <w:tcW w:w="4254"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7"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254"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3</w:t>
            </w:r>
            <w:r w:rsidRPr="006631BB">
              <w:t>: "statistic S &gt; x"</w:t>
            </w:r>
          </w:p>
        </w:tc>
        <w:tc>
          <w:tcPr>
            <w:tcW w:w="4537"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2</w:t>
            </w:r>
            <w:r w:rsidRPr="006631BB">
              <w:t>: “discard packet</w:t>
            </w:r>
            <w:r w:rsidRPr="006631BB">
              <w:rPr>
                <w:i/>
              </w:rPr>
              <w:t>"</w:t>
            </w:r>
          </w:p>
        </w:tc>
      </w:tr>
    </w:tbl>
    <w:p w:rsidR="00CD51E3" w:rsidRPr="006631BB" w:rsidRDefault="00CD51E3" w:rsidP="00CD51E3">
      <w:pPr>
        <w:pStyle w:val="Heading3"/>
      </w:pPr>
      <w:bookmarkStart w:id="291" w:name="_Toc276652889"/>
      <w:bookmarkStart w:id="292" w:name="_Toc311188558"/>
      <w:r w:rsidRPr="006631BB">
        <w:rPr>
          <w:lang w:eastAsia="zh-CN"/>
        </w:rPr>
        <w:t>II.3.6</w:t>
      </w:r>
      <w:r w:rsidRPr="006631BB">
        <w:rPr>
          <w:lang w:eastAsia="zh-CN"/>
        </w:rPr>
        <w:tab/>
      </w:r>
      <w:r w:rsidRPr="006631BB">
        <w:t>Example “Detection of a specific transferred file from a particular user”</w:t>
      </w:r>
      <w:bookmarkEnd w:id="291"/>
      <w:bookmarkEnd w:id="292"/>
    </w:p>
    <w:p w:rsidR="00CD51E3" w:rsidRPr="006631BB" w:rsidRDefault="00CD51E3" w:rsidP="00CD51E3">
      <w:r w:rsidRPr="006631BB">
        <w:t xml:space="preserve">That’s a modification of the ftp example from clause </w:t>
      </w:r>
      <w:r w:rsidRPr="006631BB">
        <w:rPr>
          <w:lang w:eastAsia="zh-CN"/>
        </w:rPr>
        <w:t>II.2.4</w:t>
      </w:r>
      <w:r w:rsidRPr="006631BB">
        <w:t>. The flow level conditions</w:t>
      </w:r>
      <w:r w:rsidRPr="006631BB">
        <w:rPr>
          <w:lang w:eastAsia="zh-CN"/>
        </w:rPr>
        <w:t xml:space="preserve"> </w:t>
      </w:r>
      <w:r w:rsidRPr="006631BB">
        <w:t>may be given and more detailed, dependent on available user information. The policy conditions related to application identification may require detailed application level conditions,</w:t>
      </w:r>
      <w:r w:rsidRPr="006631BB">
        <w:rPr>
          <w:lang w:eastAsia="zh-CN"/>
        </w:rPr>
        <w:t xml:space="preserve"> </w:t>
      </w:r>
      <w:r w:rsidRPr="006631BB">
        <w:t xml:space="preserve">such as FTP application payload </w:t>
      </w:r>
      <w:r w:rsidRPr="006631BB">
        <w:rPr>
          <w:lang w:eastAsia="zh-CN"/>
        </w:rPr>
        <w:t xml:space="preserve">of </w:t>
      </w:r>
      <w:r w:rsidRPr="006631BB">
        <w:t>control commands and/or data with regards to</w:t>
      </w:r>
      <w:r w:rsidRPr="006631BB">
        <w:rPr>
          <w:lang w:eastAsia="zh-CN"/>
        </w:rPr>
        <w:t>,</w:t>
      </w:r>
      <w:r w:rsidRPr="006631BB">
        <w:t xml:space="preserve"> e.g.</w:t>
      </w:r>
      <w:r w:rsidRPr="006631BB">
        <w:rPr>
          <w:lang w:eastAsia="zh-CN"/>
        </w:rPr>
        <w:t>,</w:t>
      </w:r>
      <w:r w:rsidRPr="006631BB">
        <w:t xml:space="preserve"> a specific file name.</w:t>
      </w:r>
    </w:p>
    <w:p w:rsidR="00CD51E3" w:rsidRPr="006631BB" w:rsidRDefault="00CD51E3" w:rsidP="00CD51E3">
      <w:pPr>
        <w:pStyle w:val="Heading2"/>
      </w:pPr>
      <w:bookmarkStart w:id="293" w:name="_Toc276652890"/>
      <w:bookmarkStart w:id="294" w:name="_Toc311188559"/>
      <w:r w:rsidRPr="006631BB">
        <w:rPr>
          <w:lang w:eastAsia="zh-CN"/>
        </w:rPr>
        <w:t>II.4</w:t>
      </w:r>
      <w:r w:rsidRPr="006631BB">
        <w:rPr>
          <w:lang w:eastAsia="zh-CN"/>
        </w:rPr>
        <w:tab/>
      </w:r>
      <w:r w:rsidRPr="006631BB">
        <w:t>Example policy rules for Application-dependent, Flow-independent DPI</w:t>
      </w:r>
      <w:bookmarkEnd w:id="293"/>
      <w:bookmarkEnd w:id="294"/>
    </w:p>
    <w:p w:rsidR="00CD51E3" w:rsidRPr="006631BB" w:rsidRDefault="00CD51E3" w:rsidP="00CD51E3">
      <w:pPr>
        <w:pStyle w:val="Heading3"/>
      </w:pPr>
      <w:bookmarkStart w:id="295" w:name="_Toc276652891"/>
      <w:bookmarkStart w:id="296" w:name="_Toc311188560"/>
      <w:r w:rsidRPr="006631BB">
        <w:rPr>
          <w:lang w:eastAsia="zh-CN"/>
        </w:rPr>
        <w:t>II.4.1</w:t>
      </w:r>
      <w:r w:rsidRPr="006631BB">
        <w:rPr>
          <w:lang w:eastAsia="zh-CN"/>
        </w:rPr>
        <w:tab/>
      </w:r>
      <w:r w:rsidRPr="006631BB">
        <w:t>Example “Security check – Block SIP messages (from a particular user) with specific content types – User identification via application information”</w:t>
      </w:r>
      <w:bookmarkEnd w:id="295"/>
      <w:bookmarkEnd w:id="296"/>
    </w:p>
    <w:p w:rsidR="00CD51E3" w:rsidRPr="006631BB" w:rsidRDefault="00CD51E3" w:rsidP="00CD51E3">
      <w:pPr>
        <w:rPr>
          <w:lang w:eastAsia="zh-CN"/>
        </w:rPr>
      </w:pPr>
      <w:r w:rsidRPr="006631BB">
        <w:t>Assumption: the SIP user may be associated with a particular SIP UA, and the SIP From header information is sufficient for user identification. This is a flow-independent scenario</w:t>
      </w:r>
      <w:r w:rsidRPr="006631BB">
        <w:rPr>
          <w:lang w:eastAsia="zh-CN"/>
        </w:rPr>
        <w:t>.</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Security check – Block SIP messages (from a particular user) with specific content types – User identification via application information</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PDU = SIP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"SIP From header =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"SIP content-type values =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SIP message”</w:t>
            </w:r>
            <w:r w:rsidRPr="006631BB">
              <w:br/>
              <w:t>A</w:t>
            </w:r>
            <w:r w:rsidRPr="006631BB">
              <w:rPr>
                <w:vertAlign w:val="subscript"/>
              </w:rPr>
              <w:t>2</w:t>
            </w:r>
            <w:r w:rsidRPr="006631BB">
              <w:t xml:space="preserve">: “Update Statistic” </w:t>
            </w:r>
          </w:p>
        </w:tc>
      </w:tr>
    </w:tbl>
    <w:p w:rsidR="00CD51E3" w:rsidRPr="006631BB" w:rsidRDefault="00CD51E3" w:rsidP="00CD51E3"/>
    <w:p w:rsidR="00CD51E3" w:rsidRPr="006631BB" w:rsidRDefault="00CD51E3" w:rsidP="00CD51E3">
      <w:pPr>
        <w:pStyle w:val="Heading3"/>
      </w:pPr>
      <w:bookmarkStart w:id="297" w:name="_Toc276652892"/>
      <w:bookmarkStart w:id="298" w:name="_Toc311188561"/>
      <w:r w:rsidRPr="006631BB">
        <w:rPr>
          <w:lang w:eastAsia="zh-CN"/>
        </w:rPr>
        <w:t>II.4.2</w:t>
      </w:r>
      <w:r w:rsidRPr="006631BB">
        <w:rPr>
          <w:lang w:eastAsia="zh-CN"/>
        </w:rPr>
        <w:tab/>
      </w:r>
      <w:r w:rsidRPr="006631BB">
        <w:t>Example “Security check – Block SIP messages (across entire SIP traffic) with specific content types”</w:t>
      </w:r>
      <w:bookmarkEnd w:id="297"/>
      <w:bookmarkEnd w:id="298"/>
    </w:p>
    <w:p w:rsidR="00CD51E3" w:rsidRPr="006631BB" w:rsidRDefault="00CD51E3" w:rsidP="00CD51E3">
      <w:pPr>
        <w:pStyle w:val="TableNotitle"/>
        <w:rPr>
          <w:lang w:eastAsia="zh-CN"/>
        </w:rPr>
      </w:pPr>
      <w:r w:rsidRPr="006631BB">
        <w:t xml:space="preserve">Table </w:t>
      </w:r>
      <w:r w:rsidRPr="006631BB">
        <w:rPr>
          <w:lang w:eastAsia="zh-CN"/>
        </w:rPr>
        <w:t>II.</w:t>
      </w:r>
      <w:r w:rsidRPr="006631BB">
        <w:t>4.2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Security check – Block SIP messages (across entire SIP traffic) with specific content types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PDU = SIP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"SIP content-type values =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SIP message”</w:t>
            </w:r>
            <w:r w:rsidRPr="006631BB">
              <w:br/>
              <w:t>A</w:t>
            </w:r>
            <w:r w:rsidRPr="006631BB">
              <w:rPr>
                <w:vertAlign w:val="subscript"/>
              </w:rPr>
              <w:t>2</w:t>
            </w:r>
            <w:r w:rsidRPr="006631BB">
              <w:t xml:space="preserve">: “Update Statistic” </w:t>
            </w:r>
          </w:p>
        </w:tc>
      </w:tr>
    </w:tbl>
    <w:p w:rsidR="00CD51E3" w:rsidRPr="006631BB" w:rsidRDefault="00CD51E3" w:rsidP="00CD51E3"/>
    <w:p w:rsidR="00CD51E3" w:rsidRPr="006631BB" w:rsidRDefault="00CD51E3" w:rsidP="00CD51E3">
      <w:pPr>
        <w:pStyle w:val="Heading3"/>
      </w:pPr>
      <w:bookmarkStart w:id="299" w:name="_Toc276652893"/>
      <w:bookmarkStart w:id="300" w:name="_Toc311188562"/>
      <w:r w:rsidRPr="006631BB">
        <w:rPr>
          <w:lang w:eastAsia="zh-CN"/>
        </w:rPr>
        <w:t>II.4.3</w:t>
      </w:r>
      <w:r w:rsidRPr="006631BB">
        <w:rPr>
          <w:lang w:eastAsia="zh-CN"/>
        </w:rPr>
        <w:tab/>
      </w:r>
      <w:r w:rsidRPr="006631BB">
        <w:t>Example “Checking resource locators in SIP messages”</w:t>
      </w:r>
      <w:bookmarkEnd w:id="299"/>
      <w:bookmarkEnd w:id="300"/>
      <w:r w:rsidRPr="006631BB">
        <w:t xml:space="preserve"> </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4.3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Checking resource locators in SIP messages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“xyz”,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"SIP From header = URI</w:t>
            </w:r>
            <w:r w:rsidRPr="006631BB">
              <w:rPr>
                <w:vertAlign w:val="subscript"/>
              </w:rPr>
              <w:t>X</w:t>
            </w:r>
            <w:r w:rsidRPr="006631BB">
              <w:t>"</w:t>
            </w:r>
          </w:p>
          <w:p w:rsidR="00CD51E3" w:rsidRPr="006631BB" w:rsidRDefault="00CD51E3" w:rsidP="00B70519">
            <w:pPr>
              <w:pStyle w:val="Tabletext"/>
              <w:keepNext/>
              <w:keepLines/>
              <w:ind w:left="284"/>
            </w:pP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Message”</w:t>
            </w:r>
            <w:r w:rsidRPr="006631BB">
              <w:br/>
              <w:t>A</w:t>
            </w:r>
            <w:r w:rsidRPr="006631BB">
              <w:rPr>
                <w:vertAlign w:val="subscript"/>
              </w:rPr>
              <w:t>2</w:t>
            </w:r>
            <w:r w:rsidRPr="006631BB">
              <w:t xml:space="preserve">: “Update Statistic” </w:t>
            </w:r>
            <w:r w:rsidRPr="006631BB">
              <w:br/>
              <w:t>A</w:t>
            </w:r>
            <w:r w:rsidRPr="006631BB">
              <w:rPr>
                <w:vertAlign w:val="subscript"/>
              </w:rPr>
              <w:t>3</w:t>
            </w:r>
            <w:r w:rsidRPr="006631BB">
              <w:t>: “Alert Alarm Management”</w:t>
            </w:r>
            <w:r w:rsidR="00BE2F88">
              <w:t xml:space="preserve"> </w:t>
            </w:r>
          </w:p>
        </w:tc>
      </w:tr>
    </w:tbl>
    <w:p w:rsidR="00CD51E3" w:rsidRPr="006631BB" w:rsidRDefault="00CD51E3" w:rsidP="00CD51E3"/>
    <w:p w:rsidR="00CD51E3" w:rsidRPr="006631BB" w:rsidRDefault="00CD51E3" w:rsidP="00CD51E3">
      <w:pPr>
        <w:pStyle w:val="Heading3"/>
      </w:pPr>
      <w:bookmarkStart w:id="301" w:name="_Toc276652894"/>
      <w:bookmarkStart w:id="302" w:name="_Toc311188563"/>
      <w:r w:rsidRPr="006631BB">
        <w:rPr>
          <w:lang w:eastAsia="zh-CN"/>
        </w:rPr>
        <w:lastRenderedPageBreak/>
        <w:t>II.4.4</w:t>
      </w:r>
      <w:r w:rsidRPr="006631BB">
        <w:rPr>
          <w:lang w:eastAsia="zh-CN"/>
        </w:rPr>
        <w:tab/>
      </w:r>
      <w:r w:rsidRPr="006631BB">
        <w:t>Example “Deletion of a particular audio channel in a multi-channel media application”</w:t>
      </w:r>
      <w:bookmarkEnd w:id="301"/>
      <w:bookmarkEnd w:id="302"/>
    </w:p>
    <w:p w:rsidR="00CD51E3" w:rsidRPr="006631BB" w:rsidRDefault="00CD51E3" w:rsidP="00CD51E3">
      <w:pPr>
        <w:pStyle w:val="TableNotitle"/>
        <w:rPr>
          <w:lang w:eastAsia="zh-CN"/>
        </w:rPr>
      </w:pPr>
      <w:r w:rsidRPr="006631BB">
        <w:t xml:space="preserve">Table </w:t>
      </w:r>
      <w:r w:rsidRPr="006631BB">
        <w:rPr>
          <w:lang w:eastAsia="zh-CN"/>
        </w:rPr>
        <w:t>II.</w:t>
      </w:r>
      <w:r w:rsidRPr="006631BB">
        <w:t>4.4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("Identify 2</w:t>
            </w:r>
            <w:r w:rsidRPr="006631BB">
              <w:rPr>
                <w:b w:val="0"/>
                <w:bCs/>
                <w:vertAlign w:val="superscript"/>
              </w:rPr>
              <w:t>nd</w:t>
            </w:r>
            <w:r w:rsidRPr="006631BB">
              <w:rPr>
                <w:b w:val="0"/>
                <w:bCs/>
              </w:rPr>
              <w:t xml:space="preserve"> audio channel in a multi-channel AMR application")</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"Packet contains the hexadecimal string = “0x2321414d525F4D43312E300a”"</w:t>
            </w:r>
            <w:r w:rsidRPr="006631BB">
              <w:rPr>
                <w:rStyle w:val="FootnoteReference"/>
              </w:rPr>
              <w:footnoteReference w:id="7"/>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"next 32-bit word contains the hexadecimal string = “0x00000002”"</w:t>
            </w:r>
            <w:r w:rsidRPr="006631BB">
              <w:rPr>
                <w:rStyle w:val="FootnoteReference"/>
              </w:rPr>
              <w:footnoteReference w:id="8"/>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 Audio Frame within SDU”</w:t>
            </w:r>
            <w:r w:rsidRPr="006631BB">
              <w:br/>
              <w:t>A</w:t>
            </w:r>
            <w:r w:rsidRPr="006631BB">
              <w:rPr>
                <w:vertAlign w:val="subscript"/>
              </w:rPr>
              <w:t>2</w:t>
            </w:r>
            <w:r w:rsidRPr="006631BB">
              <w:t xml:space="preserve">: “Update Statistic” </w:t>
            </w:r>
          </w:p>
        </w:tc>
      </w:tr>
    </w:tbl>
    <w:p w:rsidR="00CD51E3" w:rsidRPr="006631BB" w:rsidRDefault="00CD51E3" w:rsidP="00CD51E3"/>
    <w:p w:rsidR="00CD51E3" w:rsidRPr="006631BB" w:rsidRDefault="00CD51E3" w:rsidP="00CD51E3">
      <w:pPr>
        <w:pStyle w:val="Heading3"/>
      </w:pPr>
      <w:bookmarkStart w:id="303" w:name="_Toc276652895"/>
      <w:bookmarkStart w:id="304" w:name="_Toc311188564"/>
      <w:r w:rsidRPr="006631BB">
        <w:rPr>
          <w:lang w:eastAsia="zh-CN"/>
        </w:rPr>
        <w:t>II.4.5</w:t>
      </w:r>
      <w:r w:rsidRPr="006631BB">
        <w:rPr>
          <w:lang w:eastAsia="zh-CN"/>
        </w:rPr>
        <w:tab/>
      </w:r>
      <w:r w:rsidRPr="006631BB">
        <w:t>Example “Identify particular host by evaluating all RTCP SDES packets”</w:t>
      </w:r>
      <w:bookmarkEnd w:id="303"/>
      <w:bookmarkEnd w:id="304"/>
    </w:p>
    <w:p w:rsidR="00CD51E3" w:rsidRPr="006631BB" w:rsidRDefault="00CD51E3" w:rsidP="00CD51E3">
      <w:pPr>
        <w:pStyle w:val="TableNotitle"/>
        <w:rPr>
          <w:lang w:eastAsia="zh-CN"/>
        </w:rPr>
      </w:pPr>
      <w:r w:rsidRPr="006631BB">
        <w:t xml:space="preserve">Table </w:t>
      </w:r>
      <w:r w:rsidRPr="006631BB">
        <w:rPr>
          <w:lang w:eastAsia="zh-CN"/>
        </w:rPr>
        <w:t>II.</w:t>
      </w:r>
      <w:r w:rsidRPr="006631BB">
        <w:t>4.5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("Identify particular host by evaluating all RTCP SDES packets")</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"RTCP SDES packet contains SDES item”"</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"CNAME syntax = “user@host” OR “only host”"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w:t>
            </w:r>
            <w:r w:rsidRPr="006631BB">
              <w:rPr>
                <w:i/>
              </w:rPr>
              <w:t>host</w:t>
            </w:r>
            <w:r w:rsidRPr="006631BB">
              <w:t xml:space="preserve"> element is encoded in FQDN syntax"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4</w:t>
            </w:r>
            <w:r w:rsidRPr="006631BB">
              <w:t xml:space="preserve">: "CNAME value = “xyz”"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“send alert”</w:t>
            </w:r>
          </w:p>
        </w:tc>
      </w:tr>
    </w:tbl>
    <w:p w:rsidR="00CD51E3" w:rsidRPr="006631BB" w:rsidRDefault="00CD51E3" w:rsidP="00CD51E3"/>
    <w:p w:rsidR="00CD51E3" w:rsidRPr="006631BB" w:rsidRDefault="00CD51E3" w:rsidP="00CD51E3">
      <w:pPr>
        <w:pStyle w:val="Heading3"/>
      </w:pPr>
      <w:bookmarkStart w:id="305" w:name="_Toc276652896"/>
      <w:bookmarkStart w:id="306" w:name="_Toc311188565"/>
      <w:r w:rsidRPr="006631BB">
        <w:rPr>
          <w:lang w:eastAsia="zh-CN"/>
        </w:rPr>
        <w:t>II.4.6</w:t>
      </w:r>
      <w:r w:rsidRPr="006631BB">
        <w:rPr>
          <w:lang w:eastAsia="zh-CN"/>
        </w:rPr>
        <w:tab/>
      </w:r>
      <w:r w:rsidRPr="006631BB">
        <w:t xml:space="preserve">Example “Measure </w:t>
      </w:r>
      <w:r w:rsidR="00BE2F88" w:rsidRPr="006631BB">
        <w:t>Spanish</w:t>
      </w:r>
      <w:r w:rsidRPr="006631BB">
        <w:t xml:space="preserve"> Jabber traffic”</w:t>
      </w:r>
      <w:bookmarkEnd w:id="305"/>
      <w:bookmarkEnd w:id="306"/>
    </w:p>
    <w:p w:rsidR="00CD51E3" w:rsidRPr="006631BB" w:rsidRDefault="00CD51E3" w:rsidP="00CD51E3">
      <w:r w:rsidRPr="006631BB">
        <w:t xml:space="preserve">DPI use case: counting Jabber messages with </w:t>
      </w:r>
      <w:r w:rsidR="00BE2F88" w:rsidRPr="006631BB">
        <w:t>Spanish</w:t>
      </w:r>
      <w:r w:rsidRPr="006631BB">
        <w:t xml:space="preserve"> text.</w:t>
      </w:r>
    </w:p>
    <w:p w:rsidR="00CD51E3" w:rsidRPr="006631BB" w:rsidRDefault="00CD51E3" w:rsidP="00CD51E3"/>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4.6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 xml:space="preserve">("Measure </w:t>
            </w:r>
            <w:r w:rsidR="00BE2F88" w:rsidRPr="006631BB">
              <w:rPr>
                <w:b w:val="0"/>
                <w:bCs/>
              </w:rPr>
              <w:t>Spanish</w:t>
            </w:r>
            <w:r w:rsidRPr="006631BB">
              <w:rPr>
                <w:b w:val="0"/>
                <w:bCs/>
              </w:rPr>
              <w:t xml:space="preserve"> Jabber traffic")</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header type = XMPP stream header"</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"XMPP message content contains XML element = “</w:t>
            </w:r>
            <w:r w:rsidRPr="006631BB">
              <w:rPr>
                <w:rFonts w:ascii="Courier New" w:hAnsi="Courier New" w:cs="Courier New"/>
              </w:rPr>
              <w:t>xml:lang=’es’</w:t>
            </w:r>
            <w:r w:rsidRPr="006631BB">
              <w:t xml:space="preserve">"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 …”</w:t>
            </w:r>
          </w:p>
        </w:tc>
      </w:tr>
    </w:tbl>
    <w:p w:rsidR="00CD51E3" w:rsidRPr="006631BB" w:rsidRDefault="00CD51E3" w:rsidP="00CD51E3"/>
    <w:p w:rsidR="00CD51E3" w:rsidRPr="006631BB" w:rsidRDefault="00CD51E3" w:rsidP="00CD51E3">
      <w:pPr>
        <w:pStyle w:val="Heading3"/>
      </w:pPr>
      <w:bookmarkStart w:id="307" w:name="_Toc276652897"/>
      <w:bookmarkStart w:id="308" w:name="_Toc311188566"/>
      <w:r w:rsidRPr="006631BB">
        <w:rPr>
          <w:lang w:eastAsia="zh-CN"/>
        </w:rPr>
        <w:t>II.4.7</w:t>
      </w:r>
      <w:r w:rsidRPr="006631BB">
        <w:rPr>
          <w:lang w:eastAsia="zh-CN"/>
        </w:rPr>
        <w:tab/>
      </w:r>
      <w:r w:rsidRPr="006631BB">
        <w:t>Example “Blocking of dedicated games”</w:t>
      </w:r>
      <w:bookmarkEnd w:id="307"/>
      <w:bookmarkEnd w:id="308"/>
    </w:p>
    <w:p w:rsidR="00CD51E3" w:rsidRPr="006631BB" w:rsidRDefault="00CD51E3" w:rsidP="00CD51E3">
      <w:r w:rsidRPr="006631BB">
        <w:t>… of category “distributed realtime games with OGP for communication”.</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4.7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("Blocking of dedicated games")</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header type = OGP header"</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"OGP content contains element </w:t>
            </w:r>
            <w:r w:rsidRPr="006631BB">
              <w:rPr>
                <w:i/>
              </w:rPr>
              <w:t>GameName</w:t>
            </w:r>
            <w:r w:rsidRPr="006631BB">
              <w:t xml:space="preserve"> =</w:t>
            </w:r>
            <w:r w:rsidR="00BE2F88">
              <w:t xml:space="preserve"> </w:t>
            </w:r>
            <w:r w:rsidRPr="006631BB">
              <w:t xml:space="preserve">xyz"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“silently ... IP packet”</w:t>
            </w:r>
          </w:p>
        </w:tc>
      </w:tr>
    </w:tbl>
    <w:p w:rsidR="00CD51E3" w:rsidRPr="006631BB" w:rsidRDefault="00CD51E3" w:rsidP="00CD51E3"/>
    <w:p w:rsidR="00CD51E3" w:rsidRPr="006631BB" w:rsidRDefault="00CD51E3" w:rsidP="00CD51E3">
      <w:pPr>
        <w:pStyle w:val="Heading3"/>
      </w:pPr>
      <w:bookmarkStart w:id="309" w:name="_Toc276652898"/>
      <w:bookmarkStart w:id="310" w:name="_Toc311188567"/>
      <w:r w:rsidRPr="006631BB">
        <w:rPr>
          <w:lang w:eastAsia="zh-CN"/>
        </w:rPr>
        <w:t>II.4.8</w:t>
      </w:r>
      <w:r w:rsidRPr="006631BB">
        <w:rPr>
          <w:lang w:eastAsia="zh-CN"/>
        </w:rPr>
        <w:tab/>
      </w:r>
      <w:r w:rsidRPr="006631BB">
        <w:t>Example “Statistics about Operating Systems of game consoles”</w:t>
      </w:r>
      <w:bookmarkEnd w:id="309"/>
      <w:bookmarkEnd w:id="310"/>
    </w:p>
    <w:p w:rsidR="00CD51E3" w:rsidRPr="006631BB" w:rsidRDefault="00CD51E3" w:rsidP="00CD51E3">
      <w:r w:rsidRPr="006631BB">
        <w:t>… of category “distributed realtime games with OGP for communication”.</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4.8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("Blocking of dedicated games")</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header type = OGP header"</w:t>
            </w:r>
          </w:p>
          <w:p w:rsidR="00CD51E3" w:rsidRPr="00260CA8" w:rsidRDefault="00CD51E3" w:rsidP="00B70519">
            <w:pPr>
              <w:pStyle w:val="Tabletext"/>
              <w:keepNext/>
              <w:keepLines/>
              <w:ind w:left="567"/>
              <w:rPr>
                <w:lang w:val="fr-CH"/>
              </w:rPr>
            </w:pPr>
            <w:r w:rsidRPr="00260CA8">
              <w:rPr>
                <w:lang w:val="fr-CH"/>
              </w:rPr>
              <w:t>AND</w:t>
            </w:r>
          </w:p>
          <w:p w:rsidR="00CD51E3" w:rsidRPr="00BE2F88" w:rsidRDefault="00CD51E3" w:rsidP="00B70519">
            <w:pPr>
              <w:pStyle w:val="Tabletext"/>
              <w:keepNext/>
              <w:keepLines/>
              <w:ind w:left="284"/>
              <w:rPr>
                <w:lang w:val="fr-CH"/>
              </w:rPr>
            </w:pPr>
            <w:r w:rsidRPr="00BE2F88">
              <w:rPr>
                <w:lang w:val="fr-CH"/>
              </w:rPr>
              <w:t>C</w:t>
            </w:r>
            <w:r w:rsidRPr="00BE2F88">
              <w:rPr>
                <w:vertAlign w:val="subscript"/>
                <w:lang w:val="fr-CH"/>
              </w:rPr>
              <w:t>2</w:t>
            </w:r>
            <w:r w:rsidRPr="00BE2F88">
              <w:rPr>
                <w:lang w:val="fr-CH"/>
              </w:rPr>
              <w:t xml:space="preserve">: "OGP content contains </w:t>
            </w:r>
            <w:r w:rsidRPr="00BE2F88">
              <w:rPr>
                <w:i/>
                <w:lang w:val="fr-CH"/>
              </w:rPr>
              <w:t>ServerFlags</w:t>
            </w:r>
            <w:r w:rsidRPr="00BE2F88">
              <w:rPr>
                <w:lang w:val="fr-CH"/>
              </w:rPr>
              <w:t xml:space="preserve"> =</w:t>
            </w:r>
            <w:r w:rsidR="00BE2F88" w:rsidRPr="00BE2F88">
              <w:rPr>
                <w:lang w:val="fr-CH"/>
              </w:rPr>
              <w:t xml:space="preserve"> </w:t>
            </w:r>
            <w:r w:rsidRPr="00BE2F88">
              <w:rPr>
                <w:lang w:val="fr-CH"/>
              </w:rPr>
              <w:t xml:space="preserve">xyz"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 for OS type (Linux, Windows, Mac, Dedicated or Proxy)”</w:t>
            </w:r>
          </w:p>
        </w:tc>
      </w:tr>
    </w:tbl>
    <w:p w:rsidR="00CD51E3" w:rsidRPr="006631BB" w:rsidRDefault="00CD51E3" w:rsidP="00CD51E3"/>
    <w:p w:rsidR="00CD51E3" w:rsidRPr="006631BB" w:rsidRDefault="00CD51E3" w:rsidP="00CD51E3">
      <w:pPr>
        <w:pStyle w:val="Heading3"/>
      </w:pPr>
      <w:bookmarkStart w:id="311" w:name="_Toc276652899"/>
      <w:bookmarkStart w:id="312" w:name="_Toc311188568"/>
      <w:r w:rsidRPr="006631BB">
        <w:rPr>
          <w:lang w:eastAsia="zh-CN"/>
        </w:rPr>
        <w:t>II.4.9</w:t>
      </w:r>
      <w:r w:rsidRPr="006631BB">
        <w:rPr>
          <w:lang w:eastAsia="zh-CN"/>
        </w:rPr>
        <w:tab/>
      </w:r>
      <w:r w:rsidRPr="006631BB">
        <w:t>Example “Measure abnormal traffic with respect to packet sizes”</w:t>
      </w:r>
      <w:bookmarkEnd w:id="311"/>
      <w:bookmarkEnd w:id="312"/>
    </w:p>
    <w:p w:rsidR="00CD51E3" w:rsidRPr="006631BB" w:rsidRDefault="00CD51E3" w:rsidP="00CD51E3">
      <w:r w:rsidRPr="006631BB">
        <w:t>In general: there is a plethora of metrics associated to the characteristics of Lx-PDUs as such, or Lx-PCI (header) and Lx-SDU (payload). One key metric is ‘size’, with associated statistics like minimum, mean, maximum or a distribution function in general. If the metric is related to a protocol layer above flow identification, then we got application dependent DPI.</w:t>
      </w:r>
    </w:p>
    <w:p w:rsidR="00CD51E3" w:rsidRPr="006631BB" w:rsidRDefault="00CD51E3" w:rsidP="00CD51E3">
      <w:r w:rsidRPr="006631BB">
        <w:t>E.g., check for too large instant messages:</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4.9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Measure abnormal traffic with respect to packet sizes (here MSRP)</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protocol type = MSRP"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"L4-SDU size &gt; x"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w:t>
            </w:r>
          </w:p>
        </w:tc>
      </w:tr>
    </w:tbl>
    <w:p w:rsidR="00CD51E3" w:rsidRPr="006631BB" w:rsidRDefault="00CD51E3" w:rsidP="00CD51E3"/>
    <w:p w:rsidR="00CD51E3" w:rsidRPr="006631BB" w:rsidRDefault="00CD51E3" w:rsidP="00CD51E3">
      <w:pPr>
        <w:pStyle w:val="Heading3"/>
      </w:pPr>
      <w:bookmarkStart w:id="313" w:name="_Toc276652900"/>
      <w:bookmarkStart w:id="314" w:name="_Toc311188569"/>
      <w:r w:rsidRPr="006631BB">
        <w:rPr>
          <w:lang w:eastAsia="zh-CN"/>
        </w:rPr>
        <w:t>II.4.10</w:t>
      </w:r>
      <w:r w:rsidRPr="006631BB">
        <w:rPr>
          <w:lang w:eastAsia="zh-CN"/>
        </w:rPr>
        <w:tab/>
      </w:r>
      <w:r w:rsidRPr="006631BB">
        <w:t>Example “Detect abnormal MIME attachments in multiple application protocols”</w:t>
      </w:r>
      <w:bookmarkEnd w:id="313"/>
      <w:bookmarkEnd w:id="314"/>
    </w:p>
    <w:p w:rsidR="00CD51E3" w:rsidRPr="006631BB" w:rsidRDefault="00CD51E3" w:rsidP="00CD51E3">
      <w:r w:rsidRPr="006631BB">
        <w:t>Example of generic type “MIME over message protocol X”.</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4.10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Detect abnormal MIME attachments in multiple application protocols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xml:space="preserve">: "L4+ protocol type </w:t>
            </w:r>
            <w:r w:rsidRPr="006631BB">
              <w:sym w:font="Symbol" w:char="F0CC"/>
            </w:r>
            <w:r w:rsidRPr="006631BB">
              <w:t xml:space="preserve"> {HTTP, SIP, SMTP,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"L4 message content contains MIME </w:t>
            </w:r>
            <w:r w:rsidR="00BE2F88" w:rsidRPr="006631BB">
              <w:t>attachment</w:t>
            </w:r>
            <w:r w:rsidRPr="006631BB">
              <w:t xml:space="preserve">"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xml:space="preserve">: "MIME attachment size &gt; x"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w:t>
            </w:r>
          </w:p>
        </w:tc>
      </w:tr>
    </w:tbl>
    <w:p w:rsidR="00CD51E3" w:rsidRPr="006631BB" w:rsidRDefault="00CD51E3" w:rsidP="00CD51E3"/>
    <w:p w:rsidR="00CD51E3" w:rsidRPr="006631BB" w:rsidRDefault="00CD51E3" w:rsidP="00CD51E3">
      <w:pPr>
        <w:pStyle w:val="Heading3"/>
      </w:pPr>
      <w:bookmarkStart w:id="315" w:name="_Toc276652901"/>
      <w:bookmarkStart w:id="316" w:name="_Toc311188570"/>
      <w:r w:rsidRPr="006631BB">
        <w:rPr>
          <w:lang w:eastAsia="zh-CN"/>
        </w:rPr>
        <w:t>II.4.11</w:t>
      </w:r>
      <w:r w:rsidRPr="006631BB">
        <w:rPr>
          <w:lang w:eastAsia="zh-CN"/>
        </w:rPr>
        <w:tab/>
      </w:r>
      <w:r w:rsidRPr="006631BB">
        <w:t xml:space="preserve">Example “Identify uploading </w:t>
      </w:r>
      <w:r w:rsidRPr="006631BB">
        <w:rPr>
          <w:i/>
        </w:rPr>
        <w:t xml:space="preserve">BitTorrent </w:t>
      </w:r>
      <w:r w:rsidRPr="006631BB">
        <w:t>users”</w:t>
      </w:r>
      <w:bookmarkEnd w:id="315"/>
      <w:bookmarkEnd w:id="316"/>
    </w:p>
    <w:p w:rsidR="00CD51E3" w:rsidRPr="006631BB" w:rsidRDefault="00AC6C78" w:rsidP="00AC6C78">
      <w:pPr>
        <w:pStyle w:val="Note"/>
      </w:pPr>
      <w:r w:rsidRPr="006631BB">
        <w:t xml:space="preserve">NOTE – </w:t>
      </w:r>
      <w:r w:rsidR="00CD51E3" w:rsidRPr="006631BB">
        <w:rPr>
          <w:i/>
        </w:rPr>
        <w:t xml:space="preserve">BitTorrent </w:t>
      </w:r>
      <w:r w:rsidR="00CD51E3" w:rsidRPr="006631BB">
        <w:t>is a peer-to-peer file sharing protocol.</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4.11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Identify uploading </w:t>
            </w:r>
            <w:r w:rsidRPr="006631BB">
              <w:rPr>
                <w:i/>
              </w:rPr>
              <w:t xml:space="preserve">BitTorrent </w:t>
            </w:r>
            <w:r w:rsidRPr="006631BB">
              <w:t>users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protocol type = HTTP"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1</w:t>
            </w:r>
            <w:r w:rsidRPr="006631BB">
              <w:t>: "http control = GET request header"</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"http message content contains element </w:t>
            </w:r>
            <w:r w:rsidRPr="006631BB">
              <w:rPr>
                <w:i/>
              </w:rPr>
              <w:t>uploaded</w:t>
            </w:r>
            <w:r w:rsidRPr="006631BB">
              <w:t xml:space="preserve"> with a value &gt; 0"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xml:space="preserve">: “extract element </w:t>
            </w:r>
            <w:r w:rsidRPr="006631BB">
              <w:rPr>
                <w:i/>
              </w:rPr>
              <w:t>peer_id</w:t>
            </w:r>
            <w:r w:rsidRPr="006631BB">
              <w:t xml:space="preserve"> from http message and …”</w:t>
            </w:r>
          </w:p>
        </w:tc>
      </w:tr>
    </w:tbl>
    <w:p w:rsidR="00CD51E3" w:rsidRPr="006631BB" w:rsidRDefault="00CD51E3" w:rsidP="00CD51E3"/>
    <w:p w:rsidR="00CD51E3" w:rsidRPr="006631BB" w:rsidRDefault="00CD51E3" w:rsidP="00CD51E3">
      <w:pPr>
        <w:pStyle w:val="Heading3"/>
      </w:pPr>
      <w:bookmarkStart w:id="317" w:name="_Toc276652902"/>
      <w:bookmarkStart w:id="318" w:name="_Toc311188571"/>
      <w:r w:rsidRPr="006631BB">
        <w:rPr>
          <w:lang w:eastAsia="zh-CN"/>
        </w:rPr>
        <w:t>II.4.12</w:t>
      </w:r>
      <w:r w:rsidRPr="006631BB">
        <w:rPr>
          <w:lang w:eastAsia="zh-CN"/>
        </w:rPr>
        <w:tab/>
      </w:r>
      <w:r w:rsidRPr="006631BB">
        <w:t xml:space="preserve">Example “Measure </w:t>
      </w:r>
      <w:r w:rsidRPr="006631BB">
        <w:rPr>
          <w:i/>
        </w:rPr>
        <w:t xml:space="preserve">BitTorrent </w:t>
      </w:r>
      <w:r w:rsidRPr="006631BB">
        <w:t>traffic”</w:t>
      </w:r>
      <w:bookmarkEnd w:id="317"/>
      <w:bookmarkEnd w:id="318"/>
    </w:p>
    <w:p w:rsidR="00CD51E3" w:rsidRPr="006631BB" w:rsidRDefault="00CD51E3" w:rsidP="00CD51E3">
      <w:r w:rsidRPr="006631BB">
        <w:t>… by identifying to particular file types on occurrence of BENcode.</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4.12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Identify uploading </w:t>
            </w:r>
            <w:r w:rsidRPr="006631BB">
              <w:rPr>
                <w:i/>
              </w:rPr>
              <w:t xml:space="preserve">BitTorrent </w:t>
            </w:r>
            <w:r w:rsidRPr="006631BB">
              <w:t>users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xml:space="preserve">: "packet content contains </w:t>
            </w:r>
            <w:r w:rsidRPr="006631BB">
              <w:rPr>
                <w:i/>
              </w:rPr>
              <w:t>bencoded</w:t>
            </w:r>
            <w:r w:rsidRPr="006631BB">
              <w:t xml:space="preserve"> strings"</w:t>
            </w:r>
          </w:p>
          <w:p w:rsidR="00CD51E3" w:rsidRPr="006631BB" w:rsidRDefault="00CD51E3" w:rsidP="00B70519">
            <w:pPr>
              <w:pStyle w:val="Tabletext"/>
              <w:keepNext/>
              <w:keepLines/>
              <w:ind w:left="567"/>
            </w:pPr>
            <w:r w:rsidRPr="006631BB">
              <w:t>OR</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"packet content contains </w:t>
            </w:r>
            <w:r w:rsidRPr="006631BB">
              <w:rPr>
                <w:i/>
              </w:rPr>
              <w:t>bencoded</w:t>
            </w:r>
            <w:r w:rsidRPr="006631BB">
              <w:t xml:space="preserve"> integers"</w:t>
            </w:r>
          </w:p>
          <w:p w:rsidR="00CD51E3" w:rsidRPr="006631BB" w:rsidRDefault="00CD51E3" w:rsidP="00B70519">
            <w:pPr>
              <w:pStyle w:val="Tabletext"/>
              <w:keepNext/>
              <w:keepLines/>
              <w:ind w:left="567"/>
            </w:pPr>
            <w:r w:rsidRPr="006631BB">
              <w:t>OR</w:t>
            </w:r>
          </w:p>
          <w:p w:rsidR="00CD51E3" w:rsidRPr="006631BB" w:rsidRDefault="00CD51E3" w:rsidP="00B70519">
            <w:pPr>
              <w:pStyle w:val="Tabletext"/>
              <w:keepNext/>
              <w:keepLines/>
              <w:ind w:left="284"/>
            </w:pPr>
            <w:r w:rsidRPr="006631BB">
              <w:t>C</w:t>
            </w:r>
            <w:r w:rsidRPr="006631BB">
              <w:rPr>
                <w:vertAlign w:val="subscript"/>
              </w:rPr>
              <w:t>3</w:t>
            </w:r>
            <w:r w:rsidRPr="006631BB">
              <w:t xml:space="preserve">: "packet content contains </w:t>
            </w:r>
            <w:r w:rsidRPr="006631BB">
              <w:rPr>
                <w:i/>
              </w:rPr>
              <w:t>bencoded</w:t>
            </w:r>
            <w:r w:rsidRPr="006631BB">
              <w:t xml:space="preserve"> lists"</w:t>
            </w:r>
          </w:p>
          <w:p w:rsidR="00CD51E3" w:rsidRPr="006631BB" w:rsidRDefault="00CD51E3" w:rsidP="00B70519">
            <w:pPr>
              <w:pStyle w:val="Tabletext"/>
              <w:keepNext/>
              <w:keepLines/>
              <w:ind w:left="567"/>
            </w:pPr>
            <w:r w:rsidRPr="006631BB">
              <w:t>OR</w:t>
            </w:r>
          </w:p>
          <w:p w:rsidR="00CD51E3" w:rsidRPr="006631BB" w:rsidRDefault="00CD51E3" w:rsidP="00B70519">
            <w:pPr>
              <w:pStyle w:val="Tabletext"/>
              <w:keepNext/>
              <w:keepLines/>
              <w:ind w:left="284"/>
            </w:pPr>
            <w:r w:rsidRPr="006631BB">
              <w:t>C</w:t>
            </w:r>
            <w:r w:rsidRPr="006631BB">
              <w:rPr>
                <w:vertAlign w:val="subscript"/>
              </w:rPr>
              <w:t>4</w:t>
            </w:r>
            <w:r w:rsidRPr="006631BB">
              <w:t xml:space="preserve">: "packet content contains </w:t>
            </w:r>
            <w:r w:rsidRPr="006631BB">
              <w:rPr>
                <w:i/>
              </w:rPr>
              <w:t>bencoded</w:t>
            </w:r>
            <w:r w:rsidRPr="006631BB">
              <w:t xml:space="preserve"> dictionaries"</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“update statistic …”</w:t>
            </w:r>
          </w:p>
        </w:tc>
      </w:tr>
    </w:tbl>
    <w:p w:rsidR="00CD51E3" w:rsidRPr="006631BB" w:rsidRDefault="00CD51E3" w:rsidP="00CD51E3"/>
    <w:p w:rsidR="00CD51E3" w:rsidRPr="006631BB" w:rsidRDefault="00CD51E3" w:rsidP="00CD51E3">
      <w:pPr>
        <w:pStyle w:val="Heading3"/>
      </w:pPr>
      <w:bookmarkStart w:id="319" w:name="_Toc276652903"/>
      <w:bookmarkStart w:id="320" w:name="_Toc311188572"/>
      <w:r w:rsidRPr="006631BB">
        <w:rPr>
          <w:lang w:eastAsia="zh-CN"/>
        </w:rPr>
        <w:t>II.4.13</w:t>
      </w:r>
      <w:r w:rsidRPr="006631BB">
        <w:rPr>
          <w:lang w:eastAsia="zh-CN"/>
        </w:rPr>
        <w:tab/>
      </w:r>
      <w:r w:rsidRPr="006631BB">
        <w:t>Example “Blocking Peer-to-Peer VoIP telephony with proprietary end-to-end application control protocols”</w:t>
      </w:r>
      <w:bookmarkEnd w:id="319"/>
      <w:bookmarkEnd w:id="320"/>
    </w:p>
    <w:p w:rsidR="00CD51E3" w:rsidRPr="006631BB" w:rsidRDefault="00CD51E3" w:rsidP="00CD51E3">
      <w:r w:rsidRPr="006631BB">
        <w:t>Here an example which supposes a condition, specified at a higher hierarchy as regular expression.</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4.13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Blocking Peer-to-Peer VoIP telephony</w:t>
            </w:r>
            <w:r w:rsidR="00BE2F88">
              <w:t xml:space="preserve"> </w:t>
            </w:r>
            <w:r w:rsidRPr="006631BB">
              <w:t>…</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w:t>
            </w:r>
            <w:r w:rsidRPr="006631BB">
              <w:rPr>
                <w:i/>
              </w:rPr>
              <w:t>regular expression which describes all the conditions which must be true</w:t>
            </w:r>
            <w:r w:rsidRPr="006631BB">
              <w:t>"</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“block IP packet”</w:t>
            </w:r>
          </w:p>
        </w:tc>
      </w:tr>
    </w:tbl>
    <w:p w:rsidR="00CD51E3" w:rsidRPr="006631BB" w:rsidRDefault="00CD51E3" w:rsidP="00CD51E3"/>
    <w:p w:rsidR="00CD51E3" w:rsidRPr="006631BB" w:rsidRDefault="00CD51E3" w:rsidP="00CD51E3">
      <w:pPr>
        <w:pStyle w:val="Heading3"/>
      </w:pPr>
      <w:bookmarkStart w:id="321" w:name="_Toc276652904"/>
      <w:bookmarkStart w:id="322" w:name="_Toc311188573"/>
      <w:r w:rsidRPr="006631BB">
        <w:rPr>
          <w:lang w:eastAsia="zh-CN"/>
        </w:rPr>
        <w:t>II.4.14</w:t>
      </w:r>
      <w:r w:rsidRPr="006631BB">
        <w:rPr>
          <w:lang w:eastAsia="zh-CN"/>
        </w:rPr>
        <w:tab/>
      </w:r>
      <w:r w:rsidRPr="006631BB">
        <w:t>Example “Specific handling of old IP packets”</w:t>
      </w:r>
      <w:bookmarkEnd w:id="321"/>
      <w:bookmarkEnd w:id="322"/>
    </w:p>
    <w:p w:rsidR="00CD51E3" w:rsidRPr="006631BB" w:rsidRDefault="00CD51E3" w:rsidP="00CD51E3">
      <w:r w:rsidRPr="006631BB">
        <w:t>DPI use case: specific handling (e.g., counting)</w:t>
      </w:r>
      <w:r w:rsidRPr="006631BB">
        <w:rPr>
          <w:lang w:eastAsia="zh-CN"/>
        </w:rPr>
        <w:t xml:space="preserve"> </w:t>
      </w:r>
      <w:r w:rsidRPr="006631BB">
        <w:t>of IP packets with “expired lifetime”.</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4.14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Specific handling of old IP packets</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xml:space="preserve">: "IP header “TTL” &lt; </w:t>
            </w:r>
            <w:r w:rsidRPr="006631BB">
              <w:rPr>
                <w:i/>
              </w:rPr>
              <w:t>X</w:t>
            </w:r>
            <w:r w:rsidRPr="006631BB">
              <w: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w:t>
            </w:r>
            <w:r w:rsidRPr="006631BB">
              <w:rPr>
                <w:i/>
              </w:rPr>
              <w:t>application specific condition</w:t>
            </w:r>
            <w:r w:rsidRPr="006631BB">
              <w:t xml:space="preserve"> …"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w:t>
            </w:r>
            <w:r w:rsidRPr="006631BB">
              <w:rPr>
                <w:lang w:eastAsia="zh-CN"/>
              </w:rPr>
              <w:t>e.g.,</w:t>
            </w:r>
            <w:r w:rsidRPr="006631BB">
              <w:t xml:space="preserve"> update statistic …”</w:t>
            </w:r>
          </w:p>
        </w:tc>
      </w:tr>
    </w:tbl>
    <w:p w:rsidR="00CD51E3" w:rsidRPr="006631BB" w:rsidRDefault="00CD51E3" w:rsidP="00CD51E3">
      <w:pPr>
        <w:pStyle w:val="Heading3"/>
      </w:pPr>
      <w:bookmarkStart w:id="323" w:name="_Toc276652905"/>
      <w:bookmarkStart w:id="324" w:name="_Toc311188574"/>
      <w:r w:rsidRPr="006631BB">
        <w:rPr>
          <w:lang w:eastAsia="zh-CN"/>
        </w:rPr>
        <w:t>II.4.15</w:t>
      </w:r>
      <w:r w:rsidRPr="006631BB">
        <w:rPr>
          <w:lang w:eastAsia="zh-CN"/>
        </w:rPr>
        <w:tab/>
      </w:r>
      <w:r w:rsidRPr="006631BB">
        <w:t>Example “Security check – SIP Register flood attack (using a SNORT rule)”</w:t>
      </w:r>
      <w:bookmarkEnd w:id="323"/>
      <w:bookmarkEnd w:id="324"/>
    </w:p>
    <w:p w:rsidR="00CD51E3" w:rsidRPr="006631BB" w:rsidRDefault="00CD51E3" w:rsidP="00CD51E3">
      <w:r w:rsidRPr="006631BB">
        <w:t>That example illustrates how the SNORT rule format looks like in the generic rule format of this document.</w:t>
      </w:r>
    </w:p>
    <w:p w:rsidR="00CD51E3" w:rsidRPr="006631BB" w:rsidRDefault="00CD51E3" w:rsidP="00CD51E3">
      <w:r w:rsidRPr="006631BB">
        <w:t>Just one example (out of hundreds from www.snort.org):</w:t>
      </w:r>
    </w:p>
    <w:p w:rsidR="00CD51E3" w:rsidRPr="006631BB" w:rsidRDefault="00CD51E3" w:rsidP="00CD51E3"/>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 FLOODING BY SIP MESSAGES #####</w:t>
      </w:r>
    </w:p>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 xml:space="preserve">#e.g., Rule for alerting of </w:t>
      </w:r>
      <w:r w:rsidRPr="006631BB">
        <w:rPr>
          <w:rFonts w:ascii="Courier New" w:eastAsia="Batang" w:hAnsi="Courier New" w:cs="Arial"/>
          <w:color w:val="0000FF"/>
          <w:sz w:val="20"/>
          <w:lang w:eastAsia="ko-KR"/>
        </w:rPr>
        <w:t>REGISTER flood attack</w:t>
      </w:r>
      <w:r w:rsidRPr="006631BB">
        <w:rPr>
          <w:rFonts w:ascii="Courier New" w:eastAsia="Batang" w:hAnsi="Courier New" w:cs="Arial"/>
          <w:color w:val="000000"/>
          <w:sz w:val="20"/>
          <w:lang w:eastAsia="ko-KR"/>
        </w:rPr>
        <w:t>:</w:t>
      </w:r>
    </w:p>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alert ip any any -&gt; $SIP_PROXY_IP $SIP_PROXY_PORTS \</w:t>
      </w:r>
    </w:p>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(msg:"REGISTER message flooding"; content:"REGISTER"; depth:8; \</w:t>
      </w:r>
    </w:p>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threshold: type both</w:t>
      </w:r>
      <w:r w:rsidR="00BE2F88">
        <w:rPr>
          <w:rFonts w:ascii="Courier New" w:eastAsia="Batang" w:hAnsi="Courier New" w:cs="Arial"/>
          <w:color w:val="000000"/>
          <w:sz w:val="20"/>
          <w:lang w:eastAsia="ko-KR"/>
        </w:rPr>
        <w:t>,</w:t>
      </w:r>
      <w:r w:rsidRPr="006631BB">
        <w:rPr>
          <w:rFonts w:ascii="Courier New" w:eastAsia="Batang" w:hAnsi="Courier New" w:cs="Arial"/>
          <w:color w:val="000000"/>
          <w:sz w:val="20"/>
          <w:lang w:eastAsia="ko-KR"/>
        </w:rPr>
        <w:t xml:space="preserve"> track by_src, count 100, seconds 60; \</w:t>
      </w:r>
    </w:p>
    <w:p w:rsidR="00CD51E3" w:rsidRPr="006631BB" w:rsidRDefault="00CD51E3" w:rsidP="00CD51E3">
      <w:pPr>
        <w:tabs>
          <w:tab w:val="left" w:pos="6214"/>
        </w:tabs>
        <w:overflowPunct/>
        <w:autoSpaceDE/>
        <w:autoSpaceDN/>
        <w:adjustRightInd/>
        <w:spacing w:before="0"/>
        <w:ind w:left="567"/>
        <w:textAlignment w:val="auto"/>
        <w:rPr>
          <w:rFonts w:ascii="Courier New" w:eastAsia="Batang" w:hAnsi="Courier New" w:cs="Arial"/>
          <w:color w:val="000000"/>
          <w:sz w:val="20"/>
          <w:lang w:eastAsia="ko-KR"/>
        </w:rPr>
      </w:pPr>
      <w:r w:rsidRPr="006631BB">
        <w:rPr>
          <w:rFonts w:ascii="Courier New" w:eastAsia="Batang" w:hAnsi="Courier New" w:cs="Arial"/>
          <w:color w:val="000000"/>
          <w:sz w:val="20"/>
          <w:lang w:eastAsia="ko-KR"/>
        </w:rPr>
        <w:t>sid:5000005; rev:1;)</w:t>
      </w:r>
    </w:p>
    <w:p w:rsidR="00CD51E3" w:rsidRPr="006631BB" w:rsidRDefault="00CD51E3" w:rsidP="00CD51E3"/>
    <w:p w:rsidR="00CD51E3" w:rsidRPr="006631BB" w:rsidRDefault="00CD51E3" w:rsidP="00CD51E3">
      <w:r w:rsidRPr="006631BB">
        <w:t>Below tables indicates the transformed rule.</w:t>
      </w:r>
    </w:p>
    <w:p w:rsidR="00CD51E3" w:rsidRPr="006631BB" w:rsidRDefault="00CD51E3" w:rsidP="00CD51E3">
      <w:pPr>
        <w:pStyle w:val="TableNotitle"/>
        <w:rPr>
          <w:lang w:eastAsia="zh-CN"/>
        </w:rPr>
      </w:pPr>
      <w:r w:rsidRPr="006631BB">
        <w:t xml:space="preserve">Table </w:t>
      </w:r>
      <w:r w:rsidRPr="006631BB">
        <w:rPr>
          <w:lang w:eastAsia="zh-CN"/>
        </w:rPr>
        <w:t>II.</w:t>
      </w:r>
      <w:r w:rsidRPr="006631BB">
        <w:t>4.15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Security check – SIP Register flood attack</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"for any IP transport connection (i.e., flow independent"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1</w:t>
            </w:r>
            <w:r w:rsidRPr="006631BB">
              <w:t>: "L4+ PDU = SIP message?"</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"look for SIP header ‘REGISTER’ in first eight bytes of message"</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xml:space="preserve">: “store </w:t>
            </w:r>
            <w:r w:rsidRPr="006631BB">
              <w:rPr>
                <w:lang w:eastAsia="zh-CN"/>
              </w:rPr>
              <w:t xml:space="preserve">flow related information ( e.g., IPFIX </w:t>
            </w:r>
            <w:r w:rsidRPr="006631BB">
              <w:t xml:space="preserve">Flow </w:t>
            </w:r>
            <w:r w:rsidRPr="006631BB">
              <w:rPr>
                <w:lang w:eastAsia="zh-CN"/>
              </w:rPr>
              <w:t>Identifier )</w:t>
            </w:r>
            <w:r w:rsidRPr="006631BB">
              <w: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A</w:t>
            </w:r>
            <w:r w:rsidRPr="006631BB">
              <w:rPr>
                <w:vertAlign w:val="subscript"/>
              </w:rPr>
              <w:t>2</w:t>
            </w:r>
            <w:r w:rsidRPr="006631BB">
              <w:t>: If threshold condition (“</w:t>
            </w:r>
            <w:r w:rsidRPr="006631BB">
              <w:rPr>
                <w:i/>
              </w:rPr>
              <w:t>more than 100 REGISTER’s from same source during one minute</w:t>
            </w:r>
            <w:r w:rsidRPr="006631BB">
              <w:t>”) is valid, then send alert “</w:t>
            </w:r>
            <w:r w:rsidRPr="006631BB">
              <w:rPr>
                <w:rFonts w:ascii="Courier New" w:eastAsia="Batang" w:hAnsi="Courier New" w:cs="Arial"/>
                <w:i/>
                <w:color w:val="000000"/>
                <w:lang w:eastAsia="ko-KR"/>
              </w:rPr>
              <w:t>REGISTER message flooding</w:t>
            </w:r>
            <w:r w:rsidRPr="006631BB">
              <w:t xml:space="preserve">” </w:t>
            </w:r>
          </w:p>
        </w:tc>
      </w:tr>
    </w:tbl>
    <w:p w:rsidR="00CD51E3" w:rsidRPr="006631BB" w:rsidRDefault="00CD51E3" w:rsidP="00CD51E3">
      <w:pPr>
        <w:rPr>
          <w:lang w:eastAsia="zh-CN"/>
        </w:rPr>
      </w:pPr>
    </w:p>
    <w:p w:rsidR="00CD51E3" w:rsidRPr="006631BB" w:rsidRDefault="00CD51E3" w:rsidP="00AC6C78">
      <w:pPr>
        <w:pStyle w:val="Heading3"/>
      </w:pPr>
      <w:bookmarkStart w:id="325" w:name="_Toc311188575"/>
      <w:r w:rsidRPr="006631BB">
        <w:rPr>
          <w:lang w:eastAsia="zh-CN"/>
        </w:rPr>
        <w:t>II.4.16</w:t>
      </w:r>
      <w:r w:rsidRPr="006631BB">
        <w:rPr>
          <w:lang w:eastAsia="zh-CN"/>
        </w:rPr>
        <w:tab/>
      </w:r>
      <w:r w:rsidRPr="006631BB">
        <w:t xml:space="preserve">Example “Detection of </w:t>
      </w:r>
      <w:r w:rsidRPr="006631BB">
        <w:rPr>
          <w:i/>
        </w:rPr>
        <w:t xml:space="preserve">BitTorrent </w:t>
      </w:r>
      <w:r w:rsidRPr="006631BB">
        <w:t>traffic”</w:t>
      </w:r>
      <w:bookmarkEnd w:id="325"/>
    </w:p>
    <w:p w:rsidR="00CD51E3" w:rsidRPr="006631BB" w:rsidRDefault="00CD51E3" w:rsidP="00AC6C78">
      <w:pPr>
        <w:rPr>
          <w:rFonts w:eastAsia="Malgun Gothic"/>
          <w:lang w:eastAsia="ko-KR"/>
        </w:rPr>
      </w:pPr>
      <w:r w:rsidRPr="006631BB">
        <w:t xml:space="preserve">This example is based on a DPI signature proposal by </w:t>
      </w:r>
      <w:r w:rsidRPr="006631BB">
        <w:rPr>
          <w:iCs/>
          <w:sz w:val="22"/>
          <w:szCs w:val="22"/>
        </w:rPr>
        <w:t>[b-</w:t>
      </w:r>
      <w:r w:rsidRPr="006631BB">
        <w:rPr>
          <w:rFonts w:eastAsia="Malgun Gothic"/>
          <w:lang w:eastAsia="ko-KR"/>
        </w:rPr>
        <w:t>Subhabrata</w:t>
      </w:r>
      <w:r w:rsidRPr="006631BB">
        <w:rPr>
          <w:iCs/>
          <w:sz w:val="22"/>
          <w:szCs w:val="22"/>
        </w:rPr>
        <w:t>]</w:t>
      </w:r>
      <w:r w:rsidRPr="006631BB">
        <w:t xml:space="preserve"> and characterized by a </w:t>
      </w:r>
      <w:r w:rsidRPr="006631BB">
        <w:rPr>
          <w:rFonts w:eastAsia="Malgun Gothic"/>
          <w:lang w:eastAsia="ko-KR"/>
        </w:rPr>
        <w:t xml:space="preserve">pattern (here: patterns relates to specific byte values) at a </w:t>
      </w:r>
      <w:r w:rsidRPr="006631BB">
        <w:rPr>
          <w:rFonts w:eastAsia="Malgun Gothic"/>
          <w:i/>
          <w:lang w:eastAsia="ko-KR"/>
        </w:rPr>
        <w:t>known location</w:t>
      </w:r>
      <w:r w:rsidRPr="006631BB">
        <w:rPr>
          <w:rFonts w:eastAsia="Malgun Gothic"/>
          <w:lang w:eastAsia="ko-KR"/>
        </w:rPr>
        <w:t xml:space="preserve"> in the packet payload): </w:t>
      </w:r>
    </w:p>
    <w:p w:rsidR="00CD51E3" w:rsidRPr="006631BB" w:rsidRDefault="00CD51E3" w:rsidP="00AC6C78">
      <w:pPr>
        <w:rPr>
          <w:rFonts w:eastAsia="Malgun Gothic"/>
          <w:lang w:eastAsia="ko-KR"/>
        </w:rPr>
      </w:pPr>
      <w:r w:rsidRPr="006631BB">
        <w:rPr>
          <w:rFonts w:eastAsia="Malgun Gothic"/>
          <w:lang w:eastAsia="ko-KR"/>
        </w:rPr>
        <w:t xml:space="preserve">The communication between the </w:t>
      </w:r>
      <w:r w:rsidRPr="006631BB">
        <w:rPr>
          <w:rFonts w:eastAsia="Malgun Gothic"/>
          <w:i/>
          <w:lang w:eastAsia="ko-KR"/>
        </w:rPr>
        <w:t>BitTorrent</w:t>
      </w:r>
      <w:r w:rsidRPr="006631BB">
        <w:rPr>
          <w:rFonts w:eastAsia="Malgun Gothic"/>
          <w:lang w:eastAsia="ko-KR"/>
        </w:rPr>
        <w:t xml:space="preserve"> clients starts with a handshake followed by a never-ending stream of length-prefixed messages. The </w:t>
      </w:r>
      <w:r w:rsidRPr="006631BB">
        <w:rPr>
          <w:rFonts w:eastAsia="Malgun Gothic"/>
          <w:i/>
          <w:lang w:eastAsia="ko-KR"/>
        </w:rPr>
        <w:t>BitTorrent</w:t>
      </w:r>
      <w:r w:rsidRPr="006631BB">
        <w:rPr>
          <w:rFonts w:eastAsia="Malgun Gothic"/>
          <w:lang w:eastAsia="ko-KR"/>
        </w:rPr>
        <w:t xml:space="preserve"> header of the handshake messages assumes following format: </w:t>
      </w:r>
      <w:r w:rsidRPr="006631BB">
        <w:rPr>
          <w:rFonts w:eastAsia="Malgun Gothic"/>
          <w:i/>
          <w:lang w:eastAsia="ko-KR"/>
        </w:rPr>
        <w:t>&lt;a character (1 byte)&gt; &lt;a string (19 byte)&gt;</w:t>
      </w:r>
      <w:r w:rsidRPr="006631BB">
        <w:rPr>
          <w:rFonts w:eastAsia="Malgun Gothic"/>
          <w:lang w:eastAsia="ko-KR"/>
        </w:rPr>
        <w:t>.</w:t>
      </w:r>
    </w:p>
    <w:p w:rsidR="00CD51E3" w:rsidRPr="006631BB" w:rsidRDefault="00CD51E3" w:rsidP="00AC6C78">
      <w:pPr>
        <w:rPr>
          <w:rFonts w:eastAsia="Malgun Gothic"/>
          <w:lang w:eastAsia="ko-KR"/>
        </w:rPr>
      </w:pPr>
      <w:r w:rsidRPr="006631BB">
        <w:rPr>
          <w:rFonts w:eastAsia="Malgun Gothic"/>
          <w:lang w:eastAsia="ko-KR"/>
        </w:rPr>
        <w:t>The first byte is a fixed character with value ‘19’, and the string value is ‘</w:t>
      </w:r>
      <w:r w:rsidRPr="006631BB">
        <w:rPr>
          <w:rFonts w:eastAsia="Malgun Gothic"/>
          <w:i/>
          <w:lang w:eastAsia="ko-KR"/>
        </w:rPr>
        <w:t>BitTorrent protocol</w:t>
      </w:r>
      <w:r w:rsidRPr="006631BB">
        <w:rPr>
          <w:rFonts w:eastAsia="Malgun Gothic"/>
          <w:lang w:eastAsia="ko-KR"/>
        </w:rPr>
        <w:t>’. Based on this common header, the following signature (see also Table</w:t>
      </w:r>
      <w:r w:rsidRPr="006631BB">
        <w:rPr>
          <w:lang w:eastAsia="zh-CN"/>
        </w:rPr>
        <w:t xml:space="preserve"> </w:t>
      </w:r>
      <w:r w:rsidRPr="006631BB">
        <w:rPr>
          <w:rFonts w:eastAsia="Malgun Gothic"/>
          <w:lang w:eastAsia="ko-KR"/>
        </w:rPr>
        <w:t xml:space="preserve">II.4.16) is used for identifying </w:t>
      </w:r>
      <w:r w:rsidRPr="006631BB">
        <w:rPr>
          <w:rFonts w:eastAsia="Malgun Gothic"/>
          <w:i/>
          <w:lang w:eastAsia="ko-KR"/>
        </w:rPr>
        <w:t>BitTorrent</w:t>
      </w:r>
      <w:r w:rsidRPr="006631BB">
        <w:rPr>
          <w:rFonts w:eastAsia="Malgun Gothic"/>
          <w:lang w:eastAsia="ko-KR"/>
        </w:rPr>
        <w:t xml:space="preserve"> traffic:</w:t>
      </w:r>
    </w:p>
    <w:p w:rsidR="00CD51E3" w:rsidRPr="006631BB" w:rsidRDefault="000E337F" w:rsidP="000E337F">
      <w:pPr>
        <w:pStyle w:val="enumlev1"/>
        <w:rPr>
          <w:rFonts w:eastAsia="Malgun Gothic"/>
          <w:lang w:eastAsia="ko-KR"/>
        </w:rPr>
      </w:pPr>
      <w:r w:rsidRPr="000E337F">
        <w:rPr>
          <w:rFonts w:eastAsia="Malgun Gothic"/>
          <w:lang w:eastAsia="ko-KR"/>
        </w:rPr>
        <w:t>•</w:t>
      </w:r>
      <w:r>
        <w:rPr>
          <w:rFonts w:eastAsia="Malgun Gothic"/>
          <w:lang w:eastAsia="ko-KR"/>
        </w:rPr>
        <w:tab/>
      </w:r>
      <w:r w:rsidR="00CD51E3" w:rsidRPr="006631BB">
        <w:rPr>
          <w:rFonts w:eastAsia="Malgun Gothic"/>
          <w:lang w:eastAsia="ko-KR"/>
        </w:rPr>
        <w:t>The first byte in the TCP payload is the character 19 (0x13).</w:t>
      </w:r>
    </w:p>
    <w:p w:rsidR="00CD51E3" w:rsidRPr="006631BB" w:rsidRDefault="000E337F" w:rsidP="000E337F">
      <w:pPr>
        <w:pStyle w:val="enumlev1"/>
        <w:rPr>
          <w:rFonts w:eastAsia="Malgun Gothic"/>
          <w:lang w:eastAsia="ko-KR"/>
        </w:rPr>
      </w:pPr>
      <w:r w:rsidRPr="000E337F">
        <w:rPr>
          <w:rFonts w:eastAsia="Malgun Gothic"/>
          <w:lang w:eastAsia="ko-KR"/>
        </w:rPr>
        <w:t>•</w:t>
      </w:r>
      <w:r>
        <w:rPr>
          <w:rFonts w:eastAsia="Malgun Gothic"/>
          <w:lang w:eastAsia="ko-KR"/>
        </w:rPr>
        <w:tab/>
      </w:r>
      <w:r w:rsidR="00CD51E3" w:rsidRPr="006631BB">
        <w:rPr>
          <w:rFonts w:eastAsia="Malgun Gothic"/>
          <w:lang w:eastAsia="ko-KR"/>
        </w:rPr>
        <w:t>The next 19 bytes match the string ‘</w:t>
      </w:r>
      <w:r w:rsidR="00CD51E3" w:rsidRPr="006631BB">
        <w:rPr>
          <w:rFonts w:eastAsia="Malgun Gothic"/>
          <w:i/>
          <w:lang w:eastAsia="ko-KR"/>
        </w:rPr>
        <w:t>BitTorrent protocol</w:t>
      </w:r>
      <w:r w:rsidR="00CD51E3" w:rsidRPr="006631BB">
        <w:rPr>
          <w:rFonts w:eastAsia="Malgun Gothic"/>
          <w:lang w:eastAsia="ko-KR"/>
        </w:rPr>
        <w:t xml:space="preserve">’. </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4.16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Detection of </w:t>
            </w:r>
            <w:r w:rsidRPr="006631BB">
              <w:rPr>
                <w:i/>
              </w:rPr>
              <w:t xml:space="preserve">BitTorrent </w:t>
            </w:r>
            <w:r w:rsidRPr="006631BB">
              <w:t>traffic</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protocol type = TCP"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"1st byte in TCP payload =</w:t>
            </w:r>
            <w:r w:rsidR="00BE2F88">
              <w:t xml:space="preserve"> </w:t>
            </w:r>
            <w:r w:rsidRPr="006631BB">
              <w:t xml:space="preserve">0x13"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xml:space="preserve">: "next 19 bytes in TCP payload = </w:t>
            </w:r>
            <w:r w:rsidRPr="006631BB">
              <w:rPr>
                <w:rFonts w:eastAsia="Malgun Gothic"/>
                <w:lang w:eastAsia="ko-KR"/>
              </w:rPr>
              <w:t>‘</w:t>
            </w:r>
            <w:r w:rsidRPr="006631BB">
              <w:rPr>
                <w:rFonts w:eastAsia="Malgun Gothic"/>
                <w:i/>
                <w:lang w:eastAsia="ko-KR"/>
              </w:rPr>
              <w:t>BitTorrent protocol</w:t>
            </w:r>
            <w:r w:rsidRPr="006631BB">
              <w:rPr>
                <w:rFonts w:eastAsia="Malgun Gothic"/>
                <w:lang w:eastAsia="ko-KR"/>
              </w:rPr>
              <w:t>’</w:t>
            </w:r>
            <w:r w:rsidRPr="006631BB">
              <w:t xml:space="preserve">"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w:t>
            </w:r>
          </w:p>
        </w:tc>
      </w:tr>
    </w:tbl>
    <w:p w:rsidR="00CD51E3" w:rsidRPr="006631BB" w:rsidRDefault="00CD51E3" w:rsidP="00CD51E3">
      <w:pPr>
        <w:rPr>
          <w:lang w:eastAsia="zh-CN"/>
        </w:rPr>
      </w:pPr>
    </w:p>
    <w:p w:rsidR="00CD51E3" w:rsidRPr="006631BB" w:rsidRDefault="00CD51E3" w:rsidP="00AC6C78">
      <w:pPr>
        <w:pStyle w:val="Heading3"/>
      </w:pPr>
      <w:bookmarkStart w:id="326" w:name="_Toc311188576"/>
      <w:r w:rsidRPr="006631BB">
        <w:rPr>
          <w:lang w:eastAsia="zh-CN"/>
        </w:rPr>
        <w:t>II.4.17</w:t>
      </w:r>
      <w:r w:rsidRPr="006631BB">
        <w:rPr>
          <w:lang w:eastAsia="zh-CN"/>
        </w:rPr>
        <w:tab/>
      </w:r>
      <w:r w:rsidRPr="006631BB">
        <w:t xml:space="preserve">Example “Detection of </w:t>
      </w:r>
      <w:r w:rsidRPr="006631BB">
        <w:rPr>
          <w:i/>
        </w:rPr>
        <w:t xml:space="preserve">eDonkey </w:t>
      </w:r>
      <w:r w:rsidRPr="006631BB">
        <w:t>traffic”</w:t>
      </w:r>
      <w:bookmarkEnd w:id="326"/>
    </w:p>
    <w:p w:rsidR="00CD51E3" w:rsidRPr="006631BB" w:rsidRDefault="00CD51E3" w:rsidP="00AC6C78">
      <w:pPr>
        <w:rPr>
          <w:rFonts w:eastAsia="Malgun Gothic"/>
          <w:lang w:eastAsia="ko-KR"/>
        </w:rPr>
      </w:pPr>
      <w:r w:rsidRPr="006631BB">
        <w:t xml:space="preserve">This example is based on a DPI signature proposal by </w:t>
      </w:r>
      <w:r w:rsidRPr="006631BB">
        <w:rPr>
          <w:iCs/>
          <w:sz w:val="22"/>
          <w:szCs w:val="22"/>
        </w:rPr>
        <w:t>[b-</w:t>
      </w:r>
      <w:r w:rsidRPr="006631BB">
        <w:rPr>
          <w:rFonts w:eastAsia="Malgun Gothic"/>
          <w:lang w:eastAsia="ko-KR"/>
        </w:rPr>
        <w:t>Subhabrata</w:t>
      </w:r>
      <w:r w:rsidRPr="006631BB">
        <w:rPr>
          <w:iCs/>
          <w:sz w:val="22"/>
          <w:szCs w:val="22"/>
        </w:rPr>
        <w:t>]</w:t>
      </w:r>
      <w:r w:rsidRPr="006631BB">
        <w:t xml:space="preserve"> and characterized by </w:t>
      </w:r>
      <w:r w:rsidRPr="006631BB">
        <w:rPr>
          <w:rFonts w:eastAsia="Malgun Gothic"/>
          <w:lang w:eastAsia="ko-KR"/>
        </w:rPr>
        <w:t xml:space="preserve">the </w:t>
      </w:r>
      <w:r w:rsidRPr="006631BB">
        <w:rPr>
          <w:rFonts w:eastAsia="Malgun Gothic"/>
          <w:i/>
          <w:lang w:eastAsia="ko-KR"/>
        </w:rPr>
        <w:t>length</w:t>
      </w:r>
      <w:r w:rsidRPr="006631BB">
        <w:rPr>
          <w:rFonts w:eastAsia="Malgun Gothic"/>
          <w:lang w:eastAsia="ko-KR"/>
        </w:rPr>
        <w:t xml:space="preserve"> of certain part of a packet: </w:t>
      </w:r>
    </w:p>
    <w:p w:rsidR="00CD51E3" w:rsidRPr="006631BB" w:rsidRDefault="00AC6C78" w:rsidP="00AC6C78">
      <w:pPr>
        <w:pStyle w:val="enumlev1"/>
        <w:rPr>
          <w:rFonts w:eastAsia="Malgun Gothic"/>
          <w:lang w:eastAsia="ko-KR"/>
        </w:rPr>
      </w:pPr>
      <w:r w:rsidRPr="006631BB">
        <w:t>•</w:t>
      </w:r>
      <w:r w:rsidRPr="006631BB">
        <w:tab/>
      </w:r>
      <w:r w:rsidR="00CD51E3" w:rsidRPr="006631BB">
        <w:rPr>
          <w:rFonts w:eastAsia="Malgun Gothic"/>
          <w:i/>
          <w:lang w:eastAsia="ko-KR"/>
        </w:rPr>
        <w:t>eDonkey</w:t>
      </w:r>
      <w:r w:rsidR="00CD51E3" w:rsidRPr="006631BB">
        <w:rPr>
          <w:rFonts w:eastAsia="Malgun Gothic"/>
          <w:lang w:eastAsia="ko-KR"/>
        </w:rPr>
        <w:t xml:space="preserve"> packets, both signalling and downloading TCP packets have the following common </w:t>
      </w:r>
      <w:r w:rsidR="00CD51E3" w:rsidRPr="006631BB">
        <w:rPr>
          <w:rFonts w:eastAsia="Malgun Gothic"/>
          <w:i/>
          <w:lang w:eastAsia="ko-KR"/>
        </w:rPr>
        <w:t>eDonkey</w:t>
      </w:r>
      <w:r w:rsidR="00CD51E3" w:rsidRPr="006631BB">
        <w:rPr>
          <w:rFonts w:eastAsia="Malgun Gothic"/>
          <w:lang w:eastAsia="ko-KR"/>
        </w:rPr>
        <w:t xml:space="preserve"> header directly following the TCP header:</w:t>
      </w:r>
    </w:p>
    <w:p w:rsidR="00CD51E3" w:rsidRPr="006631BB" w:rsidRDefault="00CD51E3" w:rsidP="00D653FE">
      <w:pPr>
        <w:pStyle w:val="enumlev1"/>
        <w:rPr>
          <w:rFonts w:eastAsia="Malgun Gothic"/>
          <w:lang w:eastAsia="ko-KR"/>
        </w:rPr>
      </w:pPr>
      <w:r w:rsidRPr="006631BB">
        <w:rPr>
          <w:rFonts w:eastAsia="Malgun Gothic"/>
          <w:noProof/>
          <w:lang w:val="en-US" w:eastAsia="zh-CN"/>
        </w:rPr>
        <w:drawing>
          <wp:inline distT="0" distB="0" distL="0" distR="0" wp14:anchorId="602A129B" wp14:editId="49189D40">
            <wp:extent cx="5408930" cy="13887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8930" cy="1388745"/>
                    </a:xfrm>
                    <a:prstGeom prst="rect">
                      <a:avLst/>
                    </a:prstGeom>
                    <a:noFill/>
                    <a:ln>
                      <a:noFill/>
                    </a:ln>
                  </pic:spPr>
                </pic:pic>
              </a:graphicData>
            </a:graphic>
          </wp:inline>
        </w:drawing>
      </w:r>
    </w:p>
    <w:p w:rsidR="00CD51E3" w:rsidRPr="006631BB" w:rsidRDefault="00AC6C78" w:rsidP="00D653FE">
      <w:pPr>
        <w:pStyle w:val="enumlev1"/>
        <w:rPr>
          <w:rFonts w:eastAsia="Malgun Gothic"/>
          <w:lang w:eastAsia="ko-KR"/>
        </w:rPr>
      </w:pPr>
      <w:r w:rsidRPr="006631BB">
        <w:t>•</w:t>
      </w:r>
      <w:r w:rsidRPr="006631BB">
        <w:tab/>
      </w:r>
      <w:r w:rsidR="00CD51E3" w:rsidRPr="006631BB">
        <w:rPr>
          <w:rFonts w:eastAsia="Malgun Gothic"/>
          <w:lang w:eastAsia="ko-KR"/>
        </w:rPr>
        <w:t xml:space="preserve">where the </w:t>
      </w:r>
      <w:r w:rsidR="00CD51E3" w:rsidRPr="006631BB">
        <w:rPr>
          <w:rFonts w:eastAsia="Malgun Gothic"/>
          <w:i/>
          <w:lang w:eastAsia="ko-KR"/>
        </w:rPr>
        <w:t>marker</w:t>
      </w:r>
      <w:r w:rsidR="00CD51E3" w:rsidRPr="006631BB">
        <w:rPr>
          <w:rFonts w:eastAsia="Malgun Gothic"/>
          <w:lang w:eastAsia="ko-KR"/>
        </w:rPr>
        <w:t xml:space="preserve"> value is always 0xe3 in hex, the </w:t>
      </w:r>
      <w:r w:rsidR="00CD51E3" w:rsidRPr="006631BB">
        <w:rPr>
          <w:rFonts w:eastAsia="Malgun Gothic"/>
          <w:i/>
          <w:lang w:eastAsia="ko-KR"/>
        </w:rPr>
        <w:t>packet length</w:t>
      </w:r>
      <w:r w:rsidR="00CD51E3" w:rsidRPr="006631BB">
        <w:rPr>
          <w:rFonts w:eastAsia="Malgun Gothic"/>
          <w:lang w:eastAsia="ko-KR"/>
        </w:rPr>
        <w:t xml:space="preserve"> is specified in network byte order and the value is the byte length of the content of the </w:t>
      </w:r>
      <w:r w:rsidR="00CD51E3" w:rsidRPr="006631BB">
        <w:rPr>
          <w:rFonts w:eastAsia="Malgun Gothic"/>
          <w:i/>
          <w:lang w:eastAsia="ko-KR"/>
        </w:rPr>
        <w:t>eDonkey</w:t>
      </w:r>
      <w:r w:rsidR="00CD51E3" w:rsidRPr="006631BB">
        <w:rPr>
          <w:rFonts w:eastAsia="Malgun Gothic"/>
          <w:lang w:eastAsia="ko-KR"/>
        </w:rPr>
        <w:t xml:space="preserve"> message excluding the marker 1 byte and the length field 4 bytes. Utilizing these discoveries, the following signature is used for identifying </w:t>
      </w:r>
      <w:r w:rsidR="00CD51E3" w:rsidRPr="006631BB">
        <w:rPr>
          <w:rFonts w:eastAsia="Malgun Gothic"/>
          <w:i/>
          <w:lang w:eastAsia="ko-KR"/>
        </w:rPr>
        <w:t>eDonkey</w:t>
      </w:r>
      <w:r w:rsidR="00CD51E3" w:rsidRPr="006631BB">
        <w:rPr>
          <w:rFonts w:eastAsia="Malgun Gothic"/>
          <w:lang w:eastAsia="ko-KR"/>
        </w:rPr>
        <w:t xml:space="preserve"> packets.</w:t>
      </w:r>
    </w:p>
    <w:p w:rsidR="00CD51E3" w:rsidRPr="006631BB" w:rsidRDefault="00AC6C78" w:rsidP="00D653FE">
      <w:pPr>
        <w:pStyle w:val="enumlev1"/>
        <w:rPr>
          <w:rFonts w:eastAsia="Malgun Gothic"/>
          <w:lang w:eastAsia="ko-KR"/>
        </w:rPr>
      </w:pPr>
      <w:r w:rsidRPr="006631BB">
        <w:t>•</w:t>
      </w:r>
      <w:r w:rsidRPr="006631BB">
        <w:tab/>
      </w:r>
      <w:r w:rsidR="00CD51E3" w:rsidRPr="006631BB">
        <w:rPr>
          <w:rFonts w:eastAsia="Malgun Gothic"/>
          <w:lang w:eastAsia="ko-KR"/>
        </w:rPr>
        <w:t xml:space="preserve">For TCP </w:t>
      </w:r>
      <w:r w:rsidR="00BE2F88" w:rsidRPr="006631BB">
        <w:rPr>
          <w:rFonts w:eastAsia="Malgun Gothic"/>
          <w:lang w:eastAsia="ko-KR"/>
        </w:rPr>
        <w:t>signalling</w:t>
      </w:r>
      <w:r w:rsidR="00CD51E3" w:rsidRPr="006631BB">
        <w:rPr>
          <w:rFonts w:eastAsia="Malgun Gothic"/>
          <w:lang w:eastAsia="ko-KR"/>
        </w:rPr>
        <w:t xml:space="preserve"> or handshaking data packets, two steps to identify </w:t>
      </w:r>
      <w:r w:rsidR="00CD51E3" w:rsidRPr="006631BB">
        <w:rPr>
          <w:rFonts w:eastAsia="Malgun Gothic"/>
          <w:i/>
          <w:lang w:eastAsia="ko-KR"/>
        </w:rPr>
        <w:t>eDonkey</w:t>
      </w:r>
      <w:r w:rsidR="00CD51E3" w:rsidRPr="006631BB">
        <w:rPr>
          <w:rFonts w:eastAsia="Malgun Gothic"/>
          <w:lang w:eastAsia="ko-KR"/>
        </w:rPr>
        <w:t xml:space="preserve"> packets (see also Table</w:t>
      </w:r>
      <w:r w:rsidR="00CD51E3" w:rsidRPr="006631BB">
        <w:t xml:space="preserve"> </w:t>
      </w:r>
      <w:r w:rsidR="00CD51E3" w:rsidRPr="006631BB">
        <w:rPr>
          <w:rFonts w:eastAsia="Malgun Gothic"/>
          <w:lang w:eastAsia="ko-KR"/>
        </w:rPr>
        <w:t>II.4.17):</w:t>
      </w:r>
    </w:p>
    <w:p w:rsidR="00CD51E3" w:rsidRPr="006631BB" w:rsidRDefault="00AC6C78" w:rsidP="00AC6C78">
      <w:pPr>
        <w:pStyle w:val="enumlev2"/>
        <w:rPr>
          <w:rFonts w:eastAsia="Malgun Gothic"/>
          <w:lang w:eastAsia="ko-KR"/>
        </w:rPr>
      </w:pPr>
      <w:r w:rsidRPr="006631BB">
        <w:t>•</w:t>
      </w:r>
      <w:r w:rsidRPr="006631BB">
        <w:tab/>
      </w:r>
      <w:r w:rsidR="00CD51E3" w:rsidRPr="006631BB">
        <w:rPr>
          <w:rFonts w:eastAsia="Malgun Gothic"/>
          <w:lang w:eastAsia="ko-KR"/>
        </w:rPr>
        <w:t xml:space="preserve">The first byte after the TCP header is the </w:t>
      </w:r>
      <w:r w:rsidR="00CD51E3" w:rsidRPr="006631BB">
        <w:rPr>
          <w:rFonts w:eastAsia="Malgun Gothic"/>
          <w:i/>
          <w:lang w:eastAsia="ko-KR"/>
        </w:rPr>
        <w:t>eDonkey marker</w:t>
      </w:r>
      <w:r w:rsidR="00CD51E3" w:rsidRPr="006631BB">
        <w:rPr>
          <w:rFonts w:eastAsia="Malgun Gothic"/>
          <w:lang w:eastAsia="ko-KR"/>
        </w:rPr>
        <w:t>.</w:t>
      </w:r>
    </w:p>
    <w:p w:rsidR="00CD51E3" w:rsidRPr="006631BB" w:rsidRDefault="00AC6C78" w:rsidP="00AC6C78">
      <w:pPr>
        <w:pStyle w:val="enumlev2"/>
        <w:rPr>
          <w:rFonts w:eastAsia="Malgun Gothic"/>
          <w:lang w:eastAsia="ko-KR"/>
        </w:rPr>
      </w:pPr>
      <w:r w:rsidRPr="006631BB">
        <w:t>•</w:t>
      </w:r>
      <w:r w:rsidRPr="006631BB">
        <w:tab/>
      </w:r>
      <w:r w:rsidR="00CD51E3" w:rsidRPr="006631BB">
        <w:rPr>
          <w:rFonts w:eastAsia="Malgun Gothic"/>
          <w:lang w:eastAsia="ko-KR"/>
        </w:rPr>
        <w:t>The number given by the next 4 bytes is equal to the size of the entire packet after excluding both the IP</w:t>
      </w:r>
      <w:r w:rsidR="00CD51E3" w:rsidRPr="006631BB">
        <w:t xml:space="preserve"> and </w:t>
      </w:r>
      <w:r w:rsidR="00CD51E3" w:rsidRPr="006631BB">
        <w:rPr>
          <w:rFonts w:eastAsia="Malgun Gothic"/>
          <w:lang w:eastAsia="ko-KR"/>
        </w:rPr>
        <w:t>TCP header bytes and 5 extra bytes.</w:t>
      </w:r>
    </w:p>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4.17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Detection of </w:t>
            </w:r>
            <w:r w:rsidRPr="006631BB">
              <w:rPr>
                <w:i/>
              </w:rPr>
              <w:t>eDonkey</w:t>
            </w:r>
            <w:r w:rsidR="00BE2F88">
              <w:rPr>
                <w:i/>
              </w:rPr>
              <w:t xml:space="preserve"> </w:t>
            </w:r>
            <w:r w:rsidRPr="006631BB">
              <w:t>traffic</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protocol type = TCP"</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w:t>
            </w:r>
            <w:r w:rsidRPr="006631BB">
              <w:t xml:space="preserve">: "TCP packet types relates to </w:t>
            </w:r>
            <w:r w:rsidR="00BE2F88" w:rsidRPr="006631BB">
              <w:t>signalling</w:t>
            </w:r>
            <w:r w:rsidRPr="006631BB">
              <w:t xml:space="preserve"> or handshaking data"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w:t>
            </w:r>
            <w:r w:rsidRPr="006631BB">
              <w:t>: "1st byte in TCP payload =</w:t>
            </w:r>
            <w:r w:rsidR="00BE2F88">
              <w:t xml:space="preserve"> </w:t>
            </w:r>
            <w:r w:rsidRPr="006631BB">
              <w:t xml:space="preserve">0x03" (the </w:t>
            </w:r>
            <w:r w:rsidRPr="006631BB">
              <w:rPr>
                <w:i/>
              </w:rPr>
              <w:t>eDonkey marker value</w:t>
            </w:r>
            <w:r w:rsidRPr="006631BB">
              <w: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4</w:t>
            </w:r>
            <w:r w:rsidRPr="006631BB">
              <w:t>: "Value of bytes 2 to 5 of TCP payload = “</w:t>
            </w:r>
            <w:r w:rsidRPr="006631BB">
              <w:rPr>
                <w:rFonts w:eastAsia="Malgun Gothic"/>
                <w:lang w:eastAsia="ko-KR"/>
              </w:rPr>
              <w:t>the size of the TCP payload minus 5 extra bytes</w:t>
            </w:r>
            <w:r w:rsidRPr="006631BB">
              <w:t xml:space="preserve">”"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w:t>
            </w:r>
          </w:p>
        </w:tc>
      </w:tr>
    </w:tbl>
    <w:p w:rsidR="00CD51E3" w:rsidRPr="006631BB" w:rsidRDefault="00CD51E3" w:rsidP="00CD51E3">
      <w:pPr>
        <w:pStyle w:val="Heading2"/>
      </w:pPr>
      <w:bookmarkStart w:id="327" w:name="_Toc276652906"/>
      <w:bookmarkStart w:id="328" w:name="_Toc311188577"/>
      <w:r w:rsidRPr="006631BB">
        <w:rPr>
          <w:lang w:eastAsia="zh-CN"/>
        </w:rPr>
        <w:t>II.5</w:t>
      </w:r>
      <w:r w:rsidRPr="006631BB">
        <w:rPr>
          <w:lang w:eastAsia="zh-CN"/>
        </w:rPr>
        <w:tab/>
      </w:r>
      <w:r w:rsidRPr="006631BB">
        <w:t>Example policy rules for mixed (“stateful”) Application-dependent, Flow-independent/Flow-dependent DPI</w:t>
      </w:r>
      <w:bookmarkEnd w:id="327"/>
      <w:bookmarkEnd w:id="328"/>
    </w:p>
    <w:p w:rsidR="00CD51E3" w:rsidRPr="006631BB" w:rsidRDefault="00CD51E3" w:rsidP="00CD51E3">
      <w:pPr>
        <w:pStyle w:val="Heading3"/>
      </w:pPr>
      <w:bookmarkStart w:id="329" w:name="_Toc276652907"/>
      <w:bookmarkStart w:id="330" w:name="_Toc311188578"/>
      <w:r w:rsidRPr="006631BB">
        <w:rPr>
          <w:lang w:eastAsia="zh-CN"/>
        </w:rPr>
        <w:t>II.5.1</w:t>
      </w:r>
      <w:r w:rsidRPr="006631BB">
        <w:rPr>
          <w:lang w:eastAsia="zh-CN"/>
        </w:rPr>
        <w:tab/>
      </w:r>
      <w:r w:rsidRPr="006631BB">
        <w:t>Example “Detecting a specific Peer-to-Peer VoIP telephony with proprietary end-to-end application control protocols”</w:t>
      </w:r>
      <w:bookmarkEnd w:id="329"/>
      <w:bookmarkEnd w:id="330"/>
    </w:p>
    <w:p w:rsidR="00CD51E3" w:rsidRPr="006631BB" w:rsidRDefault="00CD51E3" w:rsidP="00CD51E3">
      <w:r w:rsidRPr="006631BB">
        <w:t>Example for a bidirectional, stateful DPI policy rule. Note: the rule itself illustrates just the principal proceeding, but is not necessarily sufficient for a real deployment.</w:t>
      </w:r>
    </w:p>
    <w:p w:rsidR="00CD51E3" w:rsidRPr="006631BB" w:rsidRDefault="00CD51E3" w:rsidP="00CD51E3"/>
    <w:p w:rsidR="00CD51E3" w:rsidRPr="006631BB" w:rsidRDefault="00CD51E3" w:rsidP="00CD51E3">
      <w:pPr>
        <w:pStyle w:val="TableNotitle"/>
        <w:rPr>
          <w:lang w:eastAsia="zh-CN"/>
        </w:rPr>
      </w:pPr>
      <w:r w:rsidRPr="006631BB">
        <w:lastRenderedPageBreak/>
        <w:t xml:space="preserve">Table </w:t>
      </w:r>
      <w:r w:rsidRPr="006631BB">
        <w:rPr>
          <w:lang w:eastAsia="zh-CN"/>
        </w:rPr>
        <w:t>II.</w:t>
      </w:r>
      <w:r w:rsidRPr="006631BB">
        <w:t>5.1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Detect </w:t>
            </w:r>
            <w:r w:rsidRPr="006631BB">
              <w:rPr>
                <w:smallCaps/>
              </w:rPr>
              <w:t>TelephonyServiceX</w:t>
            </w:r>
            <w:r w:rsidR="00BE2F88">
              <w:rPr>
                <w:smallCaps/>
              </w:rPr>
              <w:t xml:space="preserve"> </w:t>
            </w:r>
            <w:r w:rsidRPr="006631BB">
              <w:t>session establishmen</w:t>
            </w:r>
            <w:r w:rsidRPr="006631BB">
              <w:rPr>
                <w:b w:val="0"/>
                <w:bCs/>
              </w:rPr>
              <w:t>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S1:</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1,1</w:t>
            </w:r>
            <w:r w:rsidRPr="006631BB">
              <w:t xml:space="preserve">: "L4 protocol = UDP"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1,2</w:t>
            </w:r>
            <w:r w:rsidRPr="006631BB">
              <w:t>: "L4 payload size = 18"</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1,3</w:t>
            </w:r>
            <w:r w:rsidRPr="006631BB">
              <w:t>: "3</w:t>
            </w:r>
            <w:r w:rsidRPr="006631BB">
              <w:rPr>
                <w:vertAlign w:val="superscript"/>
              </w:rPr>
              <w:t>rd</w:t>
            </w:r>
            <w:r w:rsidRPr="006631BB">
              <w:t xml:space="preserve"> payload byte = 0x02"</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1,1</w:t>
            </w:r>
            <w:r w:rsidRPr="006631BB">
              <w:t>: “save source IP transport address”</w:t>
            </w:r>
          </w:p>
          <w:p w:rsidR="00CD51E3" w:rsidRPr="006631BB" w:rsidRDefault="00CD51E3" w:rsidP="00B70519">
            <w:pPr>
              <w:pStyle w:val="Tabletext"/>
              <w:keepNext/>
              <w:keepLines/>
              <w:ind w:left="284"/>
            </w:pPr>
            <w:r w:rsidRPr="006631BB">
              <w:t>A</w:t>
            </w:r>
            <w:r w:rsidRPr="006631BB">
              <w:rPr>
                <w:vertAlign w:val="subscript"/>
              </w:rPr>
              <w:t>1,2</w:t>
            </w:r>
            <w:r w:rsidRPr="006631BB">
              <w:t>: “save destination IP transport address”</w:t>
            </w:r>
          </w:p>
          <w:p w:rsidR="00CD51E3" w:rsidRPr="006631BB" w:rsidRDefault="00CD51E3" w:rsidP="00B70519">
            <w:pPr>
              <w:pStyle w:val="Tabletext"/>
              <w:keepNext/>
              <w:keepLines/>
              <w:ind w:left="284"/>
            </w:pPr>
            <w:r w:rsidRPr="006631BB">
              <w:t>A</w:t>
            </w:r>
            <w:r w:rsidRPr="006631BB">
              <w:rPr>
                <w:vertAlign w:val="subscript"/>
              </w:rPr>
              <w:t>1,3</w:t>
            </w:r>
            <w:r w:rsidRPr="006631BB">
              <w:t>: “save first two bytes of L4 payload”</w:t>
            </w:r>
          </w:p>
          <w:p w:rsidR="00CD51E3" w:rsidRPr="006631BB" w:rsidRDefault="00CD51E3" w:rsidP="00B70519">
            <w:pPr>
              <w:pStyle w:val="Tabletext"/>
              <w:keepNext/>
              <w:keepLines/>
            </w:pPr>
            <w:r w:rsidRPr="006631BB">
              <w:t>Comment: the flow descriptor</w:t>
            </w:r>
            <w:r w:rsidRPr="006631BB">
              <w:rPr>
                <w:i/>
                <w:lang w:eastAsia="zh-CN"/>
              </w:rPr>
              <w:t xml:space="preserve"> </w:t>
            </w:r>
            <w:r w:rsidRPr="006631BB">
              <w:rPr>
                <w:lang w:eastAsia="zh-CN"/>
              </w:rPr>
              <w:t>are</w:t>
            </w:r>
            <w:r w:rsidRPr="006631BB">
              <w:t xml:space="preserve"> based here on the 5-tuple for the UDPoIP transport connection and locally stored.</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S2:</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2,1</w:t>
            </w:r>
            <w:r w:rsidRPr="006631BB">
              <w:t>: "</w:t>
            </w:r>
            <w:r w:rsidRPr="006631BB">
              <w:rPr>
                <w:lang w:eastAsia="zh-CN"/>
              </w:rPr>
              <w:t>F</w:t>
            </w:r>
            <w:r w:rsidRPr="006631BB">
              <w:t xml:space="preserve">low </w:t>
            </w:r>
            <w:r w:rsidRPr="006631BB">
              <w:rPr>
                <w:lang w:eastAsia="zh-CN"/>
              </w:rPr>
              <w:t>D</w:t>
            </w:r>
            <w:r w:rsidRPr="006631BB">
              <w:t>escriptor</w:t>
            </w:r>
            <w:r w:rsidRPr="006631BB">
              <w:rPr>
                <w:i/>
                <w:lang w:eastAsia="zh-CN"/>
              </w:rPr>
              <w:t xml:space="preserve"> </w:t>
            </w:r>
            <w:r w:rsidRPr="006631BB">
              <w:t xml:space="preserve">in </w:t>
            </w:r>
            <w:r w:rsidRPr="006631BB">
              <w:rPr>
                <w:i/>
              </w:rPr>
              <w:t>reverse</w:t>
            </w:r>
            <w:r w:rsidRPr="006631BB">
              <w:t xml:space="preserve"> direction = … (see A</w:t>
            </w:r>
            <w:r w:rsidRPr="006631BB">
              <w:rPr>
                <w:vertAlign w:val="subscript"/>
              </w:rPr>
              <w:t>1,1</w:t>
            </w:r>
            <w:r w:rsidRPr="006631BB">
              <w:t xml:space="preserve"> / A</w:t>
            </w:r>
            <w:r w:rsidRPr="006631BB">
              <w:rPr>
                <w:vertAlign w:val="subscript"/>
              </w:rPr>
              <w:t>1,2</w:t>
            </w:r>
            <w:r w:rsidRPr="006631BB">
              <w:t xml:space="preserve">)"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2,2</w:t>
            </w:r>
            <w:r w:rsidRPr="006631BB">
              <w:t>: "L4 payload size = 11"</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2,3</w:t>
            </w:r>
            <w:r w:rsidRPr="006631BB">
              <w:t>: "first two bytes of L4 payload = … (see A</w:t>
            </w:r>
            <w:r w:rsidRPr="006631BB">
              <w:rPr>
                <w:vertAlign w:val="subscript"/>
              </w:rPr>
              <w:t>1,3</w:t>
            </w:r>
            <w:r w:rsidRPr="006631BB">
              <w: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2,4</w:t>
            </w:r>
            <w:r w:rsidRPr="006631BB">
              <w:t>: "3</w:t>
            </w:r>
            <w:r w:rsidRPr="006631BB">
              <w:rPr>
                <w:vertAlign w:val="superscript"/>
              </w:rPr>
              <w:t>rd</w:t>
            </w:r>
            <w:r w:rsidRPr="006631BB">
              <w:t xml:space="preserve"> payload byte: lower nibble = 7"</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none</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S3:</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3,1</w:t>
            </w:r>
            <w:r w:rsidRPr="006631BB">
              <w:t>: "</w:t>
            </w:r>
            <w:r w:rsidRPr="006631BB">
              <w:rPr>
                <w:lang w:eastAsia="zh-CN"/>
              </w:rPr>
              <w:t xml:space="preserve"> F</w:t>
            </w:r>
            <w:r w:rsidRPr="006631BB">
              <w:t xml:space="preserve">low </w:t>
            </w:r>
            <w:r w:rsidRPr="006631BB">
              <w:rPr>
                <w:lang w:eastAsia="zh-CN"/>
              </w:rPr>
              <w:t>D</w:t>
            </w:r>
            <w:r w:rsidRPr="006631BB">
              <w:t xml:space="preserve">escriptor in </w:t>
            </w:r>
            <w:r w:rsidRPr="006631BB">
              <w:rPr>
                <w:i/>
              </w:rPr>
              <w:t>initial</w:t>
            </w:r>
            <w:r w:rsidRPr="006631BB">
              <w:t xml:space="preserve"> direction = … (see A</w:t>
            </w:r>
            <w:r w:rsidRPr="006631BB">
              <w:rPr>
                <w:vertAlign w:val="subscript"/>
              </w:rPr>
              <w:t>1,1</w:t>
            </w:r>
            <w:r w:rsidRPr="006631BB">
              <w:t xml:space="preserve"> / A</w:t>
            </w:r>
            <w:r w:rsidRPr="006631BB">
              <w:rPr>
                <w:vertAlign w:val="subscript"/>
              </w:rPr>
              <w:t>1,2</w:t>
            </w:r>
            <w:r w:rsidRPr="006631BB">
              <w:t xml:space="preserve">)"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3,2</w:t>
            </w:r>
            <w:r w:rsidRPr="006631BB">
              <w:t>: "L4 payload size = 23"</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3,3</w:t>
            </w:r>
            <w:r w:rsidRPr="006631BB">
              <w:t>: "first two bytes of L4 payload = … (see A</w:t>
            </w:r>
            <w:r w:rsidRPr="006631BB">
              <w:rPr>
                <w:vertAlign w:val="subscript"/>
              </w:rPr>
              <w:t>1,3</w:t>
            </w:r>
            <w:r w:rsidRPr="006631BB">
              <w:t>)"</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3,4</w:t>
            </w:r>
            <w:r w:rsidRPr="006631BB">
              <w:t>: "3</w:t>
            </w:r>
            <w:r w:rsidRPr="006631BB">
              <w:rPr>
                <w:vertAlign w:val="superscript"/>
              </w:rPr>
              <w:t>rd</w:t>
            </w:r>
            <w:r w:rsidRPr="006631BB">
              <w:t xml:space="preserve"> payload byte: lower nibble = 3"</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none</w:t>
            </w:r>
          </w:p>
        </w:tc>
      </w:tr>
      <w:tr w:rsidR="00CD51E3" w:rsidRPr="006631BB" w:rsidTr="00B70519">
        <w:trPr>
          <w:jc w:val="center"/>
        </w:trPr>
        <w:tc>
          <w:tcPr>
            <w:tcW w:w="4536" w:type="dxa"/>
          </w:tcPr>
          <w:p w:rsidR="00CD51E3" w:rsidRPr="006631BB" w:rsidRDefault="00CD51E3" w:rsidP="00B70519">
            <w:pPr>
              <w:pStyle w:val="Tabletext"/>
              <w:keepNext/>
              <w:keepLines/>
              <w:rPr>
                <w:i/>
              </w:rPr>
            </w:pPr>
            <w:r w:rsidRPr="006631BB">
              <w:rPr>
                <w:i/>
              </w:rPr>
              <w:t>State S4:</w:t>
            </w:r>
          </w:p>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4,1</w:t>
            </w:r>
            <w:r w:rsidRPr="006631BB">
              <w:t>: "</w:t>
            </w:r>
            <w:r w:rsidRPr="006631BB">
              <w:rPr>
                <w:lang w:eastAsia="zh-CN"/>
              </w:rPr>
              <w:t xml:space="preserve"> F</w:t>
            </w:r>
            <w:r w:rsidRPr="006631BB">
              <w:t xml:space="preserve">low </w:t>
            </w:r>
            <w:r w:rsidRPr="006631BB">
              <w:rPr>
                <w:lang w:eastAsia="zh-CN"/>
              </w:rPr>
              <w:t>D</w:t>
            </w:r>
            <w:r w:rsidRPr="006631BB">
              <w:t xml:space="preserve">escriptor in </w:t>
            </w:r>
            <w:r w:rsidRPr="006631BB">
              <w:rPr>
                <w:i/>
              </w:rPr>
              <w:t>reverse</w:t>
            </w:r>
            <w:r w:rsidRPr="006631BB">
              <w:t xml:space="preserve"> direction = … (see A</w:t>
            </w:r>
            <w:r w:rsidRPr="006631BB">
              <w:rPr>
                <w:vertAlign w:val="subscript"/>
              </w:rPr>
              <w:t>1,1</w:t>
            </w:r>
            <w:r w:rsidRPr="006631BB">
              <w:t xml:space="preserve"> / A</w:t>
            </w:r>
            <w:r w:rsidRPr="006631BB">
              <w:rPr>
                <w:vertAlign w:val="subscript"/>
              </w:rPr>
              <w:t>1,2</w:t>
            </w:r>
            <w:r w:rsidRPr="006631BB">
              <w:t xml:space="preserve">)" </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4,2</w:t>
            </w:r>
            <w:r w:rsidRPr="006631BB">
              <w:t>: "L4 payload size = 18"</w:t>
            </w:r>
          </w:p>
          <w:p w:rsidR="00CD51E3" w:rsidRPr="006631BB" w:rsidRDefault="00CD51E3" w:rsidP="00B70519">
            <w:pPr>
              <w:pStyle w:val="Tabletext"/>
              <w:keepNext/>
              <w:keepLines/>
              <w:ind w:left="567"/>
            </w:pPr>
            <w:r w:rsidRPr="006631BB">
              <w:t>AND</w:t>
            </w:r>
          </w:p>
          <w:p w:rsidR="00CD51E3" w:rsidRPr="006631BB" w:rsidRDefault="00CD51E3" w:rsidP="00B70519">
            <w:pPr>
              <w:pStyle w:val="Tabletext"/>
              <w:keepNext/>
              <w:keepLines/>
              <w:ind w:left="284"/>
            </w:pPr>
            <w:r w:rsidRPr="006631BB">
              <w:t>C</w:t>
            </w:r>
            <w:r w:rsidRPr="006631BB">
              <w:rPr>
                <w:vertAlign w:val="subscript"/>
              </w:rPr>
              <w:t>4,3</w:t>
            </w:r>
            <w:r w:rsidRPr="006631BB">
              <w:t>: "3</w:t>
            </w:r>
            <w:r w:rsidRPr="006631BB">
              <w:rPr>
                <w:vertAlign w:val="superscript"/>
              </w:rPr>
              <w:t>rd</w:t>
            </w:r>
            <w:r w:rsidRPr="006631BB">
              <w:t xml:space="preserve"> payload byte = 0x02"</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4,1</w:t>
            </w:r>
            <w:r w:rsidRPr="006631BB">
              <w:t xml:space="preserve">: “report “successfully </w:t>
            </w:r>
            <w:r w:rsidRPr="006631BB">
              <w:rPr>
                <w:smallCaps/>
              </w:rPr>
              <w:t>TelephonyServiceX</w:t>
            </w:r>
            <w:r w:rsidRPr="006631BB">
              <w:t xml:space="preserve"> detected”</w:t>
            </w:r>
          </w:p>
        </w:tc>
      </w:tr>
    </w:tbl>
    <w:p w:rsidR="00CD51E3" w:rsidRPr="006631BB" w:rsidRDefault="00CD51E3" w:rsidP="00CD51E3">
      <w:pPr>
        <w:rPr>
          <w:b/>
          <w:lang w:eastAsia="zh-CN"/>
        </w:rPr>
      </w:pPr>
    </w:p>
    <w:p w:rsidR="00CD51E3" w:rsidRPr="006631BB" w:rsidRDefault="00CD51E3" w:rsidP="00C602A3">
      <w:pPr>
        <w:pStyle w:val="Heading2"/>
      </w:pPr>
      <w:bookmarkStart w:id="331" w:name="_Toc311188579"/>
      <w:r w:rsidRPr="006631BB">
        <w:rPr>
          <w:lang w:eastAsia="zh-CN"/>
        </w:rPr>
        <w:t>II.6</w:t>
      </w:r>
      <w:r w:rsidRPr="006631BB">
        <w:rPr>
          <w:lang w:eastAsia="zh-CN"/>
        </w:rPr>
        <w:tab/>
      </w:r>
      <w:r w:rsidRPr="006631BB">
        <w:t>Examples of multiple, different DPI policy rules for the same DPI application</w:t>
      </w:r>
      <w:bookmarkEnd w:id="331"/>
    </w:p>
    <w:p w:rsidR="00CD51E3" w:rsidRPr="006631BB" w:rsidRDefault="00CD51E3" w:rsidP="00C602A3">
      <w:pPr>
        <w:pStyle w:val="Heading3"/>
      </w:pPr>
      <w:bookmarkStart w:id="332" w:name="_Toc311188580"/>
      <w:r w:rsidRPr="006631BB">
        <w:rPr>
          <w:lang w:eastAsia="zh-CN"/>
        </w:rPr>
        <w:t>II.6.1</w:t>
      </w:r>
      <w:r w:rsidRPr="006631BB">
        <w:rPr>
          <w:lang w:eastAsia="zh-CN"/>
        </w:rPr>
        <w:tab/>
      </w:r>
      <w:r w:rsidRPr="006631BB">
        <w:t xml:space="preserve">Example “Detection of </w:t>
      </w:r>
      <w:r w:rsidRPr="006631BB">
        <w:rPr>
          <w:i/>
        </w:rPr>
        <w:t>Remote Telnet</w:t>
      </w:r>
      <w:r w:rsidRPr="006631BB">
        <w:t>”</w:t>
      </w:r>
      <w:bookmarkEnd w:id="332"/>
    </w:p>
    <w:p w:rsidR="00CD51E3" w:rsidRPr="006631BB" w:rsidRDefault="00CD51E3" w:rsidP="00CD51E3">
      <w:pPr>
        <w:rPr>
          <w:lang w:eastAsia="zh-CN"/>
        </w:rPr>
      </w:pPr>
      <w:r w:rsidRPr="006631BB">
        <w:rPr>
          <w:lang w:eastAsia="zh-CN"/>
        </w:rPr>
        <w:t xml:space="preserve">The DPI policy rule may request to inspect for the (IP) application </w:t>
      </w:r>
      <w:r w:rsidRPr="006631BB">
        <w:rPr>
          <w:i/>
          <w:lang w:eastAsia="zh-CN"/>
        </w:rPr>
        <w:t>Remote Telnet</w:t>
      </w:r>
      <w:r w:rsidRPr="006631BB">
        <w:rPr>
          <w:lang w:eastAsia="zh-CN"/>
        </w:rPr>
        <w:t xml:space="preserve">. There are then two options: </w:t>
      </w:r>
    </w:p>
    <w:p w:rsidR="00CD51E3" w:rsidRPr="006631BB" w:rsidRDefault="00C602A3" w:rsidP="00C602A3">
      <w:pPr>
        <w:pStyle w:val="enumlev1"/>
        <w:rPr>
          <w:lang w:eastAsia="zh-CN"/>
        </w:rPr>
      </w:pPr>
      <w:r w:rsidRPr="006631BB">
        <w:rPr>
          <w:lang w:eastAsia="zh-CN"/>
        </w:rPr>
        <w:lastRenderedPageBreak/>
        <w:t>1)</w:t>
      </w:r>
      <w:r w:rsidRPr="006631BB">
        <w:rPr>
          <w:lang w:eastAsia="zh-CN"/>
        </w:rPr>
        <w:tab/>
      </w:r>
      <w:r w:rsidR="00CD51E3" w:rsidRPr="006631BB">
        <w:rPr>
          <w:lang w:eastAsia="zh-CN"/>
        </w:rPr>
        <w:t xml:space="preserve">the application identification may be solely based on a rule with just the </w:t>
      </w:r>
      <w:r w:rsidR="00CD51E3" w:rsidRPr="006631BB">
        <w:rPr>
          <w:i/>
          <w:lang w:eastAsia="zh-CN"/>
        </w:rPr>
        <w:t xml:space="preserve">flow level conditions </w:t>
      </w:r>
      <w:r w:rsidR="00CD51E3" w:rsidRPr="006631BB">
        <w:rPr>
          <w:lang w:eastAsia="zh-CN"/>
        </w:rPr>
        <w:t xml:space="preserve">if a well-known port is used (see Table II.6.1); or </w:t>
      </w:r>
    </w:p>
    <w:p w:rsidR="00CD51E3" w:rsidRPr="006631BB" w:rsidRDefault="00C602A3" w:rsidP="00C602A3">
      <w:pPr>
        <w:pStyle w:val="enumlev1"/>
      </w:pPr>
      <w:r w:rsidRPr="006631BB">
        <w:rPr>
          <w:lang w:eastAsia="zh-CN"/>
        </w:rPr>
        <w:t>2)</w:t>
      </w:r>
      <w:r w:rsidRPr="006631BB">
        <w:rPr>
          <w:lang w:eastAsia="zh-CN"/>
        </w:rPr>
        <w:tab/>
      </w:r>
      <w:r w:rsidR="00CD51E3" w:rsidRPr="006631BB">
        <w:rPr>
          <w:lang w:eastAsia="zh-CN"/>
        </w:rPr>
        <w:t xml:space="preserve">another rule: an additional </w:t>
      </w:r>
      <w:r w:rsidR="00CD51E3" w:rsidRPr="006631BB">
        <w:rPr>
          <w:i/>
          <w:lang w:eastAsia="zh-CN"/>
        </w:rPr>
        <w:t>application</w:t>
      </w:r>
      <w:r w:rsidR="00CD51E3" w:rsidRPr="006631BB">
        <w:rPr>
          <w:lang w:eastAsia="zh-CN"/>
        </w:rPr>
        <w:t xml:space="preserve"> </w:t>
      </w:r>
      <w:r w:rsidR="00CD51E3" w:rsidRPr="006631BB">
        <w:rPr>
          <w:i/>
          <w:lang w:eastAsia="zh-CN"/>
        </w:rPr>
        <w:t xml:space="preserve">level conditions </w:t>
      </w:r>
      <w:r w:rsidR="00CD51E3" w:rsidRPr="006631BB">
        <w:rPr>
          <w:lang w:eastAsia="zh-CN"/>
        </w:rPr>
        <w:t>would be required if application may not be derived from flow level condition (see Table II.6.2).</w:t>
      </w:r>
    </w:p>
    <w:p w:rsidR="00CD51E3" w:rsidRPr="006631BB" w:rsidRDefault="00CD51E3" w:rsidP="00CD51E3">
      <w:pPr>
        <w:pStyle w:val="TableNotitle"/>
        <w:rPr>
          <w:lang w:eastAsia="zh-CN"/>
        </w:rPr>
      </w:pPr>
      <w:r w:rsidRPr="006631BB">
        <w:t xml:space="preserve">Table </w:t>
      </w:r>
      <w:r w:rsidRPr="006631BB">
        <w:rPr>
          <w:lang w:eastAsia="zh-CN"/>
        </w:rPr>
        <w:t>II.</w:t>
      </w:r>
      <w:r w:rsidRPr="006631BB">
        <w:t>6.1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Detection of </w:t>
            </w:r>
            <w:r w:rsidRPr="006631BB">
              <w:rPr>
                <w:i/>
              </w:rPr>
              <w:t xml:space="preserve">Remote Telnet </w:t>
            </w:r>
            <w:r w:rsidRPr="006631BB">
              <w:t>based on well-known port value</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"L4 Port = 107"</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“report Application Tag with value “</w:t>
            </w:r>
            <w:r w:rsidRPr="006631BB">
              <w:rPr>
                <w:i/>
              </w:rPr>
              <w:t>Remote Telnet</w:t>
            </w:r>
            <w:r w:rsidRPr="006631BB">
              <w:t xml:space="preserve">”” </w:t>
            </w:r>
          </w:p>
        </w:tc>
      </w:tr>
    </w:tbl>
    <w:p w:rsidR="00CD51E3" w:rsidRPr="006631BB" w:rsidRDefault="00CD51E3" w:rsidP="00CD51E3">
      <w:pPr>
        <w:pStyle w:val="TableNotitle"/>
        <w:rPr>
          <w:lang w:eastAsia="zh-CN"/>
        </w:rPr>
      </w:pPr>
      <w:r w:rsidRPr="006631BB">
        <w:t xml:space="preserve">Table </w:t>
      </w:r>
      <w:r w:rsidRPr="006631BB">
        <w:rPr>
          <w:lang w:eastAsia="zh-CN"/>
        </w:rPr>
        <w:t>II.</w:t>
      </w:r>
      <w:r w:rsidRPr="006631BB">
        <w:t>6.2 –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D51E3" w:rsidRPr="006631BB" w:rsidTr="00B70519">
        <w:trPr>
          <w:cantSplit/>
          <w:jc w:val="center"/>
        </w:trPr>
        <w:tc>
          <w:tcPr>
            <w:tcW w:w="9072" w:type="dxa"/>
            <w:gridSpan w:val="2"/>
            <w:tcBorders>
              <w:top w:val="single" w:sz="4" w:space="0" w:color="auto"/>
              <w:bottom w:val="single" w:sz="4" w:space="0" w:color="auto"/>
            </w:tcBorders>
            <w:shd w:val="clear" w:color="auto" w:fill="EAEAEA"/>
          </w:tcPr>
          <w:p w:rsidR="00CD51E3" w:rsidRPr="006631BB" w:rsidRDefault="00CD51E3" w:rsidP="00B70519">
            <w:pPr>
              <w:pStyle w:val="Tablehead"/>
              <w:jc w:val="left"/>
              <w:rPr>
                <w:b w:val="0"/>
                <w:bCs/>
              </w:rPr>
            </w:pPr>
            <w:r w:rsidRPr="006631BB">
              <w:t xml:space="preserve">DPI Policy Rule </w:t>
            </w:r>
            <w:r w:rsidRPr="006631BB">
              <w:rPr>
                <w:b w:val="0"/>
                <w:bCs/>
              </w:rPr>
              <w:t>("</w:t>
            </w:r>
            <w:r w:rsidRPr="006631BB">
              <w:t xml:space="preserve">Detection of </w:t>
            </w:r>
            <w:r w:rsidRPr="006631BB">
              <w:rPr>
                <w:i/>
              </w:rPr>
              <w:t xml:space="preserve">Remote Telnet </w:t>
            </w:r>
            <w:r w:rsidRPr="006631BB">
              <w:t>based on inspection of IP application protocol itself</w:t>
            </w:r>
            <w:r w:rsidRPr="006631BB">
              <w:rPr>
                <w:b w:val="0"/>
                <w:bCs/>
              </w:rPr>
              <w:t>")</w:t>
            </w:r>
          </w:p>
          <w:p w:rsidR="00CD51E3" w:rsidRPr="006631BB" w:rsidRDefault="00CD51E3" w:rsidP="00B70519">
            <w:pPr>
              <w:pStyle w:val="Tabletext"/>
            </w:pPr>
            <w:r w:rsidRPr="006631BB">
              <w:t>R</w:t>
            </w:r>
            <w:r w:rsidRPr="006631BB">
              <w:rPr>
                <w:vertAlign w:val="subscript"/>
              </w:rPr>
              <w:t>x</w:t>
            </w:r>
            <w:r w:rsidRPr="006631BB">
              <w:t>: “…”, Id = …, precedence = …</w:t>
            </w:r>
          </w:p>
        </w:tc>
      </w:tr>
      <w:tr w:rsidR="00CD51E3" w:rsidRPr="006631BB" w:rsidTr="00B70519">
        <w:trPr>
          <w:jc w:val="center"/>
        </w:trPr>
        <w:tc>
          <w:tcPr>
            <w:tcW w:w="4536" w:type="dxa"/>
            <w:shd w:val="clear" w:color="auto" w:fill="F3F3F3"/>
          </w:tcPr>
          <w:p w:rsidR="00CD51E3" w:rsidRPr="006631BB" w:rsidRDefault="00CD51E3" w:rsidP="00B70519">
            <w:pPr>
              <w:pStyle w:val="Tabletext"/>
              <w:keepNext/>
              <w:keepLines/>
              <w:jc w:val="center"/>
              <w:rPr>
                <w:b/>
                <w:bCs/>
              </w:rPr>
            </w:pPr>
            <w:r w:rsidRPr="006631BB">
              <w:rPr>
                <w:b/>
                <w:bCs/>
              </w:rPr>
              <w:t>Condition(s)</w:t>
            </w:r>
          </w:p>
        </w:tc>
        <w:tc>
          <w:tcPr>
            <w:tcW w:w="4536" w:type="dxa"/>
            <w:shd w:val="clear" w:color="auto" w:fill="F3F3F3"/>
          </w:tcPr>
          <w:p w:rsidR="00CD51E3" w:rsidRPr="006631BB" w:rsidRDefault="00CD51E3" w:rsidP="00B70519">
            <w:pPr>
              <w:pStyle w:val="Tabletext"/>
              <w:keepNext/>
              <w:keepLines/>
              <w:jc w:val="center"/>
              <w:rPr>
                <w:b/>
                <w:bCs/>
              </w:rPr>
            </w:pPr>
            <w:r w:rsidRPr="006631BB">
              <w:rPr>
                <w:b/>
                <w:bCs/>
              </w:rPr>
              <w:t>Action(s)</w:t>
            </w:r>
          </w:p>
        </w:tc>
      </w:tr>
      <w:tr w:rsidR="00CD51E3" w:rsidRPr="006631BB" w:rsidTr="00B70519">
        <w:trPr>
          <w:jc w:val="center"/>
        </w:trPr>
        <w:tc>
          <w:tcPr>
            <w:tcW w:w="4536" w:type="dxa"/>
          </w:tcPr>
          <w:p w:rsidR="00CD51E3" w:rsidRPr="006631BB" w:rsidRDefault="00CD51E3" w:rsidP="00B70519">
            <w:pPr>
              <w:pStyle w:val="Tabletext"/>
              <w:keepNext/>
              <w:keepLines/>
            </w:pPr>
            <w:r w:rsidRPr="006631BB">
              <w:t>If:</w:t>
            </w:r>
          </w:p>
          <w:p w:rsidR="00CD51E3" w:rsidRPr="006631BB" w:rsidRDefault="00CD51E3" w:rsidP="00B70519">
            <w:pPr>
              <w:pStyle w:val="Tabletext"/>
              <w:keepNext/>
              <w:keepLines/>
              <w:ind w:left="284"/>
            </w:pPr>
            <w:r w:rsidRPr="006631BB">
              <w:t>C</w:t>
            </w:r>
            <w:r w:rsidRPr="006631BB">
              <w:rPr>
                <w:vertAlign w:val="subscript"/>
              </w:rPr>
              <w:t>1</w:t>
            </w:r>
            <w:r w:rsidRPr="006631BB">
              <w:t xml:space="preserve">: "L4+ PDU contains </w:t>
            </w:r>
            <w:r w:rsidRPr="006631BB">
              <w:rPr>
                <w:i/>
              </w:rPr>
              <w:t>Remote Telnet</w:t>
            </w:r>
            <w:r w:rsidRPr="006631BB">
              <w:t xml:space="preserve"> specific control commands …"</w:t>
            </w:r>
          </w:p>
        </w:tc>
        <w:tc>
          <w:tcPr>
            <w:tcW w:w="4536" w:type="dxa"/>
          </w:tcPr>
          <w:p w:rsidR="00CD51E3" w:rsidRPr="006631BB" w:rsidRDefault="00CD51E3" w:rsidP="00B70519">
            <w:pPr>
              <w:pStyle w:val="Tabletext"/>
              <w:keepNext/>
              <w:keepLines/>
            </w:pPr>
            <w:r w:rsidRPr="006631BB">
              <w:t>Then:</w:t>
            </w:r>
          </w:p>
          <w:p w:rsidR="00CD51E3" w:rsidRPr="006631BB" w:rsidRDefault="00CD51E3" w:rsidP="00B70519">
            <w:pPr>
              <w:pStyle w:val="Tabletext"/>
              <w:keepNext/>
              <w:keepLines/>
              <w:ind w:left="284"/>
            </w:pPr>
            <w:r w:rsidRPr="006631BB">
              <w:t>A</w:t>
            </w:r>
            <w:r w:rsidRPr="006631BB">
              <w:rPr>
                <w:vertAlign w:val="subscript"/>
              </w:rPr>
              <w:t>1</w:t>
            </w:r>
            <w:r w:rsidRPr="006631BB">
              <w:t>: “report Application Tag with value “</w:t>
            </w:r>
            <w:r w:rsidRPr="006631BB">
              <w:rPr>
                <w:i/>
              </w:rPr>
              <w:t>Remote Telnet</w:t>
            </w:r>
            <w:r w:rsidRPr="006631BB">
              <w:t xml:space="preserve">”” </w:t>
            </w:r>
          </w:p>
        </w:tc>
      </w:tr>
    </w:tbl>
    <w:p w:rsidR="00CD51E3" w:rsidRPr="006631BB" w:rsidRDefault="00CD51E3" w:rsidP="00C602A3">
      <w:pPr>
        <w:rPr>
          <w:lang w:eastAsia="zh-CN"/>
        </w:rPr>
      </w:pPr>
      <w:r w:rsidRPr="006631BB">
        <w:rPr>
          <w:lang w:eastAsia="zh-CN"/>
        </w:rPr>
        <w:t>This example illustrates application identification with and without “application payload” inspection”.</w:t>
      </w:r>
    </w:p>
    <w:p w:rsidR="00CD51E3" w:rsidRPr="006631BB" w:rsidRDefault="00CD51E3" w:rsidP="00C602A3">
      <w:pPr>
        <w:pStyle w:val="Heading2"/>
        <w:rPr>
          <w:rFonts w:ascii="Times New RomanPSMT" w:hAnsi="Times New RomanPSMT"/>
          <w:color w:val="000000"/>
          <w:szCs w:val="21"/>
          <w:lang w:eastAsia="zh-CN"/>
        </w:rPr>
      </w:pPr>
      <w:bookmarkStart w:id="333" w:name="_Toc311188581"/>
      <w:r w:rsidRPr="006631BB">
        <w:rPr>
          <w:lang w:eastAsia="zh-CN"/>
        </w:rPr>
        <w:t>II.7</w:t>
      </w:r>
      <w:r w:rsidRPr="006631BB">
        <w:rPr>
          <w:lang w:eastAsia="zh-CN"/>
        </w:rPr>
        <w:tab/>
      </w:r>
      <w:r w:rsidRPr="006631BB">
        <w:t>Further examples</w:t>
      </w:r>
      <w:bookmarkEnd w:id="333"/>
    </w:p>
    <w:p w:rsidR="00CD51E3" w:rsidRPr="006631BB" w:rsidRDefault="00CD51E3" w:rsidP="00C602A3">
      <w:pPr>
        <w:pStyle w:val="Heading3"/>
        <w:rPr>
          <w:rFonts w:ascii="Times New RomanPSMT" w:hAnsi="Times New RomanPSMT"/>
          <w:color w:val="000000"/>
          <w:szCs w:val="21"/>
          <w:lang w:eastAsia="zh-CN"/>
        </w:rPr>
      </w:pPr>
      <w:bookmarkStart w:id="334" w:name="_Toc311188582"/>
      <w:r w:rsidRPr="006631BB">
        <w:rPr>
          <w:lang w:eastAsia="zh-CN"/>
        </w:rPr>
        <w:t>II.7.1</w:t>
      </w:r>
      <w:r w:rsidRPr="006631BB">
        <w:rPr>
          <w:lang w:eastAsia="zh-CN"/>
        </w:rPr>
        <w:tab/>
      </w:r>
      <w:r w:rsidRPr="006631BB">
        <w:t>Example for application detection without independent of flow descriptor usage or not</w:t>
      </w:r>
      <w:bookmarkEnd w:id="334"/>
    </w:p>
    <w:p w:rsidR="00CD51E3" w:rsidRPr="006631BB" w:rsidRDefault="00CD51E3" w:rsidP="00C602A3">
      <w:pPr>
        <w:rPr>
          <w:lang w:eastAsia="zh-CN"/>
        </w:rPr>
      </w:pPr>
      <w:r w:rsidRPr="006631BB">
        <w:rPr>
          <w:lang w:eastAsia="zh-CN"/>
        </w:rPr>
        <w:t xml:space="preserve">The purpose could be the detection of application “image objects encoded in </w:t>
      </w:r>
      <w:r w:rsidRPr="006631BB">
        <w:rPr>
          <w:i/>
          <w:lang w:eastAsia="zh-CN"/>
        </w:rPr>
        <w:t>JPEG File Interchange Format</w:t>
      </w:r>
      <w:r w:rsidRPr="006631BB">
        <w:rPr>
          <w:lang w:eastAsia="zh-CN"/>
        </w:rPr>
        <w:t xml:space="preserve"> (JFIF)” (NOTE 1). This DPI application could be detected by monitoring traffic with or without a particular rule for flow identification because just an application-level condition would be sufficient..</w:t>
      </w:r>
    </w:p>
    <w:p w:rsidR="00CD51E3" w:rsidRPr="006631BB" w:rsidRDefault="00CD51E3" w:rsidP="00C602A3">
      <w:pPr>
        <w:pStyle w:val="Note"/>
        <w:rPr>
          <w:b/>
          <w:lang w:eastAsia="zh-CN"/>
        </w:rPr>
      </w:pPr>
      <w:r w:rsidRPr="006631BB">
        <w:t xml:space="preserve">NOTE 1 – Such a data object is typically carried within the payload of an application layer protocol. The DPI policy rule could contain the condition for searching the so-called </w:t>
      </w:r>
      <w:r w:rsidRPr="006631BB">
        <w:rPr>
          <w:i/>
        </w:rPr>
        <w:t>JFIF-Tag</w:t>
      </w:r>
      <w:r w:rsidRPr="006631BB">
        <w:t xml:space="preserve"> equal to “</w:t>
      </w:r>
      <w:r w:rsidRPr="006631BB">
        <w:rPr>
          <w:rFonts w:ascii="Courier New" w:hAnsi="Courier New" w:cs="Courier New"/>
          <w:sz w:val="20"/>
        </w:rPr>
        <w:t>FF E0 00 10 4A 46 49 46 00 01”.</w:t>
      </w:r>
    </w:p>
    <w:p w:rsidR="00CD51E3" w:rsidRPr="006631BB" w:rsidRDefault="00CD51E3" w:rsidP="00CD51E3">
      <w:pPr>
        <w:rPr>
          <w:b/>
          <w:lang w:eastAsia="zh-CN"/>
        </w:rPr>
      </w:pPr>
    </w:p>
    <w:p w:rsidR="00CD51E3" w:rsidRPr="006631BB" w:rsidRDefault="00CD51E3" w:rsidP="00CD51E3">
      <w:pPr>
        <w:rPr>
          <w:lang w:eastAsia="zh-CN"/>
        </w:rPr>
      </w:pPr>
    </w:p>
    <w:p w:rsidR="00C602A3" w:rsidRPr="006631BB" w:rsidRDefault="00CD51E3" w:rsidP="00C602A3">
      <w:pPr>
        <w:pStyle w:val="AppendixNo"/>
        <w:rPr>
          <w:rStyle w:val="Heading1Char"/>
          <w:b w:val="0"/>
          <w:bCs/>
        </w:rPr>
      </w:pPr>
      <w:r w:rsidRPr="006631BB">
        <w:rPr>
          <w:lang w:eastAsia="zh-CN"/>
        </w:rPr>
        <w:br w:type="page"/>
      </w:r>
      <w:bookmarkStart w:id="335" w:name="_Toc197341057"/>
      <w:bookmarkStart w:id="336" w:name="_Toc210036732"/>
      <w:bookmarkStart w:id="337" w:name="_Toc210036923"/>
      <w:bookmarkStart w:id="338" w:name="_Toc210037114"/>
      <w:bookmarkStart w:id="339" w:name="_Toc219085664"/>
      <w:bookmarkStart w:id="340" w:name="_Toc246394169"/>
      <w:bookmarkStart w:id="341" w:name="_Toc283475626"/>
      <w:bookmarkStart w:id="342" w:name="_Toc311188583"/>
      <w:r w:rsidRPr="006631BB">
        <w:rPr>
          <w:rStyle w:val="Heading1Char"/>
          <w:b w:val="0"/>
          <w:bCs/>
        </w:rPr>
        <w:lastRenderedPageBreak/>
        <w:t>Appendix II</w:t>
      </w:r>
      <w:r w:rsidRPr="006631BB">
        <w:rPr>
          <w:rStyle w:val="Heading1Char"/>
          <w:b w:val="0"/>
          <w:bCs/>
          <w:lang w:eastAsia="zh-CN"/>
        </w:rPr>
        <w:t>I</w:t>
      </w:r>
      <w:bookmarkEnd w:id="335"/>
      <w:bookmarkEnd w:id="336"/>
      <w:bookmarkEnd w:id="337"/>
      <w:bookmarkEnd w:id="338"/>
      <w:bookmarkEnd w:id="339"/>
    </w:p>
    <w:p w:rsidR="00CD51E3" w:rsidRPr="006631BB" w:rsidRDefault="00CD51E3" w:rsidP="00C602A3">
      <w:pPr>
        <w:pStyle w:val="Appendixtitle"/>
        <w:rPr>
          <w:rStyle w:val="Heading1Char"/>
          <w:b/>
          <w:bCs/>
        </w:rPr>
      </w:pPr>
      <w:r w:rsidRPr="006631BB">
        <w:rPr>
          <w:rStyle w:val="Heading1Char"/>
          <w:b/>
          <w:bCs/>
        </w:rPr>
        <w:t>Policy Enforcement Process</w:t>
      </w:r>
      <w:bookmarkEnd w:id="340"/>
      <w:bookmarkEnd w:id="341"/>
      <w:bookmarkEnd w:id="342"/>
    </w:p>
    <w:p w:rsidR="00CD51E3" w:rsidRPr="006631BB" w:rsidRDefault="00CD51E3" w:rsidP="0011110D">
      <w:pPr>
        <w:jc w:val="center"/>
      </w:pPr>
      <w:r w:rsidRPr="006631BB">
        <w:t>(This appendix does not form an integral part of this Recommendation)</w:t>
      </w:r>
    </w:p>
    <w:p w:rsidR="00CD51E3" w:rsidRPr="006631BB" w:rsidRDefault="00CD51E3" w:rsidP="00C602A3">
      <w:pPr>
        <w:pStyle w:val="Heading2"/>
      </w:pPr>
      <w:bookmarkStart w:id="343" w:name="_Toc246394105"/>
      <w:bookmarkStart w:id="344" w:name="_Toc246394170"/>
      <w:bookmarkStart w:id="345" w:name="_Toc283475627"/>
      <w:bookmarkStart w:id="346" w:name="_Toc311188584"/>
      <w:r w:rsidRPr="006631BB">
        <w:t>III.1</w:t>
      </w:r>
      <w:r w:rsidRPr="006631BB">
        <w:tab/>
        <w:t>Introduction</w:t>
      </w:r>
      <w:bookmarkEnd w:id="343"/>
      <w:bookmarkEnd w:id="344"/>
      <w:bookmarkEnd w:id="345"/>
      <w:bookmarkEnd w:id="346"/>
    </w:p>
    <w:p w:rsidR="00CD51E3" w:rsidRPr="006631BB" w:rsidRDefault="00CD51E3" w:rsidP="00C602A3">
      <w:r w:rsidRPr="006631BB">
        <w:t>This appendix provides complementary information concerning the used concepts, terminology and example functional models in this Recommendation. This appendix is orthogonal to the requirements, as specified in the main body of this Recommendation.</w:t>
      </w:r>
    </w:p>
    <w:p w:rsidR="00CD51E3" w:rsidRPr="006631BB" w:rsidRDefault="00CD51E3" w:rsidP="00CD51E3">
      <w:pPr>
        <w:pStyle w:val="Heading2"/>
      </w:pPr>
      <w:bookmarkStart w:id="347" w:name="_Toc246394106"/>
      <w:bookmarkStart w:id="348" w:name="_Toc246394171"/>
      <w:bookmarkStart w:id="349" w:name="_Toc283475628"/>
      <w:bookmarkStart w:id="350" w:name="_Toc311188585"/>
      <w:r w:rsidRPr="006631BB">
        <w:t>III.2</w:t>
      </w:r>
      <w:r w:rsidRPr="006631BB">
        <w:tab/>
        <w:t xml:space="preserve">(DPI) Policy </w:t>
      </w:r>
      <w:bookmarkEnd w:id="347"/>
      <w:bookmarkEnd w:id="348"/>
      <w:bookmarkEnd w:id="349"/>
      <w:r w:rsidRPr="006631BB">
        <w:rPr>
          <w:lang w:eastAsia="zh-CN"/>
        </w:rPr>
        <w:t>r</w:t>
      </w:r>
      <w:r w:rsidRPr="006631BB">
        <w:t>ule</w:t>
      </w:r>
      <w:bookmarkEnd w:id="350"/>
    </w:p>
    <w:p w:rsidR="00CD51E3" w:rsidRPr="006631BB" w:rsidRDefault="00CD51E3" w:rsidP="00CD51E3">
      <w:pPr>
        <w:pStyle w:val="Heading3"/>
      </w:pPr>
      <w:bookmarkStart w:id="351" w:name="_Toc246394107"/>
      <w:bookmarkStart w:id="352" w:name="_Toc246394172"/>
      <w:bookmarkStart w:id="353" w:name="_Toc283475629"/>
      <w:bookmarkStart w:id="354" w:name="_Toc311188586"/>
      <w:r w:rsidRPr="006631BB">
        <w:t>III.2.1</w:t>
      </w:r>
      <w:r w:rsidRPr="006631BB">
        <w:tab/>
        <w:t>Concept</w:t>
      </w:r>
      <w:bookmarkEnd w:id="351"/>
      <w:bookmarkEnd w:id="352"/>
      <w:bookmarkEnd w:id="353"/>
      <w:bookmarkEnd w:id="354"/>
    </w:p>
    <w:p w:rsidR="00CD51E3" w:rsidRPr="006631BB" w:rsidRDefault="00CD51E3" w:rsidP="00C602A3">
      <w:r w:rsidRPr="006631BB">
        <w:t>It may be noted that the used concept of a policy rule (see clause</w:t>
      </w:r>
      <w:r w:rsidRPr="006631BB">
        <w:rPr>
          <w:lang w:eastAsia="zh-CN"/>
        </w:rPr>
        <w:t xml:space="preserve"> </w:t>
      </w:r>
      <w:r w:rsidRPr="006631BB">
        <w:t xml:space="preserve">3) is generic and thus applicable for DPI-specific </w:t>
      </w:r>
      <w:r w:rsidRPr="006631BB">
        <w:rPr>
          <w:i/>
        </w:rPr>
        <w:t>policy rules</w:t>
      </w:r>
      <w:r w:rsidRPr="006631BB">
        <w:t xml:space="preserve">, but also non-DPI related policing like for </w:t>
      </w:r>
      <w:r w:rsidRPr="006631BB">
        <w:rPr>
          <w:lang w:eastAsia="zh-CN"/>
        </w:rPr>
        <w:t>m</w:t>
      </w:r>
      <w:r w:rsidRPr="006631BB">
        <w:t xml:space="preserve">edium depth </w:t>
      </w:r>
      <w:r w:rsidRPr="006631BB">
        <w:rPr>
          <w:lang w:eastAsia="zh-CN"/>
        </w:rPr>
        <w:t>p</w:t>
      </w:r>
      <w:r w:rsidRPr="006631BB">
        <w:t xml:space="preserve">acket </w:t>
      </w:r>
      <w:r w:rsidRPr="006631BB">
        <w:rPr>
          <w:lang w:eastAsia="zh-CN"/>
        </w:rPr>
        <w:t>i</w:t>
      </w:r>
      <w:r w:rsidRPr="006631BB">
        <w:t>nspection</w:t>
      </w:r>
      <w:r w:rsidRPr="006631BB">
        <w:rPr>
          <w:lang w:eastAsia="zh-CN"/>
        </w:rPr>
        <w:t xml:space="preserve"> (</w:t>
      </w:r>
      <w:r w:rsidRPr="006631BB">
        <w:t>MPI</w:t>
      </w:r>
      <w:r w:rsidRPr="006631BB">
        <w:rPr>
          <w:lang w:eastAsia="zh-CN"/>
        </w:rPr>
        <w:t>)</w:t>
      </w:r>
      <w:r w:rsidRPr="006631BB">
        <w:t xml:space="preserve"> or </w:t>
      </w:r>
      <w:r w:rsidRPr="006631BB">
        <w:rPr>
          <w:lang w:eastAsia="zh-CN"/>
        </w:rPr>
        <w:t>shallow-</w:t>
      </w:r>
      <w:r w:rsidRPr="006631BB">
        <w:t xml:space="preserve">depth </w:t>
      </w:r>
      <w:r w:rsidRPr="006631BB">
        <w:rPr>
          <w:lang w:eastAsia="zh-CN"/>
        </w:rPr>
        <w:t>p</w:t>
      </w:r>
      <w:r w:rsidRPr="006631BB">
        <w:t>acket</w:t>
      </w:r>
      <w:r w:rsidRPr="006631BB">
        <w:rPr>
          <w:lang w:eastAsia="zh-CN"/>
        </w:rPr>
        <w:t xml:space="preserve"> inspection (</w:t>
      </w:r>
      <w:r w:rsidRPr="006631BB">
        <w:t>SPI</w:t>
      </w:r>
      <w:r w:rsidRPr="006631BB">
        <w:rPr>
          <w:lang w:eastAsia="zh-CN"/>
        </w:rPr>
        <w:t>)</w:t>
      </w:r>
      <w:r w:rsidRPr="006631BB">
        <w:t>. Figure</w:t>
      </w:r>
      <w:r w:rsidRPr="006631BB">
        <w:rPr>
          <w:lang w:eastAsia="zh-CN"/>
        </w:rPr>
        <w:t xml:space="preserve"> </w:t>
      </w:r>
      <w:r w:rsidRPr="006631BB">
        <w:t xml:space="preserve">III.1 summarizes the used policy rule concept by this Recommendation. There are one or multiple (DPI) policy rules </w:t>
      </w:r>
      <w:r w:rsidRPr="006631BB">
        <w:rPr>
          <w:i/>
        </w:rPr>
        <w:t>R</w:t>
      </w:r>
      <w:r w:rsidRPr="006631BB">
        <w:rPr>
          <w:i/>
          <w:vertAlign w:val="subscript"/>
        </w:rPr>
        <w:t>DPI</w:t>
      </w:r>
      <w:r w:rsidRPr="006631BB">
        <w:t xml:space="preserve"> in place, called DPI policy rule set </w:t>
      </w:r>
      <w:r w:rsidRPr="006631BB">
        <w:rPr>
          <w:b/>
          <w:i/>
          <w:u w:val="double"/>
        </w:rPr>
        <w:t>R</w:t>
      </w:r>
      <w:r w:rsidRPr="006631BB">
        <w:rPr>
          <w:b/>
          <w:i/>
          <w:vertAlign w:val="subscript"/>
        </w:rPr>
        <w:t>DPI</w:t>
      </w:r>
      <w:r w:rsidRPr="006631BB">
        <w:t>. The rules are stored in the DPI-PIB, which determines consequently the behaviour of the</w:t>
      </w:r>
      <w:r w:rsidRPr="006631BB">
        <w:rPr>
          <w:lang w:eastAsia="zh-CN"/>
        </w:rPr>
        <w:t xml:space="preserve"> </w:t>
      </w:r>
      <w:r w:rsidRPr="006631BB">
        <w:t>DPI-FE.</w:t>
      </w:r>
    </w:p>
    <w:p w:rsidR="00CD51E3" w:rsidRPr="006631BB" w:rsidRDefault="00CD51E3" w:rsidP="00C602A3">
      <w:r w:rsidRPr="006631BB">
        <w:t xml:space="preserve">Any individual rule </w:t>
      </w:r>
      <w:r w:rsidRPr="006631BB">
        <w:rPr>
          <w:i/>
        </w:rPr>
        <w:t>R</w:t>
      </w:r>
      <w:r w:rsidRPr="006631BB">
        <w:rPr>
          <w:i/>
          <w:vertAlign w:val="subscript"/>
        </w:rPr>
        <w:t>DPI,i</w:t>
      </w:r>
      <w:r w:rsidRPr="006631BB">
        <w:t xml:space="preserve"> may contain one or multiple policy </w:t>
      </w:r>
      <w:r w:rsidRPr="006631BB">
        <w:rPr>
          <w:i/>
        </w:rPr>
        <w:t>conditions</w:t>
      </w:r>
      <w:r w:rsidRPr="006631BB">
        <w:t xml:space="preserve"> </w:t>
      </w:r>
      <w:r w:rsidRPr="006631BB">
        <w:rPr>
          <w:i/>
        </w:rPr>
        <w:t>C</w:t>
      </w:r>
      <w:r w:rsidRPr="006631BB">
        <w:rPr>
          <w:i/>
          <w:vertAlign w:val="subscript"/>
        </w:rPr>
        <w:t>k</w:t>
      </w:r>
      <w:r w:rsidRPr="006631BB">
        <w:t xml:space="preserve"> and one or multiple policy </w:t>
      </w:r>
      <w:r w:rsidRPr="006631BB">
        <w:rPr>
          <w:i/>
        </w:rPr>
        <w:t>actions</w:t>
      </w:r>
      <w:r w:rsidRPr="006631BB">
        <w:t xml:space="preserve"> </w:t>
      </w:r>
      <w:r w:rsidRPr="006631BB">
        <w:rPr>
          <w:i/>
        </w:rPr>
        <w:t>A</w:t>
      </w:r>
      <w:r w:rsidRPr="006631BB">
        <w:rPr>
          <w:i/>
          <w:vertAlign w:val="subscript"/>
        </w:rPr>
        <w:t>m</w:t>
      </w:r>
      <w:r w:rsidRPr="006631BB">
        <w:t>. It may be noted that every DPI policy requirement (as specified by this Recommendation) may be satisfied by this policy rule concept.</w:t>
      </w:r>
    </w:p>
    <w:p w:rsidR="00CD51E3" w:rsidRPr="006631BB" w:rsidRDefault="00CD51E3" w:rsidP="00CD51E3">
      <w:pPr>
        <w:pStyle w:val="Heading3"/>
      </w:pPr>
      <w:bookmarkStart w:id="355" w:name="_Toc246394108"/>
      <w:bookmarkStart w:id="356" w:name="_Toc246394173"/>
      <w:bookmarkStart w:id="357" w:name="_Toc283475630"/>
      <w:bookmarkStart w:id="358" w:name="_Toc311188587"/>
      <w:r w:rsidRPr="006631BB">
        <w:t>III.2.2</w:t>
      </w:r>
      <w:r w:rsidRPr="006631BB">
        <w:tab/>
        <w:t xml:space="preserve">(DPI) Policy </w:t>
      </w:r>
      <w:bookmarkEnd w:id="355"/>
      <w:bookmarkEnd w:id="356"/>
      <w:bookmarkEnd w:id="357"/>
      <w:r w:rsidRPr="006631BB">
        <w:rPr>
          <w:lang w:eastAsia="zh-CN"/>
        </w:rPr>
        <w:t>c</w:t>
      </w:r>
      <w:r w:rsidRPr="006631BB">
        <w:t>ondition</w:t>
      </w:r>
      <w:bookmarkEnd w:id="358"/>
    </w:p>
    <w:p w:rsidR="00CD51E3" w:rsidRPr="006631BB" w:rsidRDefault="00CD51E3" w:rsidP="00CD51E3">
      <w:pPr>
        <w:rPr>
          <w:rFonts w:eastAsia="Batang"/>
          <w:szCs w:val="24"/>
          <w:lang w:eastAsia="ja-JP"/>
        </w:rPr>
      </w:pPr>
      <w:r w:rsidRPr="006631BB">
        <w:t xml:space="preserve">The </w:t>
      </w:r>
      <w:r w:rsidRPr="006631BB">
        <w:rPr>
          <w:i/>
        </w:rPr>
        <w:t>policy condition</w:t>
      </w:r>
      <w:r w:rsidRPr="006631BB">
        <w:t xml:space="preserve"> represents a logical function (which may lead typically to a compare operation or search operation on elements of the evaluated packet). Such a logical function may contain itself one or multiple literals (also known as </w:t>
      </w:r>
      <w:r w:rsidRPr="006631BB">
        <w:rPr>
          <w:i/>
        </w:rPr>
        <w:t>simple</w:t>
      </w:r>
      <w:r w:rsidRPr="006631BB">
        <w:t xml:space="preserve"> versus </w:t>
      </w:r>
      <w:r w:rsidRPr="006631BB">
        <w:rPr>
          <w:i/>
        </w:rPr>
        <w:t>compound policy conditions</w:t>
      </w:r>
      <w:r w:rsidRPr="006631BB">
        <w:t xml:space="preserve">). Compound policy conditions are typically specified as </w:t>
      </w:r>
      <w:r w:rsidR="00BE2F88" w:rsidRPr="006631BB">
        <w:t>Boolean</w:t>
      </w:r>
      <w:r w:rsidRPr="006631BB">
        <w:t xml:space="preserve"> normal form (like </w:t>
      </w:r>
      <w:r w:rsidRPr="006631BB">
        <w:rPr>
          <w:i/>
        </w:rPr>
        <w:t>disjunctive normal form</w:t>
      </w:r>
      <w:r w:rsidRPr="006631BB">
        <w:t xml:space="preserve"> (DNF) or </w:t>
      </w:r>
      <w:r w:rsidRPr="006631BB">
        <w:rPr>
          <w:i/>
        </w:rPr>
        <w:t>conjunctive normal form</w:t>
      </w:r>
      <w:r w:rsidRPr="006631BB">
        <w:t xml:space="preserve"> (CNF)), which may imply a correspondent conversion between the high level policy management and decision process towards the execution in the packet path by the</w:t>
      </w:r>
      <w:r w:rsidRPr="006631BB">
        <w:rPr>
          <w:lang w:eastAsia="zh-CN"/>
        </w:rPr>
        <w:t xml:space="preserve"> </w:t>
      </w:r>
      <w:r w:rsidRPr="006631BB">
        <w:t>DPI-FE (e.g., a compound policy condition in format “(</w:t>
      </w:r>
      <w:r w:rsidRPr="006631BB">
        <w:sym w:font="Symbol" w:char="F0D8"/>
      </w:r>
      <w:r w:rsidRPr="006631BB">
        <w:rPr>
          <w:i/>
        </w:rPr>
        <w:t>C</w:t>
      </w:r>
      <w:smartTag w:uri="urn:schemas-microsoft-com:office:smarttags" w:element="chmetcnv">
        <w:smartTagPr>
          <w:attr w:name="TCSC" w:val="0"/>
          <w:attr w:name="NumberType" w:val="1"/>
          <w:attr w:name="Negative" w:val="False"/>
          <w:attr w:name="HasSpace" w:val="True"/>
          <w:attr w:name="SourceValue" w:val="1"/>
          <w:attr w:name="UnitName" w:val="C"/>
        </w:smartTagPr>
        <w:r w:rsidRPr="006631BB">
          <w:rPr>
            <w:i/>
            <w:vertAlign w:val="subscript"/>
          </w:rPr>
          <w:t>1</w:t>
        </w:r>
        <w:r w:rsidRPr="006631BB">
          <w:t xml:space="preserve"> </w:t>
        </w:r>
        <w:r w:rsidRPr="006631BB">
          <w:sym w:font="Symbol" w:char="F0D9"/>
        </w:r>
      </w:smartTag>
      <w:r w:rsidRPr="006631BB">
        <w:t xml:space="preserve"> </w:t>
      </w:r>
      <w:r w:rsidRPr="006631BB">
        <w:rPr>
          <w:i/>
        </w:rPr>
        <w:t>C</w:t>
      </w:r>
      <w:r w:rsidRPr="006631BB">
        <w:rPr>
          <w:i/>
          <w:vertAlign w:val="subscript"/>
        </w:rPr>
        <w:t>2</w:t>
      </w:r>
      <w:r w:rsidRPr="006631BB">
        <w:t xml:space="preserve">) </w:t>
      </w:r>
      <w:r w:rsidRPr="006631BB">
        <w:sym w:font="Symbol" w:char="F0DA"/>
      </w:r>
      <w:r w:rsidRPr="006631BB">
        <w:t xml:space="preserve"> </w:t>
      </w:r>
      <w:r w:rsidRPr="006631BB">
        <w:rPr>
          <w:i/>
        </w:rPr>
        <w:t>C</w:t>
      </w:r>
      <w:r w:rsidRPr="006631BB">
        <w:rPr>
          <w:i/>
          <w:vertAlign w:val="subscript"/>
        </w:rPr>
        <w:t>3</w:t>
      </w:r>
      <w:r w:rsidRPr="006631BB">
        <w:t xml:space="preserve"> ) “ must be converted).</w:t>
      </w:r>
    </w:p>
    <w:p w:rsidR="00CD51E3" w:rsidRPr="006631BB" w:rsidRDefault="00CD51E3" w:rsidP="00C602A3">
      <w:pPr>
        <w:pStyle w:val="Note"/>
      </w:pPr>
      <w:r w:rsidRPr="006631BB">
        <w:t>NOTE</w:t>
      </w:r>
      <w:r w:rsidRPr="006631BB">
        <w:rPr>
          <w:lang w:eastAsia="zh-CN"/>
        </w:rPr>
        <w:t xml:space="preserve"> </w:t>
      </w:r>
      <w:r w:rsidRPr="006631BB">
        <w:t xml:space="preserve">1 –The applied structure (simple </w:t>
      </w:r>
      <w:r w:rsidR="00BE2F88" w:rsidRPr="006631BB">
        <w:t>vs.</w:t>
      </w:r>
      <w:r w:rsidRPr="006631BB">
        <w:t xml:space="preserve"> compound) of policy conditions, and whether a policy rule provides only a single condition or multiple conditions per rule, is not relevant for this Recommendation. Because each specification structure for policy conditions (and rules) may be converted to each other. They are adequate from functional perspective.</w:t>
      </w:r>
    </w:p>
    <w:p w:rsidR="00CD51E3" w:rsidRPr="006631BB" w:rsidRDefault="00CD51E3" w:rsidP="00CD51E3"/>
    <w:p w:rsidR="00CD51E3" w:rsidRPr="006631BB" w:rsidRDefault="00CD51E3" w:rsidP="00CD51E3">
      <w:pPr>
        <w:pStyle w:val="FigureNotitle"/>
        <w:keepNext/>
        <w:rPr>
          <w:b w:val="0"/>
          <w:bCs/>
        </w:rPr>
      </w:pPr>
      <w:r w:rsidRPr="006631BB">
        <w:rPr>
          <w:b w:val="0"/>
          <w:bCs/>
        </w:rPr>
        <w:object w:dxaOrig="10225" w:dyaOrig="7351">
          <v:shape id="_x0000_i1046" type="#_x0000_t75" style="width:511.5pt;height:367.5pt" o:ole="">
            <v:imagedata r:id="rId59" o:title=""/>
          </v:shape>
          <o:OLEObject Type="Embed" ProgID="CorelDRAW.Graphic.14" ShapeID="_x0000_i1046" DrawAspect="Content" ObjectID="_1413654105" r:id="rId60"/>
        </w:object>
      </w:r>
    </w:p>
    <w:p w:rsidR="00CD51E3" w:rsidRPr="006631BB" w:rsidRDefault="00CD51E3" w:rsidP="00CD51E3">
      <w:pPr>
        <w:pStyle w:val="FigureNotitle"/>
        <w:keepNext/>
      </w:pPr>
      <w:r w:rsidRPr="006631BB">
        <w:t>Figure III.1 – Policy Enforcement Process – Example Structure of a (DPI) Policy Rule</w:t>
      </w:r>
    </w:p>
    <w:p w:rsidR="00CD51E3" w:rsidRPr="006631BB" w:rsidRDefault="00CD51E3" w:rsidP="00CD51E3">
      <w:bookmarkStart w:id="359" w:name="_Toc246394109"/>
      <w:bookmarkStart w:id="360" w:name="_Toc246394174"/>
      <w:bookmarkStart w:id="361" w:name="_Toc283475631"/>
      <w:r w:rsidRPr="006631BB">
        <w:t>It may be reminded again that the specification of explicit bindings between actions and conditions, and also the specification of entire DPI policy rules as such is out of scope of this Recommendation (see clause 1.1).</w:t>
      </w:r>
    </w:p>
    <w:p w:rsidR="00CD51E3" w:rsidRPr="006631BB" w:rsidRDefault="00CD51E3" w:rsidP="00CD51E3">
      <w:pPr>
        <w:pStyle w:val="Heading3"/>
      </w:pPr>
      <w:bookmarkStart w:id="362" w:name="_Toc311188588"/>
      <w:r w:rsidRPr="006631BB">
        <w:t>III.2.3</w:t>
      </w:r>
      <w:r w:rsidRPr="006631BB">
        <w:tab/>
        <w:t xml:space="preserve">Hierarchical (DPI) </w:t>
      </w:r>
      <w:r w:rsidRPr="006631BB">
        <w:rPr>
          <w:lang w:eastAsia="zh-CN"/>
        </w:rPr>
        <w:t>p</w:t>
      </w:r>
      <w:r w:rsidRPr="006631BB">
        <w:t xml:space="preserve">olicy </w:t>
      </w:r>
      <w:r w:rsidRPr="006631BB">
        <w:rPr>
          <w:lang w:eastAsia="zh-CN"/>
        </w:rPr>
        <w:t>c</w:t>
      </w:r>
      <w:r w:rsidRPr="006631BB">
        <w:t xml:space="preserve">onditions or/and (DPI) </w:t>
      </w:r>
      <w:r w:rsidRPr="006631BB">
        <w:rPr>
          <w:lang w:eastAsia="zh-CN"/>
        </w:rPr>
        <w:t>p</w:t>
      </w:r>
      <w:r w:rsidRPr="006631BB">
        <w:t xml:space="preserve">olicy </w:t>
      </w:r>
      <w:bookmarkEnd w:id="359"/>
      <w:bookmarkEnd w:id="360"/>
      <w:bookmarkEnd w:id="361"/>
      <w:r w:rsidRPr="006631BB">
        <w:rPr>
          <w:lang w:eastAsia="zh-CN"/>
        </w:rPr>
        <w:t>r</w:t>
      </w:r>
      <w:r w:rsidRPr="006631BB">
        <w:t>ules</w:t>
      </w:r>
      <w:bookmarkEnd w:id="362"/>
    </w:p>
    <w:p w:rsidR="00CD51E3" w:rsidRPr="006631BB" w:rsidRDefault="00CD51E3" w:rsidP="00CD51E3">
      <w:r w:rsidRPr="006631BB">
        <w:t>The packet path processing by the DPI-FE may be either just straightforward in terms of a “flat” link between action(s) and condition(s), or hierarchical by embedded, nested, recursive, etc. rule structures. For instance, a top-level policy rule may contain a pointer (in the rule action) to a subsequent set of policy rules etc. See also clause</w:t>
      </w:r>
      <w:r w:rsidRPr="006631BB">
        <w:rPr>
          <w:lang w:eastAsia="zh-CN"/>
        </w:rPr>
        <w:t xml:space="preserve"> </w:t>
      </w:r>
      <w:r w:rsidRPr="006631BB">
        <w:t>III.3.</w:t>
      </w:r>
    </w:p>
    <w:p w:rsidR="00CD51E3" w:rsidRPr="006631BB" w:rsidRDefault="00CD51E3" w:rsidP="00CD51E3">
      <w:r w:rsidRPr="006631BB">
        <w:t>The example model</w:t>
      </w:r>
      <w:r w:rsidRPr="006631BB">
        <w:rPr>
          <w:lang w:eastAsia="zh-CN"/>
        </w:rPr>
        <w:t xml:space="preserve"> with </w:t>
      </w:r>
      <w:r w:rsidRPr="006631BB">
        <w:t>two functional stages of “packet scanning” and subsequent “packet analysing” represent a hierarchical concept in terms of distributed processing of policy conditions.</w:t>
      </w:r>
    </w:p>
    <w:p w:rsidR="00CD51E3" w:rsidRPr="006631BB" w:rsidRDefault="00CD51E3" w:rsidP="00CD51E3">
      <w:pPr>
        <w:pStyle w:val="Heading2"/>
      </w:pPr>
      <w:bookmarkStart w:id="363" w:name="_Toc246394110"/>
      <w:bookmarkStart w:id="364" w:name="_Toc246394175"/>
      <w:bookmarkStart w:id="365" w:name="_Toc283475632"/>
      <w:bookmarkStart w:id="366" w:name="_Toc311188589"/>
      <w:r w:rsidRPr="006631BB">
        <w:t>III.3</w:t>
      </w:r>
      <w:r w:rsidRPr="006631BB">
        <w:tab/>
        <w:t>(DPI) Policy Enforcement</w:t>
      </w:r>
      <w:bookmarkEnd w:id="363"/>
      <w:bookmarkEnd w:id="364"/>
      <w:bookmarkEnd w:id="365"/>
      <w:bookmarkEnd w:id="366"/>
    </w:p>
    <w:p w:rsidR="00CD51E3" w:rsidRPr="006631BB" w:rsidRDefault="00CD51E3" w:rsidP="00CD51E3">
      <w:pPr>
        <w:pStyle w:val="Heading3"/>
        <w:rPr>
          <w:lang w:eastAsia="zh-CN"/>
        </w:rPr>
      </w:pPr>
      <w:bookmarkStart w:id="367" w:name="_Toc246394111"/>
      <w:bookmarkStart w:id="368" w:name="_Toc246394176"/>
      <w:bookmarkStart w:id="369" w:name="_Toc283475633"/>
      <w:bookmarkStart w:id="370" w:name="_Toc311188590"/>
      <w:r w:rsidRPr="006631BB">
        <w:t>III.3.1</w:t>
      </w:r>
      <w:r w:rsidRPr="006631BB">
        <w:tab/>
        <w:t>Staged Process Model</w:t>
      </w:r>
      <w:bookmarkEnd w:id="367"/>
      <w:bookmarkEnd w:id="368"/>
      <w:bookmarkEnd w:id="369"/>
      <w:bookmarkEnd w:id="370"/>
    </w:p>
    <w:p w:rsidR="00CD51E3" w:rsidRPr="006631BB" w:rsidRDefault="00CD51E3" w:rsidP="00C602A3">
      <w:pPr>
        <w:pStyle w:val="Heading4"/>
      </w:pPr>
      <w:r w:rsidRPr="006631BB">
        <w:t>III.</w:t>
      </w:r>
      <w:smartTag w:uri="urn:schemas-microsoft-com:office:smarttags" w:element="chsdate">
        <w:smartTagPr>
          <w:attr w:name="Year" w:val="1899"/>
          <w:attr w:name="Month" w:val="12"/>
          <w:attr w:name="Day" w:val="30"/>
          <w:attr w:name="IsLunarDate" w:val="False"/>
          <w:attr w:name="IsROCDate" w:val="False"/>
        </w:smartTagPr>
        <w:r w:rsidRPr="006631BB">
          <w:t>3.1.1</w:t>
        </w:r>
        <w:r w:rsidRPr="006631BB">
          <w:tab/>
        </w:r>
      </w:smartTag>
      <w:r w:rsidRPr="006631BB">
        <w:t>Overview</w:t>
      </w:r>
    </w:p>
    <w:p w:rsidR="00CD51E3" w:rsidRPr="006631BB" w:rsidRDefault="00CD51E3" w:rsidP="00C602A3">
      <w:r w:rsidRPr="006631BB">
        <w:t xml:space="preserve">The policy rule structure implies a </w:t>
      </w:r>
      <w:r w:rsidRPr="006631BB">
        <w:rPr>
          <w:i/>
        </w:rPr>
        <w:t>staged processing</w:t>
      </w:r>
      <w:r w:rsidRPr="006631BB">
        <w:t xml:space="preserve"> model by checking firstly the policy </w:t>
      </w:r>
      <w:r w:rsidRPr="006631BB">
        <w:rPr>
          <w:i/>
        </w:rPr>
        <w:t>conditions</w:t>
      </w:r>
      <w:r w:rsidRPr="006631BB">
        <w:t xml:space="preserve"> (1) and a subsequent execution of identified policy </w:t>
      </w:r>
      <w:r w:rsidRPr="006631BB">
        <w:rPr>
          <w:i/>
        </w:rPr>
        <w:t>actions</w:t>
      </w:r>
      <w:r w:rsidRPr="006631BB">
        <w:t xml:space="preserve"> (2). Figure</w:t>
      </w:r>
      <w:r w:rsidRPr="006631BB">
        <w:rPr>
          <w:lang w:eastAsia="zh-CN"/>
        </w:rPr>
        <w:t xml:space="preserve"> </w:t>
      </w:r>
      <w:r w:rsidRPr="006631BB">
        <w:t>III.2 provides an example model of such a processing structure.</w:t>
      </w:r>
    </w:p>
    <w:p w:rsidR="00CD51E3" w:rsidRPr="006631BB" w:rsidRDefault="00CD51E3" w:rsidP="00CD51E3">
      <w:pPr>
        <w:pStyle w:val="FigureNotitle"/>
        <w:keepNext/>
        <w:spacing w:before="0"/>
      </w:pPr>
      <w:r w:rsidRPr="006631BB">
        <w:object w:dxaOrig="8206" w:dyaOrig="4576">
          <v:shape id="_x0000_i1047" type="#_x0000_t75" style="width:410.25pt;height:228.75pt" o:ole="">
            <v:imagedata r:id="rId61" o:title=""/>
          </v:shape>
          <o:OLEObject Type="Embed" ProgID="CorelDRAW.Graphic.14" ShapeID="_x0000_i1047" DrawAspect="Content" ObjectID="_1413654106" r:id="rId62"/>
        </w:object>
      </w:r>
    </w:p>
    <w:p w:rsidR="00CD51E3" w:rsidRPr="006631BB" w:rsidRDefault="00CD51E3" w:rsidP="00CD51E3">
      <w:pPr>
        <w:pStyle w:val="FigureNotitle"/>
      </w:pPr>
      <w:r w:rsidRPr="006631BB">
        <w:t>Figure III.2 – Policy Enforcement Function – Example of a 2-stage Rule Enforcement Process</w:t>
      </w:r>
      <w:r w:rsidRPr="006631BB">
        <w:br/>
      </w:r>
      <w:r w:rsidRPr="006631BB">
        <w:rPr>
          <w:lang w:eastAsia="zh-CN"/>
        </w:rPr>
        <w:t xml:space="preserve">(Note: the PFF is only present for </w:t>
      </w:r>
      <w:r w:rsidRPr="006631BB">
        <w:rPr>
          <w:i/>
          <w:lang w:eastAsia="zh-CN"/>
        </w:rPr>
        <w:t>In-Path DPI</w:t>
      </w:r>
      <w:r w:rsidRPr="006631BB">
        <w:rPr>
          <w:lang w:eastAsia="zh-CN"/>
        </w:rPr>
        <w:t xml:space="preserve"> mode)</w:t>
      </w:r>
    </w:p>
    <w:p w:rsidR="00CD51E3" w:rsidRPr="006631BB" w:rsidRDefault="00CD51E3" w:rsidP="00CD51E3">
      <w:r w:rsidRPr="006631BB">
        <w:t xml:space="preserve">The rule processing stages may be refined, e.g., by the introduction of </w:t>
      </w:r>
      <w:r w:rsidRPr="006631BB">
        <w:rPr>
          <w:i/>
        </w:rPr>
        <w:t>hierarchical stages</w:t>
      </w:r>
      <w:r w:rsidRPr="006631BB">
        <w:t xml:space="preserve"> for the evaluation of different </w:t>
      </w:r>
      <w:r w:rsidRPr="006631BB">
        <w:rPr>
          <w:i/>
        </w:rPr>
        <w:t>set</w:t>
      </w:r>
      <w:r w:rsidRPr="006631BB">
        <w:t xml:space="preserve"> of policy conditions, see Figure</w:t>
      </w:r>
      <w:r w:rsidRPr="006631BB">
        <w:rPr>
          <w:lang w:eastAsia="zh-CN"/>
        </w:rPr>
        <w:t xml:space="preserve"> </w:t>
      </w:r>
      <w:r w:rsidRPr="006631BB">
        <w:t>III.3. The (technical) motivation for such staged structures is related to goals</w:t>
      </w:r>
      <w:r w:rsidRPr="006631BB">
        <w:rPr>
          <w:lang w:eastAsia="zh-CN"/>
        </w:rPr>
        <w:t>,</w:t>
      </w:r>
      <w:r w:rsidRPr="006631BB">
        <w:t xml:space="preserve"> e.g.</w:t>
      </w:r>
      <w:r w:rsidRPr="006631BB">
        <w:rPr>
          <w:lang w:eastAsia="zh-CN"/>
        </w:rPr>
        <w:t>,</w:t>
      </w:r>
      <w:r w:rsidRPr="006631BB">
        <w:t xml:space="preserve"> the improvement of rule processing efficiency or maximization of DPI packet processing rates.</w:t>
      </w:r>
    </w:p>
    <w:p w:rsidR="00CD51E3" w:rsidRPr="006631BB" w:rsidRDefault="00CD51E3" w:rsidP="00CD51E3"/>
    <w:p w:rsidR="00CD51E3" w:rsidRPr="006631BB" w:rsidRDefault="00CD51E3" w:rsidP="00CD51E3">
      <w:pPr>
        <w:pStyle w:val="FigureNotitle"/>
        <w:keepNext/>
      </w:pPr>
      <w:r w:rsidRPr="006631BB">
        <w:object w:dxaOrig="9946" w:dyaOrig="5419">
          <v:shape id="_x0000_i1048" type="#_x0000_t75" style="width:497.25pt;height:270.75pt" o:ole="">
            <v:imagedata r:id="rId63" o:title=""/>
          </v:shape>
          <o:OLEObject Type="Embed" ProgID="CorelDRAW.Graphic.14" ShapeID="_x0000_i1048" DrawAspect="Content" ObjectID="_1413654107" r:id="rId64"/>
        </w:object>
      </w:r>
    </w:p>
    <w:p w:rsidR="00CD51E3" w:rsidRPr="006631BB" w:rsidRDefault="00CD51E3" w:rsidP="00CD51E3">
      <w:pPr>
        <w:pStyle w:val="FigureNotitle"/>
        <w:keepNext/>
      </w:pPr>
      <w:r w:rsidRPr="006631BB">
        <w:t>Figure III.3 – Policy Enforcement Function – Hierarchical Evaluation Stages for Policy Conditions</w:t>
      </w:r>
    </w:p>
    <w:p w:rsidR="00CD51E3" w:rsidRPr="006631BB" w:rsidRDefault="00CD51E3" w:rsidP="00C602A3">
      <w:pPr>
        <w:pStyle w:val="Note"/>
      </w:pPr>
      <w:r w:rsidRPr="006631BB">
        <w:t>NOTE</w:t>
      </w:r>
      <w:r w:rsidRPr="006631BB">
        <w:rPr>
          <w:lang w:eastAsia="zh-CN"/>
        </w:rPr>
        <w:t xml:space="preserve"> </w:t>
      </w:r>
      <w:r w:rsidRPr="006631BB">
        <w:t xml:space="preserve">3 –Generic </w:t>
      </w:r>
      <w:r w:rsidRPr="006631BB">
        <w:rPr>
          <w:lang w:eastAsia="zh-CN"/>
        </w:rPr>
        <w:t>e</w:t>
      </w:r>
      <w:r w:rsidRPr="006631BB">
        <w:t>xample to Figure</w:t>
      </w:r>
      <w:r w:rsidRPr="006631BB">
        <w:rPr>
          <w:lang w:eastAsia="zh-CN"/>
        </w:rPr>
        <w:t xml:space="preserve"> </w:t>
      </w:r>
      <w:r w:rsidRPr="006631BB">
        <w:t xml:space="preserve">III.3: the first set of policy conditions (related to rule set </w:t>
      </w:r>
      <w:r w:rsidRPr="006631BB">
        <w:rPr>
          <w:b/>
          <w:i/>
          <w:u w:val="double"/>
        </w:rPr>
        <w:t>R</w:t>
      </w:r>
      <w:r w:rsidRPr="006631BB">
        <w:rPr>
          <w:b/>
          <w:i/>
          <w:vertAlign w:val="subscript"/>
        </w:rPr>
        <w:t>I</w:t>
      </w:r>
      <w:r w:rsidRPr="006631BB">
        <w:t xml:space="preserve"> from </w:t>
      </w:r>
      <w:r w:rsidRPr="006631BB">
        <w:rPr>
          <w:i/>
        </w:rPr>
        <w:t>DPI-PIB</w:t>
      </w:r>
      <w:r w:rsidRPr="006631BB">
        <w:rPr>
          <w:i/>
          <w:vertAlign w:val="subscript"/>
        </w:rPr>
        <w:t>I</w:t>
      </w:r>
      <w:r w:rsidRPr="006631BB">
        <w:t xml:space="preserve">) may represent just a few, </w:t>
      </w:r>
      <w:r w:rsidRPr="006631BB">
        <w:rPr>
          <w:i/>
        </w:rPr>
        <w:t>L</w:t>
      </w:r>
      <w:r w:rsidRPr="006631BB">
        <w:rPr>
          <w:i/>
          <w:vertAlign w:val="subscript"/>
        </w:rPr>
        <w:t>3,4</w:t>
      </w:r>
      <w:r w:rsidRPr="006631BB">
        <w:rPr>
          <w:i/>
        </w:rPr>
        <w:t>HI</w:t>
      </w:r>
      <w:r w:rsidRPr="006631BB">
        <w:t xml:space="preserve"> only related conditions with the goal in a coarse granular classification of packet flows. The next stage (related to rule set </w:t>
      </w:r>
      <w:r w:rsidRPr="006631BB">
        <w:rPr>
          <w:b/>
          <w:i/>
          <w:u w:val="double"/>
        </w:rPr>
        <w:t>R</w:t>
      </w:r>
      <w:r w:rsidRPr="006631BB">
        <w:rPr>
          <w:b/>
          <w:i/>
          <w:vertAlign w:val="subscript"/>
        </w:rPr>
        <w:t>II</w:t>
      </w:r>
      <w:r w:rsidRPr="006631BB">
        <w:t>) is optional, dependent of further, more detailed classification objectives. And so on. The final stage may contain just the most complex DPI rules, e.g., a condition for a specific application-level security threat.</w:t>
      </w:r>
      <w:r w:rsidRPr="006631BB">
        <w:br/>
        <w:t>Such a hierarchical structure allows to reduce the number of policy rules (and thus also conditions) to be performed down to the absolute minimum per packet.</w:t>
      </w:r>
    </w:p>
    <w:p w:rsidR="00CD51E3" w:rsidRPr="006631BB" w:rsidRDefault="00CD51E3" w:rsidP="00C602A3">
      <w:pPr>
        <w:pStyle w:val="Heading4"/>
      </w:pPr>
      <w:bookmarkStart w:id="371" w:name="_Toc246394112"/>
      <w:bookmarkStart w:id="372" w:name="_Toc246394177"/>
      <w:bookmarkStart w:id="373" w:name="_Toc283475634"/>
      <w:r w:rsidRPr="006631BB">
        <w:t>III.</w:t>
      </w:r>
      <w:smartTag w:uri="urn:schemas-microsoft-com:office:smarttags" w:element="chsdate">
        <w:smartTagPr>
          <w:attr w:name="Year" w:val="1899"/>
          <w:attr w:name="Month" w:val="12"/>
          <w:attr w:name="Day" w:val="30"/>
          <w:attr w:name="IsLunarDate" w:val="False"/>
          <w:attr w:name="IsROCDate" w:val="False"/>
        </w:smartTagPr>
        <w:r w:rsidRPr="006631BB">
          <w:t>3.1.2</w:t>
        </w:r>
        <w:r w:rsidRPr="006631BB">
          <w:tab/>
        </w:r>
      </w:smartTag>
      <w:r w:rsidRPr="006631BB">
        <w:t>Motivation and some examples</w:t>
      </w:r>
    </w:p>
    <w:p w:rsidR="00CD51E3" w:rsidRPr="006631BB" w:rsidRDefault="00CD51E3" w:rsidP="00C602A3">
      <w:r w:rsidRPr="006631BB">
        <w:t xml:space="preserve">Any functional-to-physical mapping scenario may be driven by performance objectives for specific implementations. For instance by a hierarchical policy processing model mapped on a multi-processor or multi-process environment by using a serial execution organization may negatively impact performance objectives like DPI-NF-internal </w:t>
      </w:r>
      <w:r w:rsidRPr="006631BB">
        <w:rPr>
          <w:i/>
        </w:rPr>
        <w:t>packet transfer delay</w:t>
      </w:r>
      <w:r w:rsidRPr="006631BB">
        <w:t xml:space="preserve">, even violate any real-time objectives. However, there might be even a physical multi-stage “DPI processing pipeline”, driven by performance objectives like the </w:t>
      </w:r>
      <w:r w:rsidRPr="006631BB">
        <w:rPr>
          <w:i/>
        </w:rPr>
        <w:t>optimization</w:t>
      </w:r>
      <w:r w:rsidRPr="006631BB">
        <w:t xml:space="preserve"> of the overall DPI </w:t>
      </w:r>
      <w:r w:rsidRPr="006631BB">
        <w:rPr>
          <w:i/>
        </w:rPr>
        <w:t>packet throughput</w:t>
      </w:r>
      <w:r w:rsidRPr="006631BB">
        <w:t xml:space="preserve"> by a DPI node. Such a </w:t>
      </w:r>
      <w:r w:rsidRPr="006631BB">
        <w:rPr>
          <w:i/>
        </w:rPr>
        <w:t>maximization</w:t>
      </w:r>
      <w:r w:rsidRPr="006631BB">
        <w:t xml:space="preserve"> approach would be dependent on concrete DPI policing scenarios, which may benefit from hierarchical DPI processing. </w:t>
      </w:r>
    </w:p>
    <w:p w:rsidR="00CD51E3" w:rsidRPr="006631BB" w:rsidRDefault="00CD51E3" w:rsidP="00C602A3">
      <w:r w:rsidRPr="006631BB">
        <w:t>Some examples (by referring to the generic model by Figure III.3):</w:t>
      </w:r>
    </w:p>
    <w:p w:rsidR="00C602A3" w:rsidRPr="006631BB" w:rsidRDefault="00CD51E3" w:rsidP="00C602A3">
      <w:pPr>
        <w:pStyle w:val="Headingb"/>
        <w:rPr>
          <w:lang w:val="en-GB"/>
        </w:rPr>
      </w:pPr>
      <w:r w:rsidRPr="006631BB">
        <w:rPr>
          <w:lang w:val="en-GB"/>
        </w:rPr>
        <w:t xml:space="preserve">Example 1 - DPI for TCP-based IP applications: </w:t>
      </w:r>
    </w:p>
    <w:p w:rsidR="00CD51E3" w:rsidRPr="006631BB" w:rsidRDefault="00C602A3" w:rsidP="00C602A3">
      <w:pPr>
        <w:pStyle w:val="enumlev1"/>
      </w:pPr>
      <w:r w:rsidRPr="006631BB">
        <w:tab/>
      </w:r>
      <w:r w:rsidR="00CD51E3" w:rsidRPr="006631BB">
        <w:t>Stage 1-I may focus on the separation in TCP and non-TCP traffic, and Stage 1-II may then just enforce the TCP-specific rule. Such an approach would address the two performance objective in a) minimizing the transfer delay for non-TCP packets (because the resources for TCP-specific rules are save) and b) the maximization of the overall packet rate for TCP and non-TCP traffic;</w:t>
      </w:r>
    </w:p>
    <w:p w:rsidR="00C602A3" w:rsidRPr="006631BB" w:rsidRDefault="00CD51E3" w:rsidP="00C602A3">
      <w:pPr>
        <w:pStyle w:val="Headingb"/>
        <w:rPr>
          <w:lang w:val="en-GB"/>
        </w:rPr>
      </w:pPr>
      <w:r w:rsidRPr="006631BB">
        <w:rPr>
          <w:lang w:val="en-GB"/>
        </w:rPr>
        <w:lastRenderedPageBreak/>
        <w:t xml:space="preserve">Example 2 - DPI for SIP traffic: </w:t>
      </w:r>
    </w:p>
    <w:p w:rsidR="00CD51E3" w:rsidRPr="006631BB" w:rsidRDefault="00C602A3" w:rsidP="00C602A3">
      <w:pPr>
        <w:pStyle w:val="enumlev1"/>
      </w:pPr>
      <w:r w:rsidRPr="006631BB">
        <w:tab/>
      </w:r>
      <w:r w:rsidR="00CD51E3" w:rsidRPr="006631BB">
        <w:t>Stage 1-I may focus on SPI-dedicated policy rules like the policing for “flooding attacks”, any violating SIP message would be then just forwarded to (and discarded by) Stage 2, and Stage 1-II may continue with SIP DPI rules on SIP header elements, and Stage 1-III could provide an inspection of the SIP message body. Again, it’s an hierarchical approach, driven by performance optimization.</w:t>
      </w:r>
    </w:p>
    <w:p w:rsidR="00C602A3" w:rsidRPr="006631BB" w:rsidRDefault="00CD51E3" w:rsidP="00C602A3">
      <w:pPr>
        <w:pStyle w:val="Headingb"/>
        <w:rPr>
          <w:lang w:val="en-GB"/>
        </w:rPr>
      </w:pPr>
      <w:r w:rsidRPr="006631BB">
        <w:rPr>
          <w:lang w:val="en-GB"/>
        </w:rPr>
        <w:t xml:space="preserve">Example 3 - DPI for QoS support: </w:t>
      </w:r>
    </w:p>
    <w:p w:rsidR="00CD51E3" w:rsidRPr="006631BB" w:rsidRDefault="00C602A3" w:rsidP="00C602A3">
      <w:pPr>
        <w:pStyle w:val="enumlev1"/>
      </w:pPr>
      <w:r w:rsidRPr="006631BB">
        <w:rPr>
          <w:b/>
        </w:rPr>
        <w:tab/>
      </w:r>
      <w:r w:rsidR="00CD51E3" w:rsidRPr="006631BB">
        <w:t>Stage 1-I may provide a packet classification on a coarse granularity, - like specific QoS support on aggregate level, and Stage 1-II may continue with the classification on fine granularity level, e.g., identifying ‘flows’ (within an aggregate) on a very low level. The hierarchical approach is here also reflecting packet actions on aggregate and flow level.</w:t>
      </w:r>
    </w:p>
    <w:p w:rsidR="00C602A3" w:rsidRPr="006631BB" w:rsidRDefault="00CD51E3" w:rsidP="00C602A3">
      <w:pPr>
        <w:pStyle w:val="Headingb"/>
        <w:rPr>
          <w:lang w:val="en-GB"/>
        </w:rPr>
      </w:pPr>
      <w:r w:rsidRPr="006631BB">
        <w:rPr>
          <w:lang w:val="en-GB"/>
        </w:rPr>
        <w:t xml:space="preserve">Example 4 - DPI for measurement support: </w:t>
      </w:r>
    </w:p>
    <w:p w:rsidR="00CD51E3" w:rsidRPr="006631BB" w:rsidRDefault="00C602A3" w:rsidP="00C602A3">
      <w:pPr>
        <w:pStyle w:val="enumlev1"/>
      </w:pPr>
      <w:r w:rsidRPr="006631BB">
        <w:rPr>
          <w:b/>
        </w:rPr>
        <w:tab/>
      </w:r>
      <w:r w:rsidR="00CD51E3" w:rsidRPr="006631BB">
        <w:t xml:space="preserve">A DPI entity may be used in the context of the generation of local measurements (see flow metering process in clause 6). Thus, such a “DPI-correlated statistic” is tight to a </w:t>
      </w:r>
      <w:r w:rsidR="00CD51E3" w:rsidRPr="006631BB">
        <w:rPr>
          <w:i/>
        </w:rPr>
        <w:t>Flow Descriptor</w:t>
      </w:r>
      <w:r w:rsidR="00CD51E3" w:rsidRPr="006631BB">
        <w:t xml:space="preserve">. E.g., a correspondent DPI policy rule “measure the traffic volume for RTP packets with video codec type ‘H.264’ and H.264 profile ‘x’” relates to policy conditions up to L7 and the action in “updating statistic </w:t>
      </w:r>
      <w:r w:rsidR="00CD51E3" w:rsidRPr="006631BB">
        <w:rPr>
          <w:i/>
        </w:rPr>
        <w:t>xyz</w:t>
      </w:r>
      <w:r w:rsidR="00CD51E3" w:rsidRPr="006631BB">
        <w:t>”. It would be questionable in locating such a rule already in Stage 1-I due to possible inefficient processing because of other possible “flow packets” like RTP audio packets, RTCP, or non-RTP traffic etc.</w:t>
      </w:r>
    </w:p>
    <w:p w:rsidR="00C602A3" w:rsidRPr="006631BB" w:rsidRDefault="00CD51E3" w:rsidP="00C602A3">
      <w:pPr>
        <w:pStyle w:val="Headingb"/>
        <w:rPr>
          <w:lang w:val="en-GB"/>
        </w:rPr>
      </w:pPr>
      <w:r w:rsidRPr="006631BB">
        <w:rPr>
          <w:lang w:val="en-GB"/>
        </w:rPr>
        <w:t xml:space="preserve">Example 5 - DPI for general IP security: </w:t>
      </w:r>
    </w:p>
    <w:p w:rsidR="00CD51E3" w:rsidRPr="006631BB" w:rsidRDefault="00C602A3" w:rsidP="00C602A3">
      <w:pPr>
        <w:pStyle w:val="enumlev1"/>
      </w:pPr>
      <w:r w:rsidRPr="006631BB">
        <w:rPr>
          <w:b/>
        </w:rPr>
        <w:tab/>
      </w:r>
      <w:r w:rsidR="00CD51E3" w:rsidRPr="006631BB">
        <w:t>Stage 1-I may focus on’ legacy’ policy rules, related to well-known security attacks and subsequent Stages may address more complex policy rules, just related to a specific traffic portion (which was identified by the previous Stage).</w:t>
      </w:r>
    </w:p>
    <w:p w:rsidR="00C602A3" w:rsidRPr="006631BB" w:rsidRDefault="00CD51E3" w:rsidP="00C602A3">
      <w:pPr>
        <w:pStyle w:val="Headingb"/>
        <w:rPr>
          <w:lang w:val="en-GB"/>
        </w:rPr>
      </w:pPr>
      <w:r w:rsidRPr="006631BB">
        <w:rPr>
          <w:lang w:val="en-GB"/>
        </w:rPr>
        <w:t>Example 6 - DPI for MPLS traffic:</w:t>
      </w:r>
    </w:p>
    <w:p w:rsidR="00CD51E3" w:rsidRPr="006631BB" w:rsidRDefault="00C602A3" w:rsidP="00C602A3">
      <w:pPr>
        <w:pStyle w:val="enumlev1"/>
      </w:pPr>
      <w:r w:rsidRPr="006631BB">
        <w:tab/>
      </w:r>
      <w:r w:rsidR="00CD51E3" w:rsidRPr="006631BB">
        <w:t xml:space="preserve">A similar hierarchical rule partitioning as in previous examples, always dependent on the concrete applied DPI policy rules, may allow processing performance improvements. </w:t>
      </w:r>
    </w:p>
    <w:p w:rsidR="00C602A3" w:rsidRPr="006631BB" w:rsidRDefault="00CD51E3" w:rsidP="00C602A3">
      <w:pPr>
        <w:ind w:left="709" w:hanging="709"/>
        <w:rPr>
          <w:b/>
        </w:rPr>
      </w:pPr>
      <w:r w:rsidRPr="006631BB">
        <w:rPr>
          <w:b/>
        </w:rPr>
        <w:t>Example 7 - DPI for LxVPN traffic:</w:t>
      </w:r>
    </w:p>
    <w:p w:rsidR="00CD51E3" w:rsidRPr="006631BB" w:rsidRDefault="00C602A3" w:rsidP="00C602A3">
      <w:pPr>
        <w:ind w:left="1134" w:hanging="1134"/>
      </w:pPr>
      <w:r w:rsidRPr="006631BB">
        <w:rPr>
          <w:b/>
        </w:rPr>
        <w:tab/>
      </w:r>
      <w:r w:rsidR="00CD51E3" w:rsidRPr="006631BB">
        <w:t xml:space="preserve">A similar hierarchical rule partitioning as in previous examples, always dependent on the concrete applied DPI policy rules, may allow processing performance improvements. </w:t>
      </w:r>
    </w:p>
    <w:p w:rsidR="00CD51E3" w:rsidRPr="006631BB" w:rsidRDefault="00CD51E3" w:rsidP="00C602A3">
      <w:r w:rsidRPr="006631BB">
        <w:t>Staged DPI processing models are thus justified in many scenarios.</w:t>
      </w:r>
    </w:p>
    <w:p w:rsidR="00CD51E3" w:rsidRPr="006631BB" w:rsidRDefault="00CD51E3" w:rsidP="00CD51E3">
      <w:pPr>
        <w:pStyle w:val="Heading3"/>
      </w:pPr>
      <w:bookmarkStart w:id="374" w:name="_Toc311188591"/>
      <w:r w:rsidRPr="006631BB">
        <w:t>III.3.2</w:t>
      </w:r>
      <w:r w:rsidRPr="006631BB">
        <w:tab/>
        <w:t>Processing Stage 1: Packet Classification</w:t>
      </w:r>
      <w:bookmarkEnd w:id="371"/>
      <w:bookmarkEnd w:id="372"/>
      <w:bookmarkEnd w:id="373"/>
      <w:bookmarkEnd w:id="374"/>
    </w:p>
    <w:p w:rsidR="00CD51E3" w:rsidRPr="006631BB" w:rsidRDefault="00CD51E3" w:rsidP="00C602A3">
      <w:r w:rsidRPr="006631BB">
        <w:t>The first stage relates to the evaluation of the policy conditions against an incoming packet, see Figure</w:t>
      </w:r>
      <w:r w:rsidRPr="006631BB">
        <w:rPr>
          <w:lang w:eastAsia="zh-CN"/>
        </w:rPr>
        <w:t xml:space="preserve"> </w:t>
      </w:r>
      <w:r w:rsidRPr="006631BB">
        <w:t xml:space="preserve">III.2. This operation corresponds to a </w:t>
      </w:r>
      <w:r w:rsidRPr="006631BB">
        <w:rPr>
          <w:lang w:eastAsia="zh-CN"/>
        </w:rPr>
        <w:t xml:space="preserve">DPI entity internal </w:t>
      </w:r>
      <w:r w:rsidRPr="006631BB">
        <w:rPr>
          <w:i/>
        </w:rPr>
        <w:t>classification function</w:t>
      </w:r>
      <w:r w:rsidRPr="006631BB">
        <w:t xml:space="preserve"> because the set of policy conditions may be abstracted by a “traffic class”. Every incoming packet is thus firstly assigned to a particular internal processing class. This </w:t>
      </w:r>
      <w:r w:rsidRPr="006631BB">
        <w:rPr>
          <w:lang w:eastAsia="zh-CN"/>
        </w:rPr>
        <w:t xml:space="preserve">internal </w:t>
      </w:r>
      <w:r w:rsidRPr="006631BB">
        <w:rPr>
          <w:i/>
        </w:rPr>
        <w:t>packet classification</w:t>
      </w:r>
      <w:r w:rsidRPr="006631BB">
        <w:t xml:space="preserve"> function is also known as </w:t>
      </w:r>
      <w:r w:rsidRPr="006631BB">
        <w:rPr>
          <w:i/>
        </w:rPr>
        <w:t>packet identification</w:t>
      </w:r>
      <w:r w:rsidRPr="006631BB">
        <w:t>, because each classified packet may be identified by a lookup-key(see also Appendix</w:t>
      </w:r>
      <w:r w:rsidRPr="006631BB">
        <w:rPr>
          <w:lang w:eastAsia="zh-CN"/>
        </w:rPr>
        <w:t xml:space="preserve"> </w:t>
      </w:r>
      <w:r w:rsidRPr="006631BB">
        <w:t>VI</w:t>
      </w:r>
      <w:r w:rsidRPr="006631BB">
        <w:rPr>
          <w:lang w:eastAsia="zh-CN"/>
        </w:rPr>
        <w:t>I</w:t>
      </w:r>
      <w:r w:rsidRPr="006631BB">
        <w:t xml:space="preserve">), which again is given by the policy conditions. Packets with the same results with regards to the flow level conditions belong to the same traffic </w:t>
      </w:r>
      <w:r w:rsidRPr="006631BB">
        <w:rPr>
          <w:i/>
        </w:rPr>
        <w:t>flow</w:t>
      </w:r>
      <w:r w:rsidRPr="006631BB">
        <w:t>.</w:t>
      </w:r>
    </w:p>
    <w:p w:rsidR="00CD51E3" w:rsidRPr="006631BB" w:rsidRDefault="00CD51E3" w:rsidP="00CD51E3">
      <w:pPr>
        <w:pStyle w:val="Heading3"/>
      </w:pPr>
      <w:bookmarkStart w:id="375" w:name="_Toc246394113"/>
      <w:bookmarkStart w:id="376" w:name="_Toc246394178"/>
      <w:bookmarkStart w:id="377" w:name="_Toc283475635"/>
      <w:bookmarkStart w:id="378" w:name="_Toc311188592"/>
      <w:r w:rsidRPr="006631BB">
        <w:lastRenderedPageBreak/>
        <w:t>III.3.3</w:t>
      </w:r>
      <w:r w:rsidRPr="006631BB">
        <w:tab/>
        <w:t>Processing Stage 2: Action Execution</w:t>
      </w:r>
      <w:bookmarkEnd w:id="375"/>
      <w:bookmarkEnd w:id="376"/>
      <w:bookmarkEnd w:id="377"/>
      <w:bookmarkEnd w:id="378"/>
    </w:p>
    <w:p w:rsidR="00CD51E3" w:rsidRPr="006631BB" w:rsidRDefault="00CD51E3" w:rsidP="00CD51E3">
      <w:r w:rsidRPr="006631BB">
        <w:t>Action(s) are executed if identified by the set of policy conditions. There are three basic behaviour cases from packet path perspective:</w:t>
      </w:r>
    </w:p>
    <w:p w:rsidR="00CD51E3" w:rsidRPr="006631BB" w:rsidRDefault="00C602A3" w:rsidP="00C602A3">
      <w:pPr>
        <w:pStyle w:val="enumlev1"/>
        <w:rPr>
          <w:lang w:eastAsia="zh-CN"/>
        </w:rPr>
      </w:pPr>
      <w:r w:rsidRPr="006631BB">
        <w:t>•</w:t>
      </w:r>
      <w:r w:rsidRPr="006631BB">
        <w:tab/>
      </w:r>
      <w:r w:rsidR="00CD51E3" w:rsidRPr="006631BB">
        <w:rPr>
          <w:lang w:eastAsia="zh-CN"/>
        </w:rPr>
        <w:t>packet unmodified forwarded;</w:t>
      </w:r>
    </w:p>
    <w:p w:rsidR="00CD51E3" w:rsidRPr="006631BB" w:rsidRDefault="00C602A3" w:rsidP="00C602A3">
      <w:pPr>
        <w:pStyle w:val="enumlev1"/>
        <w:rPr>
          <w:lang w:eastAsia="zh-CN"/>
        </w:rPr>
      </w:pPr>
      <w:r w:rsidRPr="006631BB">
        <w:t>•</w:t>
      </w:r>
      <w:r w:rsidRPr="006631BB">
        <w:tab/>
      </w:r>
      <w:r w:rsidR="00CD51E3" w:rsidRPr="006631BB">
        <w:rPr>
          <w:lang w:eastAsia="zh-CN"/>
        </w:rPr>
        <w:t>packet modified forwarded (e.g., by “QoS tagging” packet header elements, by translated network address information); or</w:t>
      </w:r>
    </w:p>
    <w:p w:rsidR="00CD51E3" w:rsidRPr="006631BB" w:rsidRDefault="00C602A3" w:rsidP="00C602A3">
      <w:pPr>
        <w:pStyle w:val="enumlev1"/>
        <w:rPr>
          <w:lang w:eastAsia="zh-CN"/>
        </w:rPr>
      </w:pPr>
      <w:r w:rsidRPr="006631BB">
        <w:t>•</w:t>
      </w:r>
      <w:r w:rsidRPr="006631BB">
        <w:tab/>
      </w:r>
      <w:r w:rsidR="00CD51E3" w:rsidRPr="006631BB">
        <w:rPr>
          <w:lang w:eastAsia="zh-CN"/>
        </w:rPr>
        <w:t>packet not forwarded (e.g., by discard).</w:t>
      </w:r>
    </w:p>
    <w:p w:rsidR="00CD51E3" w:rsidRPr="006631BB" w:rsidRDefault="00CD51E3" w:rsidP="00C602A3">
      <w:pPr>
        <w:rPr>
          <w:lang w:eastAsia="zh-CN"/>
        </w:rPr>
      </w:pPr>
      <w:r w:rsidRPr="006631BB">
        <w:t xml:space="preserve">The overall (DPI) PEF provides consequently a </w:t>
      </w:r>
      <w:r w:rsidRPr="006631BB">
        <w:rPr>
          <w:i/>
        </w:rPr>
        <w:t>filtering</w:t>
      </w:r>
      <w:r w:rsidRPr="006631BB">
        <w:t xml:space="preserve"> behaviour for traffic flows (out of an overall traffic aggregate) and for individual packets (out of a specific flow). Such policy rules are thus also termed as </w:t>
      </w:r>
      <w:r w:rsidRPr="006631BB">
        <w:rPr>
          <w:i/>
        </w:rPr>
        <w:t>filter rules</w:t>
      </w:r>
      <w:r w:rsidRPr="006631BB">
        <w:t>. The terms policy rule and filter rule are synonym in this Recommendation.</w:t>
      </w:r>
    </w:p>
    <w:p w:rsidR="00CD51E3" w:rsidRPr="006631BB" w:rsidRDefault="00CD51E3" w:rsidP="00CD51E3">
      <w:pPr>
        <w:pStyle w:val="Heading2"/>
      </w:pPr>
      <w:bookmarkStart w:id="379" w:name="_Toc283475636"/>
      <w:bookmarkStart w:id="380" w:name="_Toc311188593"/>
      <w:r w:rsidRPr="006631BB">
        <w:t>III.4</w:t>
      </w:r>
      <w:r w:rsidRPr="006631BB">
        <w:tab/>
        <w:t>Notes to Staged Process Models</w:t>
      </w:r>
      <w:bookmarkEnd w:id="379"/>
      <w:bookmarkEnd w:id="380"/>
    </w:p>
    <w:p w:rsidR="00CD51E3" w:rsidRPr="006631BB" w:rsidRDefault="00CD51E3" w:rsidP="00C602A3">
      <w:r w:rsidRPr="006631BB">
        <w:t xml:space="preserve">The two processing stages for DPI policy conditions, the </w:t>
      </w:r>
      <w:r w:rsidRPr="006631BB">
        <w:rPr>
          <w:i/>
          <w:lang w:eastAsia="zh-CN"/>
        </w:rPr>
        <w:t>s</w:t>
      </w:r>
      <w:r w:rsidRPr="006631BB">
        <w:rPr>
          <w:i/>
        </w:rPr>
        <w:t>can</w:t>
      </w:r>
      <w:r w:rsidRPr="006631BB">
        <w:rPr>
          <w:i/>
          <w:lang w:eastAsia="zh-CN"/>
        </w:rPr>
        <w:t>ning</w:t>
      </w:r>
      <w:r w:rsidRPr="006631BB">
        <w:rPr>
          <w:i/>
        </w:rPr>
        <w:t xml:space="preserve"> </w:t>
      </w:r>
      <w:r w:rsidRPr="006631BB">
        <w:rPr>
          <w:i/>
          <w:lang w:eastAsia="zh-CN"/>
        </w:rPr>
        <w:t>f</w:t>
      </w:r>
      <w:r w:rsidRPr="006631BB">
        <w:rPr>
          <w:i/>
        </w:rPr>
        <w:t>unction</w:t>
      </w:r>
      <w:r w:rsidRPr="006631BB">
        <w:rPr>
          <w:i/>
          <w:lang w:eastAsia="zh-CN"/>
        </w:rPr>
        <w:t xml:space="preserve"> </w:t>
      </w:r>
      <w:r w:rsidRPr="006631BB">
        <w:t xml:space="preserve">and </w:t>
      </w:r>
      <w:r w:rsidRPr="006631BB">
        <w:rPr>
          <w:i/>
          <w:lang w:eastAsia="zh-CN"/>
        </w:rPr>
        <w:t>a</w:t>
      </w:r>
      <w:r w:rsidRPr="006631BB">
        <w:rPr>
          <w:i/>
        </w:rPr>
        <w:t>nalys</w:t>
      </w:r>
      <w:r w:rsidRPr="006631BB">
        <w:rPr>
          <w:i/>
          <w:lang w:eastAsia="zh-CN"/>
        </w:rPr>
        <w:t>ing</w:t>
      </w:r>
      <w:r w:rsidRPr="006631BB">
        <w:rPr>
          <w:i/>
        </w:rPr>
        <w:t xml:space="preserve"> </w:t>
      </w:r>
      <w:r w:rsidRPr="006631BB">
        <w:rPr>
          <w:i/>
          <w:lang w:eastAsia="zh-CN"/>
        </w:rPr>
        <w:t>f</w:t>
      </w:r>
      <w:r w:rsidRPr="006631BB">
        <w:rPr>
          <w:i/>
        </w:rPr>
        <w:t>unction</w:t>
      </w:r>
      <w:r w:rsidRPr="006631BB">
        <w:t>, may lead to an overall 3-stage processing model. Such a staged model may be motivated by similar processing models in other computer areas, e.g., the translation of computer programming source code in executable instructions by interpreters or compilers, because t</w:t>
      </w:r>
      <w:r w:rsidRPr="006631BB">
        <w:rPr>
          <w:lang w:eastAsia="zh-CN"/>
        </w:rPr>
        <w:t>here are a lot of commonalities between p</w:t>
      </w:r>
      <w:r w:rsidRPr="006631BB">
        <w:t xml:space="preserve">olicy enforcement processing (of packet traffic) and the compilation processing (of programming languages), from perspective of a runtime environment. </w:t>
      </w:r>
    </w:p>
    <w:p w:rsidR="00CD51E3" w:rsidRPr="006631BB" w:rsidRDefault="00CD51E3" w:rsidP="00C602A3">
      <w:pPr>
        <w:rPr>
          <w:lang w:eastAsia="zh-CN"/>
        </w:rPr>
      </w:pPr>
      <w:r w:rsidRPr="006631BB">
        <w:rPr>
          <w:lang w:eastAsia="zh-CN"/>
        </w:rPr>
        <w:t>The two stages of lexical and syntactical analysis in the parser model of a compiler are very similar to the processing model of (DPI policy) conditions by the two stages of DPI scan function and DPI analyser function.</w:t>
      </w:r>
    </w:p>
    <w:p w:rsidR="00C602A3" w:rsidRPr="006631BB" w:rsidRDefault="00CD51E3" w:rsidP="00C602A3">
      <w:pPr>
        <w:pStyle w:val="AppendixNo"/>
        <w:rPr>
          <w:rStyle w:val="Heading1Char"/>
          <w:b w:val="0"/>
          <w:bCs/>
        </w:rPr>
      </w:pPr>
      <w:r w:rsidRPr="006631BB">
        <w:rPr>
          <w:lang w:eastAsia="zh-CN"/>
        </w:rPr>
        <w:br w:type="page"/>
      </w:r>
      <w:bookmarkStart w:id="381" w:name="_Toc283475637"/>
      <w:bookmarkStart w:id="382" w:name="_Toc311188594"/>
      <w:r w:rsidRPr="006631BB">
        <w:rPr>
          <w:rStyle w:val="Heading1Char"/>
          <w:b w:val="0"/>
          <w:bCs/>
        </w:rPr>
        <w:lastRenderedPageBreak/>
        <w:t>Appendix I</w:t>
      </w:r>
      <w:r w:rsidRPr="006631BB">
        <w:rPr>
          <w:rStyle w:val="Heading1Char"/>
          <w:b w:val="0"/>
          <w:bCs/>
          <w:lang w:eastAsia="zh-CN"/>
        </w:rPr>
        <w:t>V</w:t>
      </w:r>
    </w:p>
    <w:p w:rsidR="00CD51E3" w:rsidRPr="006631BB" w:rsidRDefault="00CD51E3" w:rsidP="00C602A3">
      <w:pPr>
        <w:pStyle w:val="Appendixtitle"/>
        <w:rPr>
          <w:rStyle w:val="Heading1Char"/>
          <w:b/>
          <w:bCs/>
        </w:rPr>
      </w:pPr>
      <w:r w:rsidRPr="006631BB">
        <w:rPr>
          <w:rStyle w:val="Heading1Char"/>
          <w:b/>
          <w:bCs/>
        </w:rPr>
        <w:t>Policy Specification Languages</w:t>
      </w:r>
      <w:bookmarkEnd w:id="381"/>
      <w:bookmarkEnd w:id="382"/>
    </w:p>
    <w:p w:rsidR="00CD51E3" w:rsidRPr="006631BB" w:rsidRDefault="00CD51E3" w:rsidP="00C77BFD">
      <w:pPr>
        <w:jc w:val="center"/>
      </w:pPr>
      <w:r w:rsidRPr="006631BB">
        <w:t>(This appendix does not form an integral part of this Recommendation)</w:t>
      </w:r>
    </w:p>
    <w:p w:rsidR="00CD51E3" w:rsidRPr="006631BB" w:rsidRDefault="00CD51E3" w:rsidP="00CD51E3">
      <w:pPr>
        <w:pStyle w:val="Heading2"/>
      </w:pPr>
      <w:bookmarkStart w:id="383" w:name="_Toc283475638"/>
      <w:bookmarkStart w:id="384" w:name="_Toc311188595"/>
      <w:r w:rsidRPr="006631BB">
        <w:t>IV.1</w:t>
      </w:r>
      <w:r w:rsidRPr="006631BB">
        <w:tab/>
        <w:t>Introduction</w:t>
      </w:r>
      <w:bookmarkEnd w:id="383"/>
      <w:bookmarkEnd w:id="384"/>
    </w:p>
    <w:p w:rsidR="00CD51E3" w:rsidRPr="006631BB" w:rsidRDefault="00CD51E3" w:rsidP="00CD51E3">
      <w:pPr>
        <w:widowControl w:val="0"/>
      </w:pPr>
      <w:r w:rsidRPr="006631BB">
        <w:t xml:space="preserve">This appendix provides complementary information on </w:t>
      </w:r>
      <w:r w:rsidRPr="006631BB">
        <w:rPr>
          <w:i/>
          <w:lang w:eastAsia="ja-JP"/>
        </w:rPr>
        <w:t>Policy Specification Languages</w:t>
      </w:r>
      <w:r w:rsidRPr="006631BB">
        <w:rPr>
          <w:lang w:eastAsia="ja-JP"/>
        </w:rPr>
        <w:t xml:space="preserve"> (PSL), also known as </w:t>
      </w:r>
      <w:r w:rsidRPr="006631BB">
        <w:rPr>
          <w:i/>
        </w:rPr>
        <w:t xml:space="preserve">Policy Expression Language </w:t>
      </w:r>
      <w:r w:rsidRPr="006631BB">
        <w:t xml:space="preserve">(PEL) of </w:t>
      </w:r>
      <w:r w:rsidRPr="006631BB">
        <w:rPr>
          <w:i/>
        </w:rPr>
        <w:t xml:space="preserve">Filter Specification Language </w:t>
      </w:r>
      <w:r w:rsidRPr="006631BB">
        <w:t xml:space="preserve">(FSL). The definition of a PSL is out of scope of this Recommendation. However, the question of PSLs is related here to multiple network interfaces, like a </w:t>
      </w:r>
      <w:r w:rsidRPr="006631BB">
        <w:rPr>
          <w:i/>
        </w:rPr>
        <w:t>control plane</w:t>
      </w:r>
      <w:r w:rsidRPr="006631BB">
        <w:t xml:space="preserve"> policy control interface between a remote policy decision function and the DPI node function and a </w:t>
      </w:r>
      <w:r w:rsidRPr="006631BB">
        <w:rPr>
          <w:i/>
        </w:rPr>
        <w:t>management plane</w:t>
      </w:r>
      <w:r w:rsidRPr="006631BB">
        <w:t xml:space="preserve"> policy management interface between network (policy) management functions and the DPI node function. There are thus inherent protocol requirements across multiple, different network interfaces concerning the “transport</w:t>
      </w:r>
      <w:r w:rsidRPr="006631BB">
        <w:rPr>
          <w:rStyle w:val="FootnoteReference"/>
        </w:rPr>
        <w:footnoteReference w:id="9"/>
      </w:r>
      <w:r w:rsidRPr="006631BB">
        <w:t xml:space="preserve"> of policy rule sets” down to the DPI-FE (see also Figure IV.1). </w:t>
      </w:r>
    </w:p>
    <w:p w:rsidR="00CD51E3" w:rsidRPr="006631BB" w:rsidRDefault="00CD51E3" w:rsidP="00CD51E3">
      <w:pPr>
        <w:pStyle w:val="Heading2"/>
      </w:pPr>
      <w:bookmarkStart w:id="385" w:name="_Toc283475639"/>
      <w:bookmarkStart w:id="386" w:name="_Toc311188596"/>
      <w:r w:rsidRPr="006631BB">
        <w:t>IV.2</w:t>
      </w:r>
      <w:r w:rsidRPr="006631BB">
        <w:tab/>
        <w:t>PSL for Policy Control and Policy Management Interfaces</w:t>
      </w:r>
      <w:bookmarkEnd w:id="385"/>
      <w:bookmarkEnd w:id="386"/>
    </w:p>
    <w:p w:rsidR="00CD51E3" w:rsidRPr="006631BB" w:rsidRDefault="00CD51E3" w:rsidP="00C602A3">
      <w:r w:rsidRPr="006631BB">
        <w:t>Figure IV.1 provides a summary of a typical network scenario. The policy operations by the control plane and network plane addressing both the same objects of the policy enforcement path in the user plane. Thus, an aligned PSL usage across all relevant interfaces would be crucial for efficient DPI node functions.</w:t>
      </w:r>
    </w:p>
    <w:p w:rsidR="00CD51E3" w:rsidRPr="006631BB" w:rsidRDefault="00CD51E3" w:rsidP="00CD51E3">
      <w:pPr>
        <w:widowControl w:val="0"/>
      </w:pPr>
    </w:p>
    <w:p w:rsidR="00CD51E3" w:rsidRPr="006631BB" w:rsidRDefault="00CD51E3" w:rsidP="00CD51E3">
      <w:pPr>
        <w:pStyle w:val="FigureNotitle"/>
        <w:keepNext/>
      </w:pPr>
      <w:r w:rsidRPr="006631BB">
        <w:object w:dxaOrig="9717" w:dyaOrig="8427">
          <v:shape id="_x0000_i1049" type="#_x0000_t75" style="width:486pt;height:421.5pt" o:ole="">
            <v:imagedata r:id="rId65" o:title=""/>
          </v:shape>
          <o:OLEObject Type="Embed" ProgID="CorelDRAW.Graphic.14" ShapeID="_x0000_i1049" DrawAspect="Content" ObjectID="_1413654108" r:id="rId66"/>
        </w:object>
      </w:r>
    </w:p>
    <w:p w:rsidR="00CD51E3" w:rsidRPr="006631BB" w:rsidRDefault="00CD51E3" w:rsidP="00CD51E3">
      <w:pPr>
        <w:pStyle w:val="FigureNotitle"/>
        <w:keepNext/>
      </w:pPr>
      <w:r w:rsidRPr="006631BB">
        <w:t xml:space="preserve">Figure IV.1 – </w:t>
      </w:r>
      <w:r w:rsidRPr="006631BB">
        <w:rPr>
          <w:lang w:eastAsia="ja-JP"/>
        </w:rPr>
        <w:t xml:space="preserve">Policy Specification Language (PSL) </w:t>
      </w:r>
      <w:r w:rsidRPr="006631BB">
        <w:t>– PSL for Policy Control and Policy Management Interfaces</w:t>
      </w:r>
    </w:p>
    <w:p w:rsidR="00CD51E3" w:rsidRPr="006631BB" w:rsidRDefault="00CD51E3" w:rsidP="00CD51E3">
      <w:pPr>
        <w:pStyle w:val="Heading2"/>
      </w:pPr>
      <w:bookmarkStart w:id="387" w:name="_Toc283475640"/>
      <w:bookmarkStart w:id="388" w:name="_Toc311188597"/>
      <w:r w:rsidRPr="006631BB">
        <w:t>IV.3</w:t>
      </w:r>
      <w:r w:rsidRPr="006631BB">
        <w:tab/>
        <w:t>Survey of possible PSLs (non-exhaustive list)</w:t>
      </w:r>
      <w:bookmarkEnd w:id="387"/>
      <w:bookmarkEnd w:id="388"/>
    </w:p>
    <w:p w:rsidR="00CD51E3" w:rsidRPr="006631BB" w:rsidRDefault="00CD51E3" w:rsidP="00C602A3">
      <w:r w:rsidRPr="006631BB">
        <w:t xml:space="preserve">(DPI) policy rules are enforced on </w:t>
      </w:r>
      <w:r w:rsidRPr="006631BB">
        <w:rPr>
          <w:i/>
        </w:rPr>
        <w:t>Protocol Data Units</w:t>
      </w:r>
      <w:r w:rsidRPr="006631BB">
        <w:t xml:space="preserve"> (PDU) in general, briefly called packets in this Recommendation. The </w:t>
      </w:r>
      <w:r w:rsidRPr="006631BB">
        <w:rPr>
          <w:i/>
        </w:rPr>
        <w:t>objects</w:t>
      </w:r>
      <w:r w:rsidRPr="006631BB">
        <w:t xml:space="preserve"> of DPI are therefore parts of or entire PDUs. A PSL must consequently provide specification means for the definition of such objects (“</w:t>
      </w:r>
      <w:r w:rsidRPr="006631BB">
        <w:rPr>
          <w:i/>
        </w:rPr>
        <w:t>data structure</w:t>
      </w:r>
      <w:r w:rsidRPr="006631BB">
        <w:t>”) and methods executed on these objects (i.e., “</w:t>
      </w:r>
      <w:r w:rsidRPr="006631BB">
        <w:rPr>
          <w:i/>
        </w:rPr>
        <w:t>operations</w:t>
      </w:r>
      <w:r w:rsidRPr="006631BB">
        <w:t>”, related to policy conditions and policy actions). Table IV.1 provides a list of example standardized protocols (NOTE</w:t>
      </w:r>
      <w:r w:rsidRPr="006631BB">
        <w:rPr>
          <w:lang w:eastAsia="zh-CN"/>
        </w:rPr>
        <w:t xml:space="preserve"> </w:t>
      </w:r>
      <w:r w:rsidRPr="006631BB">
        <w:t xml:space="preserve">1), which may be candidates for DPI-capable PSLs. The example PSLs provide initial support for the specification of such </w:t>
      </w:r>
      <w:r w:rsidRPr="006631BB">
        <w:rPr>
          <w:i/>
        </w:rPr>
        <w:t>data objects</w:t>
      </w:r>
      <w:r w:rsidRPr="006631BB">
        <w:t xml:space="preserve"> or/and considered </w:t>
      </w:r>
      <w:r w:rsidRPr="006631BB">
        <w:rPr>
          <w:i/>
        </w:rPr>
        <w:t>operations</w:t>
      </w:r>
      <w:r w:rsidRPr="006631BB">
        <w:t>.</w:t>
      </w:r>
    </w:p>
    <w:p w:rsidR="00CD51E3" w:rsidRPr="006631BB" w:rsidRDefault="00CD51E3" w:rsidP="00C602A3">
      <w:pPr>
        <w:pStyle w:val="Note"/>
      </w:pPr>
      <w:r w:rsidRPr="006631BB">
        <w:t>NOTE</w:t>
      </w:r>
      <w:r w:rsidRPr="006631BB">
        <w:rPr>
          <w:lang w:eastAsia="zh-CN"/>
        </w:rPr>
        <w:t xml:space="preserve"> </w:t>
      </w:r>
      <w:r w:rsidRPr="006631BB">
        <w:t>1 –</w:t>
      </w:r>
      <w:r w:rsidR="00C602A3" w:rsidRPr="006631BB">
        <w:t xml:space="preserve"> </w:t>
      </w:r>
      <w:r w:rsidRPr="006631BB">
        <w:t>There might be also proprietary protocols around, particularly for management interfaces (like command line interfaces (CLI) or man-machine interfaces (MMI)).</w:t>
      </w:r>
    </w:p>
    <w:p w:rsidR="00CD51E3" w:rsidRPr="006631BB" w:rsidRDefault="00CD51E3" w:rsidP="00CD51E3">
      <w:pPr>
        <w:pStyle w:val="Note"/>
        <w:tabs>
          <w:tab w:val="left" w:pos="0"/>
        </w:tabs>
        <w:rPr>
          <w:sz w:val="22"/>
        </w:rPr>
      </w:pPr>
      <w:r w:rsidRPr="006631BB">
        <w:rPr>
          <w:sz w:val="22"/>
        </w:rPr>
        <w:br w:type="page"/>
      </w:r>
    </w:p>
    <w:p w:rsidR="00CD51E3" w:rsidRPr="006631BB" w:rsidRDefault="00CD51E3" w:rsidP="00CD51E3">
      <w:pPr>
        <w:pStyle w:val="TableNotitle"/>
        <w:spacing w:before="0"/>
      </w:pPr>
      <w:r w:rsidRPr="006631BB">
        <w:lastRenderedPageBreak/>
        <w:t xml:space="preserve">Table IV.1 – Example list of </w:t>
      </w:r>
      <w:r w:rsidRPr="006631BB">
        <w:rPr>
          <w:i/>
        </w:rPr>
        <w:t>Policy Specification Languages</w:t>
      </w:r>
      <w:r w:rsidRPr="006631BB">
        <w:t xml:space="preserve"> (PSL)</w:t>
      </w:r>
      <w:r w:rsidRPr="006631BB">
        <w:br/>
        <w:t xml:space="preserve">(aka </w:t>
      </w:r>
      <w:r w:rsidRPr="006631BB">
        <w:rPr>
          <w:i/>
        </w:rPr>
        <w:t xml:space="preserve">Policy Expression Language </w:t>
      </w:r>
      <w:r w:rsidRPr="006631BB">
        <w:t xml:space="preserve">(PEL), </w:t>
      </w:r>
      <w:r w:rsidRPr="006631BB">
        <w:rPr>
          <w:i/>
        </w:rPr>
        <w:t xml:space="preserve">Filter Specification Language </w:t>
      </w:r>
      <w:r w:rsidRPr="006631BB">
        <w:t>(FSL</w:t>
      </w:r>
      <w:r w:rsidRPr="006631BB">
        <w:rPr>
          <w:iCs/>
        </w:rPr>
        <w:t>)</w:t>
      </w:r>
      <w:r w:rsidRPr="006631B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45"/>
        <w:gridCol w:w="3551"/>
        <w:gridCol w:w="2554"/>
        <w:gridCol w:w="2388"/>
      </w:tblGrid>
      <w:tr w:rsidR="00CD51E3" w:rsidRPr="006631BB" w:rsidTr="00B70519">
        <w:trPr>
          <w:jc w:val="center"/>
        </w:trPr>
        <w:tc>
          <w:tcPr>
            <w:tcW w:w="445" w:type="dxa"/>
            <w:shd w:val="clear" w:color="auto" w:fill="E6E6E6"/>
          </w:tcPr>
          <w:p w:rsidR="00CD51E3" w:rsidRPr="006631BB" w:rsidRDefault="00CD51E3" w:rsidP="00B70519">
            <w:pPr>
              <w:pStyle w:val="Tablehead"/>
              <w:keepLines/>
            </w:pPr>
            <w:r w:rsidRPr="006631BB">
              <w:t>No</w:t>
            </w:r>
          </w:p>
        </w:tc>
        <w:tc>
          <w:tcPr>
            <w:tcW w:w="3551" w:type="dxa"/>
            <w:shd w:val="clear" w:color="auto" w:fill="E6E6E6"/>
          </w:tcPr>
          <w:p w:rsidR="00CD51E3" w:rsidRPr="006631BB" w:rsidRDefault="00CD51E3" w:rsidP="00B70519">
            <w:pPr>
              <w:pStyle w:val="Tablehead"/>
              <w:keepLines/>
            </w:pPr>
            <w:r w:rsidRPr="006631BB">
              <w:t>Policy Specification Language</w:t>
            </w:r>
          </w:p>
        </w:tc>
        <w:tc>
          <w:tcPr>
            <w:tcW w:w="2554" w:type="dxa"/>
            <w:shd w:val="clear" w:color="auto" w:fill="E6E6E6"/>
          </w:tcPr>
          <w:p w:rsidR="00CD51E3" w:rsidRPr="006631BB" w:rsidRDefault="00CD51E3" w:rsidP="00B70519">
            <w:pPr>
              <w:pStyle w:val="Tablehead"/>
              <w:keepLines/>
            </w:pPr>
            <w:r w:rsidRPr="006631BB">
              <w:rPr>
                <w:lang w:eastAsia="ja-JP"/>
              </w:rPr>
              <w:t>PSL elements for L</w:t>
            </w:r>
            <w:r w:rsidRPr="006631BB">
              <w:rPr>
                <w:vertAlign w:val="subscript"/>
                <w:lang w:eastAsia="ja-JP"/>
              </w:rPr>
              <w:t>2</w:t>
            </w:r>
            <w:r w:rsidRPr="006631BB">
              <w:rPr>
                <w:lang w:eastAsia="ja-JP"/>
              </w:rPr>
              <w:t>HI, L</w:t>
            </w:r>
            <w:r w:rsidRPr="006631BB">
              <w:rPr>
                <w:vertAlign w:val="subscript"/>
                <w:lang w:eastAsia="ja-JP"/>
              </w:rPr>
              <w:t>3,4</w:t>
            </w:r>
            <w:r w:rsidRPr="006631BB">
              <w:rPr>
                <w:lang w:eastAsia="ja-JP"/>
              </w:rPr>
              <w:t>HI, L</w:t>
            </w:r>
            <w:r w:rsidRPr="006631BB">
              <w:rPr>
                <w:vertAlign w:val="subscript"/>
                <w:lang w:eastAsia="ja-JP"/>
              </w:rPr>
              <w:t>4+</w:t>
            </w:r>
            <w:r w:rsidRPr="006631BB">
              <w:rPr>
                <w:lang w:eastAsia="ja-JP"/>
              </w:rPr>
              <w:t>HI &amp; L</w:t>
            </w:r>
            <w:r w:rsidRPr="006631BB">
              <w:rPr>
                <w:vertAlign w:val="subscript"/>
                <w:lang w:eastAsia="ja-JP"/>
              </w:rPr>
              <w:t>7</w:t>
            </w:r>
            <w:r w:rsidRPr="006631BB">
              <w:rPr>
                <w:lang w:eastAsia="ja-JP"/>
              </w:rPr>
              <w:t>PI</w:t>
            </w:r>
          </w:p>
        </w:tc>
        <w:tc>
          <w:tcPr>
            <w:tcW w:w="2388" w:type="dxa"/>
            <w:shd w:val="clear" w:color="auto" w:fill="E6E6E6"/>
          </w:tcPr>
          <w:p w:rsidR="00CD51E3" w:rsidRPr="006631BB" w:rsidRDefault="00CD51E3" w:rsidP="00B70519">
            <w:pPr>
              <w:pStyle w:val="Tablehead"/>
              <w:keepLines/>
            </w:pPr>
            <w:r w:rsidRPr="006631BB">
              <w:t>Reference</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w:t>
            </w:r>
          </w:p>
        </w:tc>
        <w:tc>
          <w:tcPr>
            <w:tcW w:w="3551" w:type="dxa"/>
          </w:tcPr>
          <w:p w:rsidR="00CD51E3" w:rsidRPr="006631BB" w:rsidRDefault="00CD51E3" w:rsidP="00B70519">
            <w:pPr>
              <w:pStyle w:val="Tabletext"/>
              <w:keepLines/>
            </w:pPr>
            <w:r w:rsidRPr="006631BB">
              <w:t>SAML – Security Assertion Markup Language (SAML 2.0)</w:t>
            </w:r>
            <w:r w:rsidR="00BE2F88">
              <w:t xml:space="preserve"> </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 xml:space="preserve">[b-ITU-T X.1141] </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2</w:t>
            </w:r>
          </w:p>
        </w:tc>
        <w:tc>
          <w:tcPr>
            <w:tcW w:w="3551" w:type="dxa"/>
          </w:tcPr>
          <w:p w:rsidR="00CD51E3" w:rsidRPr="006631BB" w:rsidRDefault="00CD51E3" w:rsidP="00B70519">
            <w:pPr>
              <w:pStyle w:val="Tabletext"/>
              <w:keepLines/>
            </w:pPr>
            <w:r w:rsidRPr="006631BB">
              <w:t xml:space="preserve">XACML – eXtensible Access Control Markup Language (XACML 2.0) </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 xml:space="preserve">[b-ITU-T X.1142] </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3</w:t>
            </w:r>
          </w:p>
        </w:tc>
        <w:tc>
          <w:tcPr>
            <w:tcW w:w="3551" w:type="dxa"/>
          </w:tcPr>
          <w:p w:rsidR="00CD51E3" w:rsidRPr="006631BB" w:rsidRDefault="00CD51E3" w:rsidP="00B70519">
            <w:pPr>
              <w:pStyle w:val="Tabletext"/>
              <w:keepLines/>
            </w:pPr>
            <w:r w:rsidRPr="006631BB">
              <w:t>Open Service Access (OSA) Application Programming Interface (API); Part 13: Policy management Service Capability Feature (SCF)</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[b-3GPP 29.198-13]</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4</w:t>
            </w:r>
          </w:p>
        </w:tc>
        <w:tc>
          <w:tcPr>
            <w:tcW w:w="3551" w:type="dxa"/>
          </w:tcPr>
          <w:p w:rsidR="00CD51E3" w:rsidRPr="006631BB" w:rsidRDefault="00CD51E3" w:rsidP="00B70519">
            <w:pPr>
              <w:pStyle w:val="Tabletext"/>
              <w:keepLines/>
            </w:pPr>
            <w:r w:rsidRPr="006631BB">
              <w:t>SIEVE – An Email Filtering Language</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5228]</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5</w:t>
            </w:r>
          </w:p>
        </w:tc>
        <w:tc>
          <w:tcPr>
            <w:tcW w:w="3551" w:type="dxa"/>
          </w:tcPr>
          <w:p w:rsidR="00CD51E3" w:rsidRPr="006631BB" w:rsidRDefault="00CD51E3" w:rsidP="00B70519">
            <w:pPr>
              <w:pStyle w:val="Tabletext"/>
              <w:keepLines/>
            </w:pPr>
            <w:r w:rsidRPr="006631BB">
              <w:t>BPEL – Business Process Expression Language</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[b-OASIS BPEL]</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6</w:t>
            </w:r>
          </w:p>
        </w:tc>
        <w:tc>
          <w:tcPr>
            <w:tcW w:w="3551" w:type="dxa"/>
          </w:tcPr>
          <w:p w:rsidR="00CD51E3" w:rsidRPr="006631BB" w:rsidRDefault="00CD51E3" w:rsidP="00B70519">
            <w:pPr>
              <w:pStyle w:val="Tabletext"/>
              <w:keepLines/>
            </w:pPr>
            <w:r w:rsidRPr="006631BB">
              <w:t xml:space="preserve">BPML – Business Process </w:t>
            </w:r>
            <w:r w:rsidR="00BE2F88" w:rsidRPr="006631BB">
              <w:t>Modelling</w:t>
            </w:r>
            <w:r w:rsidRPr="006631BB">
              <w:t xml:space="preserve"> Language </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 xml:space="preserve">[b-OMG BPML] </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7</w:t>
            </w:r>
          </w:p>
        </w:tc>
        <w:tc>
          <w:tcPr>
            <w:tcW w:w="3551" w:type="dxa"/>
          </w:tcPr>
          <w:p w:rsidR="00CD51E3" w:rsidRPr="006631BB" w:rsidRDefault="00CD51E3" w:rsidP="00B70519">
            <w:pPr>
              <w:pStyle w:val="Tabletext"/>
              <w:keepLines/>
            </w:pPr>
            <w:r w:rsidRPr="006631BB">
              <w:t>SNMP (with Middlebox Communication (MIDCOM) Protocol Semantics)</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5189]</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8</w:t>
            </w:r>
          </w:p>
        </w:tc>
        <w:tc>
          <w:tcPr>
            <w:tcW w:w="3551" w:type="dxa"/>
          </w:tcPr>
          <w:p w:rsidR="00CD51E3" w:rsidRPr="006631BB" w:rsidRDefault="00CD51E3" w:rsidP="00B70519">
            <w:pPr>
              <w:pStyle w:val="Tabletext"/>
              <w:keepLines/>
            </w:pPr>
            <w:r w:rsidRPr="006631BB">
              <w:t>SNMP Policy Based Management MIB (= PIB)</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4011]</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9</w:t>
            </w:r>
          </w:p>
        </w:tc>
        <w:tc>
          <w:tcPr>
            <w:tcW w:w="3551" w:type="dxa"/>
          </w:tcPr>
          <w:p w:rsidR="00CD51E3" w:rsidRPr="006631BB" w:rsidRDefault="00CD51E3" w:rsidP="00B70519">
            <w:pPr>
              <w:pStyle w:val="Tabletext"/>
              <w:keepLines/>
            </w:pPr>
            <w:r w:rsidRPr="006631BB">
              <w:t>H.248 – Gateway Control / Policy Control Protocol</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[b-ITU-T H.248.1]</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10</w:t>
            </w:r>
          </w:p>
        </w:tc>
        <w:tc>
          <w:tcPr>
            <w:tcW w:w="3551" w:type="dxa"/>
          </w:tcPr>
          <w:p w:rsidR="00CD51E3" w:rsidRPr="006631BB" w:rsidRDefault="00CD51E3" w:rsidP="00B70519">
            <w:pPr>
              <w:pStyle w:val="Tabletext"/>
              <w:keepLines/>
            </w:pPr>
            <w:r w:rsidRPr="006631BB">
              <w:t>COPS – Common Open Policy Service Protocol</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2748]</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11</w:t>
            </w:r>
          </w:p>
        </w:tc>
        <w:tc>
          <w:tcPr>
            <w:tcW w:w="3551" w:type="dxa"/>
          </w:tcPr>
          <w:p w:rsidR="00CD51E3" w:rsidRPr="006631BB" w:rsidRDefault="00CD51E3" w:rsidP="00B70519">
            <w:pPr>
              <w:pStyle w:val="Tabletext"/>
              <w:keepLines/>
            </w:pPr>
            <w:r w:rsidRPr="006631BB">
              <w:t>DIAMETER</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3588]</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12</w:t>
            </w:r>
          </w:p>
        </w:tc>
        <w:tc>
          <w:tcPr>
            <w:tcW w:w="3551" w:type="dxa"/>
          </w:tcPr>
          <w:p w:rsidR="00CD51E3" w:rsidRPr="006631BB" w:rsidRDefault="00CD51E3" w:rsidP="00B70519">
            <w:pPr>
              <w:pStyle w:val="Tabletext"/>
              <w:keepLines/>
            </w:pPr>
            <w:r w:rsidRPr="006631BB">
              <w:t>XCAP – XML Configuration Access Protocol</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t>[b-IETF RFC 4825]</w:t>
            </w:r>
          </w:p>
        </w:tc>
      </w:tr>
      <w:tr w:rsidR="00CD51E3" w:rsidRPr="00142B61" w:rsidTr="00B70519">
        <w:trPr>
          <w:jc w:val="center"/>
        </w:trPr>
        <w:tc>
          <w:tcPr>
            <w:tcW w:w="445" w:type="dxa"/>
          </w:tcPr>
          <w:p w:rsidR="00CD51E3" w:rsidRPr="006631BB" w:rsidRDefault="00CD51E3" w:rsidP="00B70519">
            <w:pPr>
              <w:pStyle w:val="Tabletext"/>
              <w:keepLines/>
              <w:jc w:val="right"/>
            </w:pPr>
            <w:r w:rsidRPr="006631BB">
              <w:t>13</w:t>
            </w:r>
          </w:p>
        </w:tc>
        <w:tc>
          <w:tcPr>
            <w:tcW w:w="3551" w:type="dxa"/>
          </w:tcPr>
          <w:p w:rsidR="00CD51E3" w:rsidRPr="006631BB" w:rsidRDefault="00CD51E3" w:rsidP="00B70519">
            <w:pPr>
              <w:pStyle w:val="Tabletext"/>
              <w:keepLines/>
            </w:pPr>
            <w:r w:rsidRPr="006631BB">
              <w:t>PEEM Policy Expression Language (by Open Mobile Alliance)</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260CA8" w:rsidRDefault="00CD51E3" w:rsidP="00B70519">
            <w:pPr>
              <w:pStyle w:val="Tabletext"/>
              <w:keepLines/>
              <w:rPr>
                <w:lang w:val="es-ES_tradnl"/>
              </w:rPr>
            </w:pPr>
            <w:r w:rsidRPr="00260CA8">
              <w:rPr>
                <w:lang w:val="es-ES_tradnl"/>
              </w:rPr>
              <w:t>[b-OMA OMA-TS-PEEM_PEL-V1]</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14</w:t>
            </w:r>
          </w:p>
        </w:tc>
        <w:tc>
          <w:tcPr>
            <w:tcW w:w="3551" w:type="dxa"/>
          </w:tcPr>
          <w:p w:rsidR="00CD51E3" w:rsidRPr="006631BB" w:rsidRDefault="00CD51E3" w:rsidP="00B70519">
            <w:pPr>
              <w:pStyle w:val="Tabletext"/>
              <w:keepLines/>
              <w:rPr>
                <w:smallCaps/>
              </w:rPr>
            </w:pPr>
            <w:r w:rsidRPr="006631BB">
              <w:rPr>
                <w:smallCaps/>
              </w:rPr>
              <w:t xml:space="preserve">PacketTypes </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rPr>
                <w:lang w:eastAsia="zh-CN"/>
              </w:rPr>
              <w:t>[b-PacketTypes]</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15</w:t>
            </w:r>
          </w:p>
        </w:tc>
        <w:tc>
          <w:tcPr>
            <w:tcW w:w="3551" w:type="dxa"/>
          </w:tcPr>
          <w:p w:rsidR="00CD51E3" w:rsidRPr="006631BB" w:rsidRDefault="00CD51E3" w:rsidP="00B70519">
            <w:pPr>
              <w:pStyle w:val="Tabletext"/>
              <w:keepLines/>
            </w:pPr>
            <w:r w:rsidRPr="006631BB">
              <w:t>APF – A Packet Filter</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rPr>
                <w:lang w:eastAsia="zh-CN"/>
              </w:rPr>
              <w:t>[b-APF]</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16</w:t>
            </w:r>
          </w:p>
        </w:tc>
        <w:tc>
          <w:tcPr>
            <w:tcW w:w="3551" w:type="dxa"/>
          </w:tcPr>
          <w:p w:rsidR="00CD51E3" w:rsidRPr="006631BB" w:rsidRDefault="00CD51E3" w:rsidP="00B70519">
            <w:pPr>
              <w:pStyle w:val="Tabletext"/>
              <w:keepLines/>
            </w:pPr>
            <w:r w:rsidRPr="006631BB">
              <w:t>RTAG – Real-Time Asynchronous Grammars</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rPr>
                <w:lang w:eastAsia="zh-CN"/>
              </w:rPr>
              <w:t>[b-RTAG]</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17</w:t>
            </w:r>
          </w:p>
        </w:tc>
        <w:tc>
          <w:tcPr>
            <w:tcW w:w="3551" w:type="dxa"/>
          </w:tcPr>
          <w:p w:rsidR="00CD51E3" w:rsidRPr="006631BB" w:rsidRDefault="00CD51E3" w:rsidP="00B70519">
            <w:pPr>
              <w:pStyle w:val="Tabletext"/>
              <w:keepLines/>
            </w:pPr>
            <w:r w:rsidRPr="006631BB">
              <w:t>TAP/APC – Timed Abstract Protocol &amp; Austin Protocol Compiler</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rPr>
                <w:lang w:eastAsia="zh-CN"/>
              </w:rPr>
              <w:t>[b-TAP]</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18</w:t>
            </w:r>
          </w:p>
        </w:tc>
        <w:tc>
          <w:tcPr>
            <w:tcW w:w="3551" w:type="dxa"/>
          </w:tcPr>
          <w:p w:rsidR="00CD51E3" w:rsidRPr="006631BB" w:rsidRDefault="00CD51E3" w:rsidP="00B70519">
            <w:pPr>
              <w:pStyle w:val="Tabletext"/>
              <w:keepLines/>
            </w:pPr>
            <w:r w:rsidRPr="006631BB">
              <w:t xml:space="preserve">GAPAL – Generic Application-Level Protocol </w:t>
            </w:r>
            <w:r w:rsidR="00BE2F88" w:rsidRPr="006631BB">
              <w:t>Analyser</w:t>
            </w:r>
            <w:r w:rsidRPr="006631BB">
              <w:t xml:space="preserve"> and its Language</w:t>
            </w:r>
          </w:p>
        </w:tc>
        <w:tc>
          <w:tcPr>
            <w:tcW w:w="2554" w:type="dxa"/>
          </w:tcPr>
          <w:p w:rsidR="00CD51E3" w:rsidRPr="006631BB" w:rsidRDefault="00CD51E3" w:rsidP="00B70519">
            <w:pPr>
              <w:pStyle w:val="Tabletext"/>
              <w:keepLines/>
              <w:jc w:val="center"/>
              <w:rPr>
                <w:lang w:eastAsia="ja-JP"/>
              </w:rPr>
            </w:pPr>
            <w:r w:rsidRPr="006631BB">
              <w:rPr>
                <w:lang w:eastAsia="ja-JP"/>
              </w:rPr>
              <w:t>FFS</w:t>
            </w:r>
          </w:p>
        </w:tc>
        <w:tc>
          <w:tcPr>
            <w:tcW w:w="2388" w:type="dxa"/>
          </w:tcPr>
          <w:p w:rsidR="00CD51E3" w:rsidRPr="006631BB" w:rsidRDefault="00CD51E3" w:rsidP="00B70519">
            <w:pPr>
              <w:pStyle w:val="Tabletext"/>
              <w:keepLines/>
            </w:pPr>
            <w:r w:rsidRPr="006631BB">
              <w:rPr>
                <w:lang w:eastAsia="zh-CN"/>
              </w:rPr>
              <w:t>[b-GAPAL]</w:t>
            </w:r>
          </w:p>
        </w:tc>
      </w:tr>
      <w:tr w:rsidR="00CD51E3" w:rsidRPr="006631BB" w:rsidTr="00B70519">
        <w:trPr>
          <w:jc w:val="center"/>
        </w:trPr>
        <w:tc>
          <w:tcPr>
            <w:tcW w:w="445" w:type="dxa"/>
          </w:tcPr>
          <w:p w:rsidR="00CD51E3" w:rsidRPr="006631BB" w:rsidRDefault="00CD51E3" w:rsidP="00B70519">
            <w:pPr>
              <w:pStyle w:val="Tabletext"/>
              <w:keepLines/>
              <w:jc w:val="right"/>
            </w:pPr>
            <w:r w:rsidRPr="006631BB">
              <w:t>19</w:t>
            </w:r>
          </w:p>
        </w:tc>
        <w:tc>
          <w:tcPr>
            <w:tcW w:w="3551" w:type="dxa"/>
          </w:tcPr>
          <w:p w:rsidR="00CD51E3" w:rsidRPr="006631BB" w:rsidRDefault="00CD51E3" w:rsidP="00B70519">
            <w:pPr>
              <w:pStyle w:val="Tabletext"/>
              <w:keepLines/>
            </w:pPr>
            <w:r w:rsidRPr="006631BB">
              <w:t>…</w:t>
            </w:r>
          </w:p>
        </w:tc>
        <w:tc>
          <w:tcPr>
            <w:tcW w:w="2554" w:type="dxa"/>
          </w:tcPr>
          <w:p w:rsidR="00CD51E3" w:rsidRPr="006631BB" w:rsidRDefault="00CD51E3" w:rsidP="00B70519">
            <w:pPr>
              <w:pStyle w:val="Tabletext"/>
              <w:keepLines/>
              <w:jc w:val="center"/>
              <w:rPr>
                <w:lang w:eastAsia="ja-JP"/>
              </w:rPr>
            </w:pPr>
          </w:p>
        </w:tc>
        <w:tc>
          <w:tcPr>
            <w:tcW w:w="2388" w:type="dxa"/>
          </w:tcPr>
          <w:p w:rsidR="00CD51E3" w:rsidRPr="006631BB" w:rsidRDefault="00CD51E3" w:rsidP="00B70519">
            <w:pPr>
              <w:pStyle w:val="Tabletext"/>
              <w:keepLines/>
            </w:pPr>
          </w:p>
        </w:tc>
      </w:tr>
      <w:tr w:rsidR="00CD51E3" w:rsidRPr="006631BB" w:rsidTr="00B70519">
        <w:trPr>
          <w:jc w:val="center"/>
        </w:trPr>
        <w:tc>
          <w:tcPr>
            <w:tcW w:w="8938" w:type="dxa"/>
            <w:gridSpan w:val="4"/>
          </w:tcPr>
          <w:p w:rsidR="00CD51E3" w:rsidRPr="006631BB" w:rsidRDefault="00CD51E3" w:rsidP="00B70519">
            <w:pPr>
              <w:pStyle w:val="Tablelegend"/>
              <w:keepLines/>
            </w:pPr>
            <w:r w:rsidRPr="006631BB">
              <w:t>NOTE – ‘FFS’ means for further study. The evaluation of potential PSLs against support for DPI-based policy rule specifications is out of scope of this Recommendation.</w:t>
            </w:r>
          </w:p>
        </w:tc>
      </w:tr>
    </w:tbl>
    <w:p w:rsidR="00CD51E3" w:rsidRPr="006631BB" w:rsidRDefault="00CD51E3" w:rsidP="00CD51E3">
      <w:pPr>
        <w:pStyle w:val="Heading2"/>
      </w:pPr>
      <w:bookmarkStart w:id="389" w:name="_Toc283475641"/>
      <w:bookmarkStart w:id="390" w:name="_Toc311188598"/>
      <w:r w:rsidRPr="006631BB">
        <w:t>IV.4</w:t>
      </w:r>
      <w:r w:rsidRPr="006631BB">
        <w:tab/>
        <w:t>PSLs on different network levels</w:t>
      </w:r>
      <w:bookmarkEnd w:id="389"/>
      <w:bookmarkEnd w:id="390"/>
    </w:p>
    <w:p w:rsidR="00C602A3" w:rsidRPr="006631BB" w:rsidRDefault="00CD51E3" w:rsidP="00C602A3">
      <w:r w:rsidRPr="006631BB">
        <w:t>It may be worth to consider PSLs on different network levels. There might be very high-level PSLs with focus on behavioural policy definitions, using natural languages. On the other side could be low-level PSLs, close to the program code (“e.g., configurations of policy rules at API level”) of packet-path processing components for policy enforcement (e.g., ASIC, FPGA, network processor, general purpose CPU), using a formal specification approach, which is also a prerequisite for the detection of possible rule interaction problems.</w:t>
      </w:r>
    </w:p>
    <w:p w:rsidR="00CD51E3" w:rsidRPr="006631BB" w:rsidRDefault="00CD51E3" w:rsidP="00C602A3">
      <w:r w:rsidRPr="006631BB">
        <w:lastRenderedPageBreak/>
        <w:t>Figure IV.2 illustrates just some examples for policy rule specifications.</w:t>
      </w:r>
    </w:p>
    <w:p w:rsidR="00CD51E3" w:rsidRPr="006631BB" w:rsidRDefault="00CD51E3" w:rsidP="00CD51E3">
      <w:pPr>
        <w:pStyle w:val="FigureNotitle"/>
        <w:keepNext/>
      </w:pPr>
      <w:r w:rsidRPr="006631BB">
        <w:object w:dxaOrig="9688" w:dyaOrig="12903">
          <v:shape id="_x0000_i1050" type="#_x0000_t75" style="width:484.5pt;height:645pt" o:ole="">
            <v:imagedata r:id="rId67" o:title=""/>
          </v:shape>
          <o:OLEObject Type="Embed" ProgID="CorelDRAW.Graphic.14" ShapeID="_x0000_i1050" DrawAspect="Content" ObjectID="_1413654109" r:id="rId68"/>
        </w:object>
      </w:r>
      <w:r w:rsidRPr="006631BB">
        <w:t xml:space="preserve">Figure IV.2 – Policy Specification Languages – </w:t>
      </w:r>
      <w:r w:rsidRPr="006631BB">
        <w:rPr>
          <w:i/>
        </w:rPr>
        <w:t>Example</w:t>
      </w:r>
      <w:r w:rsidRPr="006631BB">
        <w:t xml:space="preserve"> (DPI) Policy Rules </w:t>
      </w:r>
      <w:r w:rsidRPr="006631BB">
        <w:br/>
        <w:t>(on different network levels)</w:t>
      </w:r>
    </w:p>
    <w:p w:rsidR="00CD51E3" w:rsidRPr="006631BB" w:rsidRDefault="00CD51E3" w:rsidP="00CD51E3">
      <w:pPr>
        <w:pStyle w:val="Heading2"/>
      </w:pPr>
      <w:bookmarkStart w:id="391" w:name="_Toc283475642"/>
      <w:bookmarkStart w:id="392" w:name="_Toc311188599"/>
      <w:r w:rsidRPr="006631BB">
        <w:br w:type="page"/>
      </w:r>
      <w:r w:rsidRPr="006631BB">
        <w:lastRenderedPageBreak/>
        <w:t>IV.5</w:t>
      </w:r>
      <w:r w:rsidRPr="006631BB">
        <w:tab/>
        <w:t>Recommendations for selected PSLs</w:t>
      </w:r>
      <w:bookmarkEnd w:id="391"/>
      <w:bookmarkEnd w:id="392"/>
      <w:r w:rsidRPr="006631BB">
        <w:t xml:space="preserve"> </w:t>
      </w:r>
    </w:p>
    <w:p w:rsidR="00CD51E3" w:rsidRPr="006631BB" w:rsidRDefault="00CD51E3" w:rsidP="00CD51E3">
      <w:r w:rsidRPr="006631BB">
        <w:t>Figure IV.3 outlines a possible PSL architecture concept, which would satisfy the requirements of</w:t>
      </w:r>
      <w:r w:rsidR="00C602A3" w:rsidRPr="006631BB">
        <w:t>:</w:t>
      </w:r>
    </w:p>
    <w:p w:rsidR="00CD51E3" w:rsidRPr="006631BB" w:rsidRDefault="00965219" w:rsidP="00965219">
      <w:pPr>
        <w:pStyle w:val="enumlev1"/>
      </w:pPr>
      <w:r w:rsidRPr="006631BB">
        <w:rPr>
          <w:iCs/>
        </w:rPr>
        <w:t>(R1)</w:t>
      </w:r>
      <w:r w:rsidRPr="006631BB">
        <w:rPr>
          <w:iCs/>
        </w:rPr>
        <w:tab/>
      </w:r>
      <w:r w:rsidR="00CD51E3" w:rsidRPr="006631BB">
        <w:rPr>
          <w:i/>
        </w:rPr>
        <w:t>single</w:t>
      </w:r>
      <w:r w:rsidR="00CD51E3" w:rsidRPr="006631BB">
        <w:t>, aligned PSL for policy control and policy management;</w:t>
      </w:r>
    </w:p>
    <w:p w:rsidR="00CD51E3" w:rsidRPr="006631BB" w:rsidRDefault="00965219" w:rsidP="00965219">
      <w:pPr>
        <w:pStyle w:val="enumlev1"/>
      </w:pPr>
      <w:r w:rsidRPr="006631BB">
        <w:t>(R2)</w:t>
      </w:r>
      <w:r w:rsidRPr="006631BB">
        <w:tab/>
      </w:r>
      <w:r w:rsidR="00CD51E3" w:rsidRPr="006631BB">
        <w:t xml:space="preserve">PSL </w:t>
      </w:r>
      <w:r w:rsidR="00CD51E3" w:rsidRPr="006631BB">
        <w:rPr>
          <w:i/>
        </w:rPr>
        <w:t>decoupled</w:t>
      </w:r>
      <w:r w:rsidR="00CD51E3" w:rsidRPr="006631BB">
        <w:t xml:space="preserve"> from a control plane </w:t>
      </w:r>
      <w:r w:rsidR="00CD51E3" w:rsidRPr="006631BB">
        <w:rPr>
          <w:i/>
        </w:rPr>
        <w:t>signalling protocol</w:t>
      </w:r>
      <w:r w:rsidR="00CD51E3" w:rsidRPr="006631BB">
        <w:t>, thus PSL-independent of a dedicated signalling protocol;</w:t>
      </w:r>
    </w:p>
    <w:p w:rsidR="00CD51E3" w:rsidRPr="006631BB" w:rsidRDefault="00CD51E3" w:rsidP="00965219">
      <w:pPr>
        <w:pStyle w:val="Note"/>
      </w:pPr>
      <w:r w:rsidRPr="006631BB">
        <w:t xml:space="preserve">NOTE – Concept is already well established in many protocols, principle is equal to the “MIME concept for electronic mail”, i.e. a </w:t>
      </w:r>
      <w:r w:rsidRPr="006631BB">
        <w:rPr>
          <w:i/>
        </w:rPr>
        <w:t>multipurpose extension</w:t>
      </w:r>
      <w:r w:rsidRPr="006631BB">
        <w:t xml:space="preserve"> capability by the “carrier protocol”. A “multipurpose extension” mechanism would also allow different PSL types.</w:t>
      </w:r>
    </w:p>
    <w:p w:rsidR="00CD51E3" w:rsidRPr="006631BB" w:rsidRDefault="00965219" w:rsidP="00965219">
      <w:pPr>
        <w:pStyle w:val="enumlev1"/>
      </w:pPr>
      <w:r w:rsidRPr="006631BB">
        <w:t>(R3)</w:t>
      </w:r>
      <w:r w:rsidRPr="006631BB">
        <w:tab/>
      </w:r>
      <w:r w:rsidR="00CD51E3" w:rsidRPr="006631BB">
        <w:t xml:space="preserve">ditto for </w:t>
      </w:r>
      <w:r w:rsidR="00CD51E3" w:rsidRPr="006631BB">
        <w:rPr>
          <w:i/>
          <w:iCs/>
        </w:rPr>
        <w:t>management protocol</w:t>
      </w:r>
      <w:r w:rsidR="00CD51E3" w:rsidRPr="006631BB">
        <w:t>;</w:t>
      </w:r>
    </w:p>
    <w:p w:rsidR="00CD51E3" w:rsidRPr="006631BB" w:rsidRDefault="00965219" w:rsidP="00965219">
      <w:pPr>
        <w:pStyle w:val="enumlev1"/>
      </w:pPr>
      <w:r w:rsidRPr="006631BB">
        <w:t>(R4)</w:t>
      </w:r>
      <w:r w:rsidRPr="006631BB">
        <w:tab/>
      </w:r>
      <w:r w:rsidR="00CD51E3" w:rsidRPr="006631BB">
        <w:t xml:space="preserve">the specification of a Policy Rule set </w:t>
      </w:r>
      <w:r w:rsidR="00CD51E3" w:rsidRPr="006631BB">
        <w:rPr>
          <w:b/>
          <w:i/>
          <w:iCs/>
          <w:u w:val="double"/>
        </w:rPr>
        <w:t>R</w:t>
      </w:r>
      <w:r w:rsidR="00CD51E3" w:rsidRPr="006631BB">
        <w:rPr>
          <w:b/>
          <w:i/>
          <w:iCs/>
          <w:vertAlign w:val="subscript"/>
        </w:rPr>
        <w:t>DPI</w:t>
      </w:r>
      <w:r w:rsidR="00CD51E3" w:rsidRPr="006631BB">
        <w:t xml:space="preserve"> (but also </w:t>
      </w:r>
      <w:r w:rsidR="00CD51E3" w:rsidRPr="006631BB">
        <w:rPr>
          <w:b/>
          <w:i/>
          <w:iCs/>
          <w:u w:val="double"/>
        </w:rPr>
        <w:t>R</w:t>
      </w:r>
      <w:r w:rsidR="00CD51E3" w:rsidRPr="006631BB">
        <w:rPr>
          <w:b/>
          <w:i/>
          <w:iCs/>
          <w:vertAlign w:val="subscript"/>
        </w:rPr>
        <w:t>non-DPI</w:t>
      </w:r>
      <w:r w:rsidR="00CD51E3" w:rsidRPr="006631BB">
        <w:t>) would be embedded in a container of the underlying signalling or management protocol;</w:t>
      </w:r>
    </w:p>
    <w:p w:rsidR="00CD51E3" w:rsidRPr="006631BB" w:rsidRDefault="00965219" w:rsidP="00965219">
      <w:pPr>
        <w:pStyle w:val="enumlev1"/>
      </w:pPr>
      <w:r w:rsidRPr="006631BB">
        <w:t>(R5)</w:t>
      </w:r>
      <w:r w:rsidRPr="006631BB">
        <w:tab/>
      </w:r>
      <w:r w:rsidR="00CD51E3" w:rsidRPr="006631BB">
        <w:t>alignment of object models and information bases (e.g., between PIBs on PEF-level and policy decision/management entities).</w:t>
      </w:r>
    </w:p>
    <w:p w:rsidR="00965219" w:rsidRPr="006631BB" w:rsidRDefault="00965219" w:rsidP="00965219">
      <w:pPr>
        <w:pStyle w:val="enumlev1"/>
      </w:pPr>
    </w:p>
    <w:p w:rsidR="00CD51E3" w:rsidRPr="006631BB" w:rsidRDefault="00CD51E3" w:rsidP="00CD51E3">
      <w:pPr>
        <w:pStyle w:val="FigureNotitle"/>
        <w:keepNext/>
      </w:pPr>
      <w:r w:rsidRPr="006631BB">
        <w:object w:dxaOrig="10357" w:dyaOrig="9696">
          <v:shape id="_x0000_i1051" type="#_x0000_t75" style="width:517.5pt;height:484.5pt" o:ole="">
            <v:imagedata r:id="rId69" o:title=""/>
          </v:shape>
          <o:OLEObject Type="Embed" ProgID="CorelDRAW.Graphic.14" ShapeID="_x0000_i1051" DrawAspect="Content" ObjectID="_1413654110" r:id="rId70"/>
        </w:object>
      </w:r>
    </w:p>
    <w:p w:rsidR="00CD51E3" w:rsidRPr="006631BB" w:rsidRDefault="00CD51E3" w:rsidP="00CD51E3">
      <w:pPr>
        <w:pStyle w:val="FigureNotitle"/>
        <w:keepNext/>
      </w:pPr>
      <w:r w:rsidRPr="006631BB">
        <w:t>Figure IV.3 – Policy Specification Languages – Possible PSL Architecture Concept</w:t>
      </w:r>
    </w:p>
    <w:p w:rsidR="00CD51E3" w:rsidRPr="006631BB" w:rsidRDefault="00CD51E3" w:rsidP="00965219">
      <w:r w:rsidRPr="006631BB">
        <w:t xml:space="preserve">Figure IV.3 shows an abstract rule specification protocol </w:t>
      </w:r>
      <w:r w:rsidRPr="006631BB">
        <w:rPr>
          <w:i/>
        </w:rPr>
        <w:t>P</w:t>
      </w:r>
      <w:r w:rsidRPr="006631BB">
        <w:t xml:space="preserve"> (as PSL), which is preferably used by network entities in the control and management plane. Any aligned PSL leads to aligned PIBs. Any Policy Rule set </w:t>
      </w:r>
      <w:r w:rsidRPr="006631BB">
        <w:rPr>
          <w:b/>
          <w:i/>
          <w:u w:val="double"/>
        </w:rPr>
        <w:t>R</w:t>
      </w:r>
      <w:r w:rsidRPr="006631BB">
        <w:rPr>
          <w:b/>
          <w:i/>
          <w:vertAlign w:val="subscript"/>
        </w:rPr>
        <w:t>DPI</w:t>
      </w:r>
      <w:r w:rsidRPr="006631BB">
        <w:t xml:space="preserve"> is carried by signalling (</w:t>
      </w:r>
      <w:r w:rsidRPr="006631BB">
        <w:rPr>
          <w:i/>
        </w:rPr>
        <w:t>X</w:t>
      </w:r>
      <w:r w:rsidRPr="006631BB">
        <w:t>) or management (</w:t>
      </w:r>
      <w:r w:rsidRPr="006631BB">
        <w:rPr>
          <w:i/>
        </w:rPr>
        <w:t>Y</w:t>
      </w:r>
      <w:r w:rsidRPr="006631BB">
        <w:t>) protocols.</w:t>
      </w:r>
    </w:p>
    <w:p w:rsidR="00965219" w:rsidRPr="006631BB" w:rsidRDefault="00CD51E3" w:rsidP="00965219">
      <w:pPr>
        <w:pStyle w:val="AppendixNo"/>
        <w:rPr>
          <w:rStyle w:val="Heading1Char"/>
          <w:b w:val="0"/>
          <w:bCs/>
        </w:rPr>
      </w:pPr>
      <w:r w:rsidRPr="006631BB">
        <w:br w:type="page"/>
      </w:r>
      <w:bookmarkStart w:id="393" w:name="_Toc283475643"/>
      <w:bookmarkStart w:id="394" w:name="_Toc311188600"/>
      <w:r w:rsidRPr="006631BB">
        <w:rPr>
          <w:rStyle w:val="Heading1Char"/>
          <w:b w:val="0"/>
          <w:bCs/>
        </w:rPr>
        <w:lastRenderedPageBreak/>
        <w:t xml:space="preserve">Appendix </w:t>
      </w:r>
      <w:r w:rsidRPr="006631BB">
        <w:rPr>
          <w:rStyle w:val="Heading1Char"/>
          <w:b w:val="0"/>
          <w:bCs/>
          <w:lang w:eastAsia="zh-CN"/>
        </w:rPr>
        <w:t>V</w:t>
      </w:r>
    </w:p>
    <w:p w:rsidR="00CD51E3" w:rsidRPr="006631BB" w:rsidRDefault="00CD51E3" w:rsidP="006843E8">
      <w:pPr>
        <w:pStyle w:val="Appendixtitle"/>
        <w:rPr>
          <w:rStyle w:val="Heading1Char"/>
          <w:b/>
          <w:bCs/>
          <w:lang w:eastAsia="zh-CN"/>
        </w:rPr>
      </w:pPr>
      <w:r w:rsidRPr="006631BB">
        <w:rPr>
          <w:rStyle w:val="Heading1Char"/>
          <w:rFonts w:ascii="Times New Roman Bold" w:hAnsi="Times New Roman Bold"/>
          <w:b/>
        </w:rPr>
        <w:t>DPI</w:t>
      </w:r>
      <w:r w:rsidRPr="006631BB">
        <w:rPr>
          <w:rStyle w:val="Heading1Char"/>
          <w:b/>
          <w:bCs/>
        </w:rPr>
        <w:t xml:space="preserve"> </w:t>
      </w:r>
      <w:bookmarkEnd w:id="393"/>
      <w:r w:rsidRPr="006631BB">
        <w:rPr>
          <w:rStyle w:val="Heading1Char"/>
          <w:b/>
          <w:bCs/>
          <w:lang w:eastAsia="zh-CN"/>
        </w:rPr>
        <w:t>in layered protocol architectures</w:t>
      </w:r>
      <w:bookmarkEnd w:id="394"/>
    </w:p>
    <w:p w:rsidR="00CD51E3" w:rsidRPr="006631BB" w:rsidRDefault="00CD51E3" w:rsidP="00CD51E3">
      <w:pPr>
        <w:pStyle w:val="Index1"/>
        <w:jc w:val="center"/>
      </w:pPr>
      <w:r w:rsidRPr="006631BB">
        <w:t>(This appendix does not form an integral part of this Recommendation)</w:t>
      </w:r>
    </w:p>
    <w:p w:rsidR="00CD51E3" w:rsidRPr="006631BB" w:rsidRDefault="00CD51E3" w:rsidP="00124856">
      <w:pPr>
        <w:pStyle w:val="Heading2"/>
      </w:pPr>
      <w:bookmarkStart w:id="395" w:name="_Toc311188601"/>
      <w:r w:rsidRPr="006631BB">
        <w:t>V.1</w:t>
      </w:r>
      <w:r w:rsidRPr="006631BB">
        <w:tab/>
        <w:t>DPI versus non-DPI</w:t>
      </w:r>
      <w:bookmarkEnd w:id="395"/>
    </w:p>
    <w:p w:rsidR="00CD51E3" w:rsidRPr="006631BB" w:rsidRDefault="00CD51E3" w:rsidP="00124856">
      <w:r w:rsidRPr="006631BB">
        <w:t>The elements for DPI may be subject of policy conditions, given by an overall policy rule concept for defining the functional behaviour of a DPI entity. See an example in Figure</w:t>
      </w:r>
      <w:r w:rsidRPr="006631BB">
        <w:rPr>
          <w:lang w:eastAsia="zh-CN"/>
        </w:rPr>
        <w:t xml:space="preserve"> </w:t>
      </w:r>
      <w:r w:rsidRPr="006631BB">
        <w:t>V.1. It should be noted that DPI is applicable for all kind of layered protocol architectures.</w:t>
      </w:r>
    </w:p>
    <w:p w:rsidR="00CD51E3" w:rsidRPr="006631BB" w:rsidRDefault="00CD51E3" w:rsidP="00124856">
      <w:pPr>
        <w:pStyle w:val="Note"/>
      </w:pPr>
      <w:r w:rsidRPr="006631BB">
        <w:t xml:space="preserve">NOTE 1 – The information elements used by these identifiers are tight to a layered protocol architecture, see clause </w:t>
      </w:r>
      <w:smartTag w:uri="urn:schemas-microsoft-com:office:smarttags" w:element="chsdate">
        <w:smartTagPr>
          <w:attr w:name="Year" w:val="1899"/>
          <w:attr w:name="Month" w:val="12"/>
          <w:attr w:name="Day" w:val="30"/>
          <w:attr w:name="IsLunarDate" w:val="False"/>
          <w:attr w:name="IsROCDate" w:val="False"/>
        </w:smartTagPr>
        <w:r w:rsidRPr="006631BB">
          <w:t>3.2.1</w:t>
        </w:r>
        <w:r w:rsidRPr="006631BB">
          <w:rPr>
            <w:lang w:eastAsia="zh-CN"/>
          </w:rPr>
          <w:t>6</w:t>
        </w:r>
      </w:smartTag>
      <w:r w:rsidRPr="006631BB">
        <w:t xml:space="preserve"> for flow level conditions. This concept allows to discriminate DPI from non-DPI (see an example in NOTE 2).</w:t>
      </w:r>
    </w:p>
    <w:p w:rsidR="00CD51E3" w:rsidRPr="006631BB" w:rsidRDefault="00CD51E3" w:rsidP="00124856">
      <w:pPr>
        <w:pStyle w:val="Note"/>
        <w:rPr>
          <w:rFonts w:eastAsia="DPBFL N+ Times"/>
        </w:rPr>
      </w:pPr>
      <w:r w:rsidRPr="006631BB">
        <w:rPr>
          <w:rFonts w:eastAsia="DPBFL N+ Times"/>
        </w:rPr>
        <w:t>NOTE 2</w:t>
      </w:r>
      <w:r w:rsidRPr="006631BB">
        <w:rPr>
          <w:szCs w:val="22"/>
        </w:rPr>
        <w:t xml:space="preserve"> –</w:t>
      </w:r>
      <w:r w:rsidRPr="006631BB">
        <w:rPr>
          <w:rFonts w:eastAsia="DPBFL N+ Times"/>
        </w:rPr>
        <w:t xml:space="preserve"> Nonstandard terms, often used in literature:</w:t>
      </w:r>
    </w:p>
    <w:p w:rsidR="00CD51E3" w:rsidRPr="006631BB" w:rsidRDefault="00CD51E3" w:rsidP="006843E8">
      <w:pPr>
        <w:pStyle w:val="enumlev1"/>
        <w:rPr>
          <w:rFonts w:eastAsia="DPBFL N+ Times"/>
        </w:rPr>
      </w:pPr>
      <w:r w:rsidRPr="006631BB">
        <w:rPr>
          <w:rFonts w:eastAsia="DPBFL N+ Times"/>
        </w:rPr>
        <w:tab/>
        <w:t>“</w:t>
      </w:r>
      <w:r w:rsidRPr="006631BB">
        <w:rPr>
          <w:rFonts w:eastAsia="DPBFL N+ Times"/>
          <w:lang w:eastAsia="ja-JP"/>
        </w:rPr>
        <w:t>Shallow Packet Inspection“ (SPI) = L</w:t>
      </w:r>
      <w:r w:rsidRPr="006631BB">
        <w:rPr>
          <w:rFonts w:eastAsia="DPBFL N+ Times"/>
          <w:vertAlign w:val="subscript"/>
          <w:lang w:eastAsia="ja-JP"/>
        </w:rPr>
        <w:t>3,4</w:t>
      </w:r>
      <w:r w:rsidRPr="006631BB">
        <w:rPr>
          <w:rFonts w:eastAsia="DPBFL N+ Times"/>
          <w:lang w:eastAsia="ja-JP"/>
        </w:rPr>
        <w:t>HI</w:t>
      </w:r>
    </w:p>
    <w:p w:rsidR="00CD51E3" w:rsidRPr="006631BB" w:rsidRDefault="00CD51E3" w:rsidP="006843E8">
      <w:pPr>
        <w:pStyle w:val="enumlev1"/>
        <w:rPr>
          <w:rFonts w:eastAsia="DPBFL N+ Times"/>
        </w:rPr>
      </w:pPr>
      <w:r w:rsidRPr="006631BB">
        <w:rPr>
          <w:rFonts w:eastAsia="DPBFL N+ Times"/>
        </w:rPr>
        <w:tab/>
        <w:t>“</w:t>
      </w:r>
      <w:r w:rsidRPr="006631BB">
        <w:rPr>
          <w:rFonts w:eastAsia="DPBFL N+ Times"/>
          <w:lang w:eastAsia="ja-JP"/>
        </w:rPr>
        <w:t>Medium Depth Packet Inspection“ (MPI) = L</w:t>
      </w:r>
      <w:r w:rsidRPr="006631BB">
        <w:rPr>
          <w:rFonts w:eastAsia="DPBFL N+ Times"/>
          <w:vertAlign w:val="subscript"/>
          <w:lang w:eastAsia="ja-JP"/>
        </w:rPr>
        <w:t>3,4</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4+</w:t>
      </w:r>
      <w:r w:rsidRPr="006631BB">
        <w:rPr>
          <w:rFonts w:eastAsia="DPBFL N+ Times"/>
          <w:lang w:eastAsia="ja-JP"/>
        </w:rPr>
        <w:t>HI</w:t>
      </w:r>
    </w:p>
    <w:p w:rsidR="00CD51E3" w:rsidRPr="006631BB" w:rsidRDefault="00CD51E3" w:rsidP="006843E8">
      <w:pPr>
        <w:pStyle w:val="enumlev1"/>
        <w:rPr>
          <w:rFonts w:eastAsia="DPBFL N+ Times"/>
          <w:lang w:eastAsia="ja-JP"/>
        </w:rPr>
      </w:pPr>
      <w:r w:rsidRPr="006631BB">
        <w:rPr>
          <w:rFonts w:eastAsia="DPBFL N+ Times"/>
        </w:rPr>
        <w:tab/>
        <w:t>”</w:t>
      </w:r>
      <w:r w:rsidRPr="006631BB">
        <w:rPr>
          <w:rFonts w:eastAsia="DPBFL N+ Times"/>
          <w:lang w:eastAsia="ja-JP"/>
        </w:rPr>
        <w:t>Deep Packet Inspection“ (DPI) = L</w:t>
      </w:r>
      <w:r w:rsidRPr="006631BB">
        <w:rPr>
          <w:rFonts w:eastAsia="DPBFL N+ Times"/>
          <w:vertAlign w:val="subscript"/>
          <w:lang w:eastAsia="ja-JP"/>
        </w:rPr>
        <w:t>2</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3,4</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4+</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7</w:t>
      </w:r>
      <w:r w:rsidRPr="006631BB">
        <w:rPr>
          <w:rFonts w:eastAsia="DPBFL N+ Times"/>
          <w:lang w:eastAsia="ja-JP"/>
        </w:rPr>
        <w:t>PI = L</w:t>
      </w:r>
      <w:r w:rsidRPr="006631BB">
        <w:rPr>
          <w:rFonts w:eastAsia="DPBFL N+ Times"/>
          <w:vertAlign w:val="subscript"/>
          <w:lang w:eastAsia="ja-JP"/>
        </w:rPr>
        <w:t>2</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3,4</w:t>
      </w:r>
      <w:r w:rsidRPr="006631BB">
        <w:rPr>
          <w:rFonts w:eastAsia="DPBFL N+ Times"/>
          <w:lang w:eastAsia="ja-JP"/>
        </w:rPr>
        <w:t xml:space="preserve">HI </w:t>
      </w:r>
      <w:r w:rsidRPr="006631BB">
        <w:rPr>
          <w:rFonts w:eastAsia="DPBFL N+ Times"/>
          <w:lang w:eastAsia="ja-JP"/>
        </w:rPr>
        <w:sym w:font="Symbol" w:char="F0C8"/>
      </w:r>
      <w:r w:rsidRPr="006631BB">
        <w:rPr>
          <w:rFonts w:eastAsia="DPBFL N+ Times"/>
          <w:lang w:eastAsia="ja-JP"/>
        </w:rPr>
        <w:t xml:space="preserve"> L</w:t>
      </w:r>
      <w:r w:rsidRPr="006631BB">
        <w:rPr>
          <w:rFonts w:eastAsia="DPBFL N+ Times"/>
          <w:vertAlign w:val="subscript"/>
          <w:lang w:eastAsia="ja-JP"/>
        </w:rPr>
        <w:t>4</w:t>
      </w:r>
      <w:r w:rsidRPr="006631BB">
        <w:rPr>
          <w:rFonts w:eastAsia="DPBFL N+ Times"/>
          <w:lang w:eastAsia="ja-JP"/>
        </w:rPr>
        <w:t>PI</w:t>
      </w:r>
    </w:p>
    <w:p w:rsidR="00CD51E3" w:rsidRPr="006631BB" w:rsidRDefault="00CD51E3" w:rsidP="00CD51E3">
      <w:pPr>
        <w:pStyle w:val="Note"/>
        <w:rPr>
          <w:rFonts w:eastAsia="DPBFL N+ Times"/>
          <w:sz w:val="22"/>
          <w:lang w:eastAsia="ja-JP"/>
        </w:rPr>
      </w:pPr>
    </w:p>
    <w:p w:rsidR="00CD51E3" w:rsidRPr="006631BB" w:rsidRDefault="00CD51E3" w:rsidP="006843E8">
      <w:pPr>
        <w:jc w:val="center"/>
        <w:rPr>
          <w:b/>
          <w:bCs/>
        </w:rPr>
      </w:pPr>
      <w:r w:rsidRPr="006631BB">
        <w:rPr>
          <w:b/>
          <w:bCs/>
        </w:rPr>
        <w:object w:dxaOrig="10453" w:dyaOrig="5546">
          <v:shape id="_x0000_i1052" type="#_x0000_t75" style="width:522pt;height:276.75pt" o:ole="">
            <v:imagedata r:id="rId71" o:title=""/>
          </v:shape>
          <o:OLEObject Type="Embed" ProgID="CorelDRAW.Graphic.14" ShapeID="_x0000_i1052" DrawAspect="Content" ObjectID="_1413654111" r:id="rId72"/>
        </w:object>
      </w:r>
    </w:p>
    <w:p w:rsidR="00CD51E3" w:rsidRPr="006631BB" w:rsidRDefault="00CD51E3" w:rsidP="00CD51E3">
      <w:pPr>
        <w:jc w:val="center"/>
        <w:rPr>
          <w:b/>
          <w:bCs/>
          <w:lang w:eastAsia="zh-CN"/>
        </w:rPr>
      </w:pPr>
      <w:r w:rsidRPr="006631BB">
        <w:rPr>
          <w:b/>
          <w:bCs/>
        </w:rPr>
        <w:t xml:space="preserve">Figure </w:t>
      </w:r>
      <w:r w:rsidRPr="006631BB">
        <w:rPr>
          <w:b/>
          <w:bCs/>
          <w:lang w:eastAsia="zh-CN"/>
        </w:rPr>
        <w:t>V.</w:t>
      </w:r>
      <w:r w:rsidRPr="006631BB">
        <w:rPr>
          <w:b/>
          <w:bCs/>
        </w:rPr>
        <w:t>1 – Packet Inspection – Illustration of Terminology</w:t>
      </w:r>
    </w:p>
    <w:p w:rsidR="00CD51E3" w:rsidRPr="006631BB" w:rsidRDefault="00CD51E3" w:rsidP="00124856">
      <w:pPr>
        <w:pStyle w:val="Heading2"/>
      </w:pPr>
      <w:bookmarkStart w:id="396" w:name="_Toc311188602"/>
      <w:r w:rsidRPr="006631BB">
        <w:rPr>
          <w:lang w:eastAsia="zh-CN"/>
        </w:rPr>
        <w:lastRenderedPageBreak/>
        <w:t>V</w:t>
      </w:r>
      <w:r w:rsidRPr="006631BB">
        <w:t>.2</w:t>
      </w:r>
      <w:r w:rsidRPr="006631BB">
        <w:tab/>
        <w:t>Example reference models for some layered protocol architectures</w:t>
      </w:r>
      <w:bookmarkEnd w:id="396"/>
    </w:p>
    <w:p w:rsidR="00CD51E3" w:rsidRPr="006631BB" w:rsidRDefault="00CD51E3" w:rsidP="00124856">
      <w:pPr>
        <w:pStyle w:val="Heading3"/>
      </w:pPr>
      <w:bookmarkStart w:id="397" w:name="_Toc311188603"/>
      <w:r w:rsidRPr="006631BB">
        <w:rPr>
          <w:lang w:eastAsia="zh-CN"/>
        </w:rPr>
        <w:t>V</w:t>
      </w:r>
      <w:r w:rsidRPr="006631BB">
        <w:t>.2.1</w:t>
      </w:r>
      <w:r w:rsidRPr="006631BB">
        <w:tab/>
        <w:t>DPI for packets according IETF-BRM protocol layering</w:t>
      </w:r>
      <w:bookmarkEnd w:id="397"/>
    </w:p>
    <w:p w:rsidR="00CD51E3" w:rsidRPr="006631BB" w:rsidRDefault="00CD51E3" w:rsidP="00124856">
      <w:r w:rsidRPr="006631BB">
        <w:t xml:space="preserve">The generic DPI definition of clause </w:t>
      </w:r>
      <w:smartTag w:uri="urn:schemas-microsoft-com:office:smarttags" w:element="chsdate">
        <w:smartTagPr>
          <w:attr w:name="Year" w:val="1899"/>
          <w:attr w:name="Month" w:val="12"/>
          <w:attr w:name="Day" w:val="30"/>
          <w:attr w:name="IsLunarDate" w:val="False"/>
          <w:attr w:name="IsROCDate" w:val="False"/>
        </w:smartTagPr>
        <w:r w:rsidRPr="006631BB">
          <w:t>3.2.5</w:t>
        </w:r>
      </w:smartTag>
      <w:r w:rsidRPr="006631BB">
        <w:t xml:space="preserve"> may be adapted for network scenarios with concrete protocol layering models. Here at the example of IETF IP network models.</w:t>
      </w:r>
    </w:p>
    <w:p w:rsidR="00CD51E3" w:rsidRPr="006631BB" w:rsidRDefault="00CD51E3" w:rsidP="00124856">
      <w:pPr>
        <w:pStyle w:val="enumlev1"/>
        <w:rPr>
          <w:lang w:eastAsia="zh-CN"/>
        </w:rPr>
      </w:pPr>
      <w:r w:rsidRPr="006631BB">
        <w:rPr>
          <w:b/>
          <w:lang w:eastAsia="zh-CN"/>
        </w:rPr>
        <w:t>Definition –</w:t>
      </w:r>
      <w:r w:rsidRPr="006631BB">
        <w:rPr>
          <w:lang w:eastAsia="zh-CN"/>
        </w:rPr>
        <w:t xml:space="preserve"> </w:t>
      </w:r>
      <w:r w:rsidRPr="006631BB">
        <w:rPr>
          <w:b/>
          <w:bCs/>
        </w:rPr>
        <w:t xml:space="preserve">DPI for packets according IETF-BRM protocol layering </w:t>
      </w:r>
      <w:r w:rsidRPr="006631BB">
        <w:rPr>
          <w:bCs/>
          <w:lang w:eastAsia="zh-CN"/>
        </w:rPr>
        <w:t>(abbreviated as DPI</w:t>
      </w:r>
      <w:r w:rsidRPr="006631BB">
        <w:rPr>
          <w:bCs/>
          <w:vertAlign w:val="subscript"/>
          <w:lang w:eastAsia="zh-CN"/>
        </w:rPr>
        <w:t>IETF-BRM</w:t>
      </w:r>
      <w:r w:rsidRPr="006631BB">
        <w:rPr>
          <w:bCs/>
          <w:lang w:eastAsia="zh-CN"/>
        </w:rPr>
        <w:t>)</w:t>
      </w:r>
      <w:r w:rsidRPr="006631BB">
        <w:rPr>
          <w:b/>
          <w:bCs/>
          <w:lang w:eastAsia="zh-CN"/>
        </w:rPr>
        <w:t xml:space="preserve">: </w:t>
      </w:r>
      <w:r w:rsidRPr="006631BB">
        <w:rPr>
          <w:lang w:eastAsia="zh-CN"/>
        </w:rPr>
        <w:t xml:space="preserve">The IETF basic reference model, given by [IETF RFC 791], relates to the OSI-BRM without protocol layers L5 and L6. The </w:t>
      </w:r>
      <w:r w:rsidRPr="006631BB">
        <w:rPr>
          <w:bCs/>
          <w:lang w:eastAsia="zh-CN"/>
        </w:rPr>
        <w:t>DPI</w:t>
      </w:r>
      <w:r w:rsidRPr="006631BB">
        <w:rPr>
          <w:bCs/>
          <w:vertAlign w:val="subscript"/>
          <w:lang w:eastAsia="zh-CN"/>
        </w:rPr>
        <w:t>IETF-BRM</w:t>
      </w:r>
      <w:r w:rsidRPr="006631BB">
        <w:rPr>
          <w:lang w:eastAsia="zh-CN"/>
        </w:rPr>
        <w:t xml:space="preserve"> is thus based on an absolute protocol layering model. There is </w:t>
      </w:r>
      <w:r w:rsidRPr="006631BB">
        <w:rPr>
          <w:bCs/>
          <w:lang w:eastAsia="zh-CN"/>
        </w:rPr>
        <w:t>DPI</w:t>
      </w:r>
      <w:r w:rsidRPr="006631BB">
        <w:rPr>
          <w:bCs/>
          <w:vertAlign w:val="subscript"/>
          <w:lang w:eastAsia="zh-CN"/>
        </w:rPr>
        <w:t>IETF-BRM</w:t>
      </w:r>
      <w:r w:rsidRPr="006631BB">
        <w:rPr>
          <w:lang w:eastAsia="zh-CN"/>
        </w:rPr>
        <w:t xml:space="preserve"> in case of policy rules for </w:t>
      </w:r>
      <w:r w:rsidRPr="006631BB">
        <w:rPr>
          <w:i/>
          <w:lang w:eastAsia="zh-CN"/>
        </w:rPr>
        <w:t>deep</w:t>
      </w:r>
      <w:r w:rsidRPr="006631BB">
        <w:rPr>
          <w:lang w:eastAsia="zh-CN"/>
        </w:rPr>
        <w:t xml:space="preserve"> packet inspection (NOTE 1) with policy conditions primarily based on elements related to protocol layers </w:t>
      </w:r>
      <w:r w:rsidRPr="006631BB">
        <w:rPr>
          <w:i/>
          <w:lang w:eastAsia="zh-CN"/>
        </w:rPr>
        <w:t>above the transport layer</w:t>
      </w:r>
      <w:r w:rsidRPr="006631BB">
        <w:rPr>
          <w:lang w:eastAsia="zh-CN"/>
        </w:rPr>
        <w:t>.</w:t>
      </w:r>
    </w:p>
    <w:p w:rsidR="00CD51E3" w:rsidRPr="006631BB" w:rsidRDefault="00CD51E3" w:rsidP="00124856">
      <w:pPr>
        <w:pStyle w:val="Note"/>
        <w:rPr>
          <w:lang w:eastAsia="zh-CN"/>
        </w:rPr>
      </w:pPr>
      <w:r w:rsidRPr="006631BB">
        <w:rPr>
          <w:lang w:eastAsia="zh-CN"/>
        </w:rPr>
        <w:t>NOTE 1 – This does not exclude other indicated methods for DPI application identification in the main body of this Recommendation.</w:t>
      </w:r>
    </w:p>
    <w:p w:rsidR="00CD51E3" w:rsidRPr="006631BB" w:rsidRDefault="00CD51E3" w:rsidP="00124856">
      <w:r w:rsidRPr="006631BB">
        <w:t>The IP protocol stacks in use may consider a refined reference model by</w:t>
      </w:r>
      <w:r w:rsidRPr="006631BB">
        <w:rPr>
          <w:lang w:eastAsia="zh-CN"/>
        </w:rPr>
        <w:t>,</w:t>
      </w:r>
      <w:r w:rsidRPr="006631BB">
        <w:t xml:space="preserve"> e.g.</w:t>
      </w:r>
      <w:r w:rsidRPr="006631BB">
        <w:rPr>
          <w:lang w:eastAsia="zh-CN"/>
        </w:rPr>
        <w:t>,</w:t>
      </w:r>
      <w:r w:rsidRPr="006631BB">
        <w:t xml:space="preserve"> additional protocol layers between the application and transport layer. For instance, the application level framing protocol RTP in case of RTP traffic (see Figure</w:t>
      </w:r>
      <w:r w:rsidRPr="006631BB">
        <w:rPr>
          <w:lang w:eastAsia="zh-CN"/>
        </w:rPr>
        <w:t xml:space="preserve"> </w:t>
      </w:r>
      <w:r w:rsidRPr="006631BB">
        <w:t>V.2).</w:t>
      </w:r>
    </w:p>
    <w:p w:rsidR="00CD51E3" w:rsidRPr="006631BB" w:rsidRDefault="00CD51E3" w:rsidP="00CD51E3"/>
    <w:p w:rsidR="00CD51E3" w:rsidRPr="006631BB" w:rsidRDefault="00CD51E3" w:rsidP="00CD51E3">
      <w:pPr>
        <w:pStyle w:val="FigureNotitle"/>
        <w:spacing w:before="120"/>
      </w:pPr>
      <w:r w:rsidRPr="006631BB">
        <w:object w:dxaOrig="9451" w:dyaOrig="5559">
          <v:shape id="_x0000_i1053" type="#_x0000_t75" style="width:472.5pt;height:277.5pt" o:ole="">
            <v:imagedata r:id="rId73" o:title=""/>
          </v:shape>
          <o:OLEObject Type="Embed" ProgID="CorelDRAW.Graphic.14" ShapeID="_x0000_i1053" DrawAspect="Content" ObjectID="_1413654112" r:id="rId74"/>
        </w:object>
      </w:r>
    </w:p>
    <w:p w:rsidR="00CD51E3" w:rsidRPr="006631BB" w:rsidRDefault="00CD51E3" w:rsidP="00CD51E3">
      <w:pPr>
        <w:pStyle w:val="FigureNotitle"/>
        <w:spacing w:before="120"/>
      </w:pPr>
      <w:r w:rsidRPr="006631BB">
        <w:t>Figure V.2 – IETF (Basic and extended) Reference Model for IP</w:t>
      </w:r>
    </w:p>
    <w:p w:rsidR="00CD51E3" w:rsidRPr="006631BB" w:rsidRDefault="00CD51E3" w:rsidP="00124856">
      <w:pPr>
        <w:pStyle w:val="Heading2"/>
      </w:pPr>
      <w:bookmarkStart w:id="398" w:name="_Toc311188604"/>
      <w:r w:rsidRPr="006631BB">
        <w:rPr>
          <w:lang w:eastAsia="zh-CN"/>
        </w:rPr>
        <w:t>V</w:t>
      </w:r>
      <w:r w:rsidRPr="006631BB">
        <w:t>.2.2</w:t>
      </w:r>
      <w:r w:rsidRPr="006631BB">
        <w:tab/>
        <w:t>DPI for packets according other IETF reference models</w:t>
      </w:r>
      <w:bookmarkEnd w:id="398"/>
    </w:p>
    <w:p w:rsidR="00CD51E3" w:rsidRPr="006631BB" w:rsidRDefault="00CD51E3" w:rsidP="00124856">
      <w:pPr>
        <w:rPr>
          <w:lang w:eastAsia="zh-CN"/>
        </w:rPr>
      </w:pPr>
      <w:r w:rsidRPr="006631BB">
        <w:rPr>
          <w:lang w:eastAsia="zh-CN"/>
        </w:rPr>
        <w:t xml:space="preserve">The reference model for IETF IP networks of Figure V.2 may be further refined. Considering present IP networks in pre-NGN and NGN solutions, then there are often more detailed protocol stack architectures due to, e.g., access network type specific stacks, tunnelling methods, IPv4-to-IPv6 network transitioning scenarios or application specific framing and sub-layering. However, the very majority of such heterogeneous IP stacks could be mapped on three example reference models, called here </w:t>
      </w:r>
      <w:r w:rsidRPr="006631BB">
        <w:rPr>
          <w:i/>
          <w:lang w:eastAsia="zh-CN"/>
        </w:rPr>
        <w:t>basic</w:t>
      </w:r>
      <w:r w:rsidRPr="006631BB">
        <w:rPr>
          <w:lang w:eastAsia="zh-CN"/>
        </w:rPr>
        <w:t xml:space="preserve">, </w:t>
      </w:r>
      <w:r w:rsidRPr="006631BB">
        <w:rPr>
          <w:i/>
          <w:lang w:eastAsia="zh-CN"/>
        </w:rPr>
        <w:t>extended</w:t>
      </w:r>
      <w:r w:rsidRPr="006631BB">
        <w:rPr>
          <w:lang w:eastAsia="zh-CN"/>
        </w:rPr>
        <w:t xml:space="preserve"> and </w:t>
      </w:r>
      <w:r w:rsidRPr="006631BB">
        <w:rPr>
          <w:i/>
          <w:lang w:eastAsia="zh-CN"/>
        </w:rPr>
        <w:t>tunnelled</w:t>
      </w:r>
      <w:r w:rsidRPr="006631BB">
        <w:rPr>
          <w:lang w:eastAsia="zh-CN"/>
        </w:rPr>
        <w:t xml:space="preserve"> reference model (BRM, ERM, TRM), see Figure V.3.</w:t>
      </w:r>
    </w:p>
    <w:p w:rsidR="00CD51E3" w:rsidRPr="006631BB" w:rsidRDefault="00CD51E3" w:rsidP="00CD51E3">
      <w:pPr>
        <w:pStyle w:val="FigureNotitle"/>
      </w:pPr>
      <w:r w:rsidRPr="006631BB">
        <w:object w:dxaOrig="10408" w:dyaOrig="3758">
          <v:shape id="_x0000_i1054" type="#_x0000_t75" style="width:520.5pt;height:188.25pt" o:ole="">
            <v:imagedata r:id="rId75" o:title=""/>
          </v:shape>
          <o:OLEObject Type="Embed" ProgID="CorelDRAW.Graphic.14" ShapeID="_x0000_i1054" DrawAspect="Content" ObjectID="_1413654113" r:id="rId76"/>
        </w:object>
      </w:r>
    </w:p>
    <w:p w:rsidR="00CD51E3" w:rsidRPr="006631BB" w:rsidRDefault="00CD51E3" w:rsidP="00CD51E3">
      <w:pPr>
        <w:pStyle w:val="FigureNotitle"/>
      </w:pPr>
      <w:r w:rsidRPr="006631BB">
        <w:t xml:space="preserve">Figure V.3 – </w:t>
      </w:r>
      <w:r w:rsidRPr="006631BB">
        <w:rPr>
          <w:bCs/>
        </w:rPr>
        <w:t>DPI examples for packets according other IETF reference models</w:t>
      </w:r>
    </w:p>
    <w:p w:rsidR="00CD51E3" w:rsidRPr="006631BB" w:rsidRDefault="00CD51E3" w:rsidP="00124856">
      <w:r w:rsidRPr="006631BB">
        <w:t xml:space="preserve">It may be concluded that above definition for </w:t>
      </w:r>
      <w:r w:rsidRPr="006631BB">
        <w:rPr>
          <w:bCs/>
          <w:lang w:eastAsia="zh-CN"/>
        </w:rPr>
        <w:t>DPI</w:t>
      </w:r>
      <w:r w:rsidRPr="006631BB">
        <w:rPr>
          <w:bCs/>
          <w:vertAlign w:val="subscript"/>
          <w:lang w:eastAsia="zh-CN"/>
        </w:rPr>
        <w:t>IETF-BRM</w:t>
      </w:r>
      <w:r w:rsidRPr="006631BB">
        <w:t xml:space="preserve"> would be still valid for the other reference models, from perspective of an IP hop entity </w:t>
      </w:r>
      <w:r w:rsidRPr="006631BB">
        <w:rPr>
          <w:lang w:eastAsia="zh-CN"/>
        </w:rPr>
        <w:t>(NOTE 2).</w:t>
      </w:r>
      <w:r w:rsidRPr="006631BB">
        <w:t xml:space="preserve"> </w:t>
      </w:r>
    </w:p>
    <w:p w:rsidR="00CD51E3" w:rsidRPr="006631BB" w:rsidRDefault="00CD51E3" w:rsidP="00124856">
      <w:pPr>
        <w:pStyle w:val="Note"/>
      </w:pPr>
      <w:r w:rsidRPr="006631BB">
        <w:t>NOTE</w:t>
      </w:r>
      <w:r w:rsidRPr="006631BB">
        <w:rPr>
          <w:lang w:eastAsia="zh-CN"/>
        </w:rPr>
        <w:t xml:space="preserve"> </w:t>
      </w:r>
      <w:r w:rsidRPr="006631BB">
        <w:t xml:space="preserve">2 – The aspect of “deep” is thus dependent on the </w:t>
      </w:r>
      <w:r w:rsidRPr="006631BB">
        <w:rPr>
          <w:i/>
        </w:rPr>
        <w:t>location</w:t>
      </w:r>
      <w:r w:rsidRPr="006631BB">
        <w:t xml:space="preserve"> of the DPI-FE. E.g., above discrimination between DPI and non-DPI could be different for a DPI-FE integrated in an IP node which terminates a tunnelling protocol. </w:t>
      </w:r>
    </w:p>
    <w:p w:rsidR="00CD51E3" w:rsidRPr="006631BB" w:rsidRDefault="00CD51E3" w:rsidP="00CD51E3">
      <w:pPr>
        <w:rPr>
          <w:lang w:eastAsia="zh-CN"/>
        </w:rPr>
      </w:pPr>
    </w:p>
    <w:p w:rsidR="00124856" w:rsidRPr="006631BB" w:rsidRDefault="00CD51E3" w:rsidP="00124856">
      <w:pPr>
        <w:pStyle w:val="AppendixNo"/>
        <w:rPr>
          <w:rStyle w:val="Heading1Char"/>
          <w:b w:val="0"/>
          <w:bCs/>
        </w:rPr>
      </w:pPr>
      <w:r w:rsidRPr="006631BB">
        <w:rPr>
          <w:lang w:eastAsia="zh-CN"/>
        </w:rPr>
        <w:br w:type="page"/>
      </w:r>
      <w:bookmarkStart w:id="399" w:name="_Toc311188605"/>
      <w:r w:rsidRPr="006631BB">
        <w:rPr>
          <w:rStyle w:val="Heading1Char"/>
          <w:b w:val="0"/>
          <w:bCs/>
        </w:rPr>
        <w:lastRenderedPageBreak/>
        <w:t xml:space="preserve">Appendix </w:t>
      </w:r>
      <w:r w:rsidRPr="006631BB">
        <w:rPr>
          <w:rStyle w:val="Heading1Char"/>
          <w:b w:val="0"/>
          <w:bCs/>
          <w:lang w:eastAsia="zh-CN"/>
        </w:rPr>
        <w:t>VI</w:t>
      </w:r>
    </w:p>
    <w:p w:rsidR="00CD51E3" w:rsidRPr="006631BB" w:rsidRDefault="00CD51E3" w:rsidP="00124856">
      <w:pPr>
        <w:pStyle w:val="Appendixtitle"/>
        <w:rPr>
          <w:rStyle w:val="Heading1Char"/>
          <w:b/>
          <w:bCs/>
        </w:rPr>
      </w:pPr>
      <w:r w:rsidRPr="006631BB">
        <w:rPr>
          <w:rStyle w:val="Heading1Char"/>
          <w:b/>
          <w:bCs/>
        </w:rPr>
        <w:t>Formal specification of major terminology</w:t>
      </w:r>
      <w:bookmarkEnd w:id="399"/>
    </w:p>
    <w:p w:rsidR="00CD51E3" w:rsidRPr="006631BB" w:rsidRDefault="00CD51E3" w:rsidP="00C77BFD">
      <w:pPr>
        <w:jc w:val="center"/>
      </w:pPr>
      <w:r w:rsidRPr="006631BB">
        <w:t>(This appendix does not form an integral part of this Recommendation)</w:t>
      </w:r>
    </w:p>
    <w:p w:rsidR="00CD51E3" w:rsidRPr="006631BB" w:rsidRDefault="00CD51E3" w:rsidP="00CD51E3">
      <w:pPr>
        <w:pStyle w:val="Heading2"/>
        <w:ind w:left="0" w:firstLine="0"/>
      </w:pPr>
      <w:bookmarkStart w:id="400" w:name="_Toc311188606"/>
      <w:r w:rsidRPr="006631BB">
        <w:rPr>
          <w:lang w:eastAsia="zh-CN"/>
        </w:rPr>
        <w:t>VI</w:t>
      </w:r>
      <w:r w:rsidRPr="006631BB">
        <w:t>.1</w:t>
      </w:r>
      <w:r w:rsidRPr="006631BB">
        <w:tab/>
        <w:t>Introduction</w:t>
      </w:r>
      <w:bookmarkEnd w:id="400"/>
    </w:p>
    <w:p w:rsidR="00CD51E3" w:rsidRPr="006631BB" w:rsidRDefault="00CD51E3" w:rsidP="00CD51E3">
      <w:r w:rsidRPr="006631BB">
        <w:t xml:space="preserve">Terminology is defined in clause 3. There are some crucial terms, which are related to each other in scope of DPI. The purpose of this appendix is to highlight the principal relations. The scope of this Appendix is on the terms </w:t>
      </w:r>
      <w:r w:rsidRPr="006631BB">
        <w:rPr>
          <w:i/>
          <w:lang w:eastAsia="zh-CN"/>
        </w:rPr>
        <w:t>f</w:t>
      </w:r>
      <w:r w:rsidRPr="006631BB">
        <w:rPr>
          <w:i/>
        </w:rPr>
        <w:t>low descriptor (flow level conditions)</w:t>
      </w:r>
      <w:r w:rsidRPr="006631BB">
        <w:t xml:space="preserve">, </w:t>
      </w:r>
      <w:r w:rsidRPr="006631BB">
        <w:rPr>
          <w:i/>
          <w:lang w:eastAsia="zh-CN"/>
        </w:rPr>
        <w:t>a</w:t>
      </w:r>
      <w:r w:rsidRPr="006631BB">
        <w:rPr>
          <w:i/>
        </w:rPr>
        <w:t>pplication descriptor (application level conditions)</w:t>
      </w:r>
      <w:r w:rsidRPr="006631BB">
        <w:t xml:space="preserve"> and </w:t>
      </w:r>
      <w:r w:rsidRPr="006631BB">
        <w:rPr>
          <w:i/>
        </w:rPr>
        <w:t>DPI</w:t>
      </w:r>
      <w:r w:rsidRPr="006631BB">
        <w:t xml:space="preserve"> </w:t>
      </w:r>
      <w:r w:rsidRPr="006631BB">
        <w:rPr>
          <w:i/>
        </w:rPr>
        <w:t>Signature</w:t>
      </w:r>
      <w:r w:rsidRPr="006631BB">
        <w:t xml:space="preserve">. </w:t>
      </w:r>
    </w:p>
    <w:p w:rsidR="00CD51E3" w:rsidRPr="006631BB" w:rsidRDefault="00CD51E3" w:rsidP="00CD51E3">
      <w:r w:rsidRPr="006631BB">
        <w:t>Using a formal description for the term definitions allows a more precise elaboration and indication of the differences.</w:t>
      </w:r>
    </w:p>
    <w:p w:rsidR="00CD51E3" w:rsidRPr="006631BB" w:rsidRDefault="00CD51E3" w:rsidP="00CD51E3">
      <w:r w:rsidRPr="006631BB">
        <w:t>Where there are discrepancies between this Appendix and clause 3, the main body of this Recommendation take precedence over this Appendix.</w:t>
      </w:r>
    </w:p>
    <w:p w:rsidR="00CD51E3" w:rsidRPr="006631BB" w:rsidRDefault="00CD51E3" w:rsidP="00CD51E3">
      <w:pPr>
        <w:pStyle w:val="Heading2"/>
        <w:ind w:left="0" w:firstLine="0"/>
      </w:pPr>
      <w:bookmarkStart w:id="401" w:name="_Toc311188607"/>
      <w:r w:rsidRPr="006631BB">
        <w:rPr>
          <w:lang w:eastAsia="zh-CN"/>
        </w:rPr>
        <w:t>VI</w:t>
      </w:r>
      <w:r w:rsidRPr="006631BB">
        <w:t>.2</w:t>
      </w:r>
      <w:r w:rsidRPr="006631BB">
        <w:tab/>
        <w:t>Summary and illustration of terms</w:t>
      </w:r>
      <w:bookmarkEnd w:id="401"/>
    </w:p>
    <w:p w:rsidR="00CD51E3" w:rsidRPr="006631BB" w:rsidRDefault="00CD51E3" w:rsidP="00CD51E3">
      <w:r w:rsidRPr="006631BB">
        <w:t>Figure VI.1 provides a high-level summary of the underlying concepts and relations of these terms.</w:t>
      </w:r>
    </w:p>
    <w:p w:rsidR="00CD51E3" w:rsidRPr="006631BB" w:rsidRDefault="00CD51E3" w:rsidP="00CD51E3"/>
    <w:p w:rsidR="00CD51E3" w:rsidRPr="006631BB" w:rsidRDefault="00CD51E3" w:rsidP="00CD51E3">
      <w:pPr>
        <w:jc w:val="center"/>
      </w:pPr>
    </w:p>
    <w:p w:rsidR="00CD51E3" w:rsidRPr="006631BB" w:rsidRDefault="00CD51E3" w:rsidP="00CD51E3"/>
    <w:p w:rsidR="00CD51E3" w:rsidRPr="006631BB" w:rsidRDefault="00CD51E3" w:rsidP="00CD51E3"/>
    <w:p w:rsidR="00CD51E3" w:rsidRPr="006631BB" w:rsidRDefault="00CD51E3" w:rsidP="00CD51E3">
      <w:pPr>
        <w:keepNext/>
        <w:keepLines/>
        <w:jc w:val="center"/>
        <w:rPr>
          <w:lang w:eastAsia="zh-CN"/>
        </w:rPr>
        <w:sectPr w:rsidR="00CD51E3" w:rsidRPr="006631BB" w:rsidSect="00B70519">
          <w:headerReference w:type="even" r:id="rId77"/>
          <w:headerReference w:type="first" r:id="rId78"/>
          <w:footerReference w:type="first" r:id="rId79"/>
          <w:pgSz w:w="11907" w:h="16840"/>
          <w:pgMar w:top="1417" w:right="1134" w:bottom="1417" w:left="1134" w:header="720" w:footer="720" w:gutter="0"/>
          <w:cols w:space="720"/>
          <w:docGrid w:linePitch="326"/>
        </w:sectPr>
      </w:pPr>
    </w:p>
    <w:p w:rsidR="00CD51E3" w:rsidRPr="006631BB" w:rsidRDefault="00CD51E3" w:rsidP="00CD51E3">
      <w:pPr>
        <w:keepNext/>
        <w:keepLines/>
        <w:jc w:val="center"/>
        <w:rPr>
          <w:lang w:eastAsia="zh-CN"/>
        </w:rPr>
      </w:pPr>
    </w:p>
    <w:p w:rsidR="00CD51E3" w:rsidRPr="006631BB" w:rsidRDefault="00CD51E3" w:rsidP="00CD51E3">
      <w:pPr>
        <w:pStyle w:val="FigureNotitle"/>
        <w:keepNext/>
      </w:pPr>
      <w:r w:rsidRPr="006631BB">
        <w:object w:dxaOrig="13378" w:dyaOrig="7300">
          <v:shape id="_x0000_i1055" type="#_x0000_t75" style="width:669pt;height:364.5pt" o:ole="">
            <v:imagedata r:id="rId80" o:title=""/>
          </v:shape>
          <o:OLEObject Type="Embed" ProgID="CorelDRAW.Graphic.14" ShapeID="_x0000_i1055" DrawAspect="Content" ObjectID="_1413654114" r:id="rId81"/>
        </w:object>
      </w:r>
    </w:p>
    <w:p w:rsidR="00CD51E3" w:rsidRPr="006631BB" w:rsidRDefault="00CD51E3" w:rsidP="00CD51E3">
      <w:pPr>
        <w:pStyle w:val="FigureNotitle"/>
        <w:keepNext/>
        <w:rPr>
          <w:i/>
        </w:rPr>
      </w:pPr>
      <w:r w:rsidRPr="006631BB">
        <w:t xml:space="preserve">Figure </w:t>
      </w:r>
      <w:r w:rsidRPr="006631BB">
        <w:rPr>
          <w:lang w:eastAsia="zh-CN"/>
        </w:rPr>
        <w:t>VI.1</w:t>
      </w:r>
      <w:r w:rsidRPr="006631BB">
        <w:t xml:space="preserve"> – Illustration of the three major terms </w:t>
      </w:r>
      <w:r w:rsidRPr="006631BB">
        <w:rPr>
          <w:i/>
          <w:lang w:eastAsia="zh-CN"/>
        </w:rPr>
        <w:t>f</w:t>
      </w:r>
      <w:r w:rsidRPr="006631BB">
        <w:rPr>
          <w:i/>
        </w:rPr>
        <w:t>low descriptor</w:t>
      </w:r>
      <w:r w:rsidRPr="006631BB">
        <w:t xml:space="preserve">, </w:t>
      </w:r>
      <w:r w:rsidRPr="006631BB">
        <w:rPr>
          <w:i/>
          <w:lang w:eastAsia="zh-CN"/>
        </w:rPr>
        <w:t>a</w:t>
      </w:r>
      <w:r w:rsidRPr="006631BB">
        <w:rPr>
          <w:i/>
        </w:rPr>
        <w:t xml:space="preserve">pplication descriptor </w:t>
      </w:r>
      <w:r w:rsidRPr="006631BB">
        <w:t xml:space="preserve">and </w:t>
      </w:r>
      <w:r w:rsidRPr="006631BB">
        <w:rPr>
          <w:i/>
        </w:rPr>
        <w:t xml:space="preserve">DPI </w:t>
      </w:r>
      <w:r w:rsidRPr="006631BB">
        <w:rPr>
          <w:i/>
          <w:lang w:eastAsia="zh-CN"/>
        </w:rPr>
        <w:t>s</w:t>
      </w:r>
      <w:r w:rsidRPr="006631BB">
        <w:rPr>
          <w:i/>
        </w:rPr>
        <w:t>ignature</w:t>
      </w:r>
    </w:p>
    <w:p w:rsidR="00CD51E3" w:rsidRPr="006631BB" w:rsidRDefault="00CD51E3" w:rsidP="00CD51E3">
      <w:pPr>
        <w:pStyle w:val="Heading2"/>
        <w:ind w:left="0" w:firstLine="0"/>
        <w:rPr>
          <w:lang w:eastAsia="zh-CN"/>
        </w:rPr>
        <w:sectPr w:rsidR="00CD51E3" w:rsidRPr="006631BB" w:rsidSect="00B70519">
          <w:pgSz w:w="16840" w:h="11907" w:orient="landscape"/>
          <w:pgMar w:top="1134" w:right="1417" w:bottom="1134" w:left="1417" w:header="720" w:footer="720" w:gutter="0"/>
          <w:cols w:space="720"/>
          <w:docGrid w:linePitch="326"/>
        </w:sectPr>
      </w:pPr>
      <w:bookmarkStart w:id="402" w:name="_Toc311188608"/>
    </w:p>
    <w:p w:rsidR="00CD51E3" w:rsidRPr="006631BB" w:rsidRDefault="00CD51E3" w:rsidP="006843E8">
      <w:pPr>
        <w:pStyle w:val="Heading2"/>
      </w:pPr>
      <w:r w:rsidRPr="006631BB">
        <w:rPr>
          <w:lang w:eastAsia="zh-CN"/>
        </w:rPr>
        <w:lastRenderedPageBreak/>
        <w:t>VI</w:t>
      </w:r>
      <w:r w:rsidRPr="006631BB">
        <w:t>.3</w:t>
      </w:r>
      <w:r w:rsidRPr="006631BB">
        <w:tab/>
        <w:t>Using a formal description technique for the terms</w:t>
      </w:r>
      <w:bookmarkEnd w:id="402"/>
    </w:p>
    <w:p w:rsidR="00CD51E3" w:rsidRPr="006631BB" w:rsidRDefault="00CD51E3" w:rsidP="006843E8">
      <w:r w:rsidRPr="006631BB">
        <w:t>ABNF is used as an example formal language in this Appendix.</w:t>
      </w:r>
    </w:p>
    <w:p w:rsidR="00CD51E3" w:rsidRPr="006631BB" w:rsidRDefault="00CD51E3" w:rsidP="006843E8">
      <w:pPr>
        <w:pStyle w:val="Heading3"/>
      </w:pPr>
      <w:bookmarkStart w:id="403" w:name="_Toc311188609"/>
      <w:r w:rsidRPr="006631BB">
        <w:rPr>
          <w:lang w:eastAsia="zh-CN"/>
        </w:rPr>
        <w:t>VI</w:t>
      </w:r>
      <w:r w:rsidRPr="006631BB">
        <w:t>.3.1</w:t>
      </w:r>
      <w:r w:rsidRPr="006631BB">
        <w:tab/>
        <w:t>Formal specification of flow descriptor (</w:t>
      </w:r>
      <w:r w:rsidRPr="006631BB">
        <w:rPr>
          <w:lang w:eastAsia="zh-CN"/>
        </w:rPr>
        <w:t>f</w:t>
      </w:r>
      <w:r w:rsidRPr="006631BB">
        <w:t xml:space="preserve">low </w:t>
      </w:r>
      <w:r w:rsidRPr="006631BB">
        <w:rPr>
          <w:lang w:eastAsia="zh-CN"/>
        </w:rPr>
        <w:t>level conditions)</w:t>
      </w:r>
      <w:bookmarkEnd w:id="403"/>
    </w:p>
    <w:p w:rsidR="00CD51E3" w:rsidRPr="006631BB" w:rsidRDefault="00CD51E3" w:rsidP="006843E8">
      <w:r w:rsidRPr="006631BB">
        <w:t xml:space="preserve">Table VI.3.1 provides a formal description of the flow </w:t>
      </w:r>
      <w:r w:rsidRPr="006631BB">
        <w:rPr>
          <w:lang w:eastAsia="zh-CN"/>
        </w:rPr>
        <w:t>level conditions</w:t>
      </w:r>
      <w:r w:rsidRPr="006631BB">
        <w:t xml:space="preserve">, which is </w:t>
      </w:r>
      <w:r w:rsidR="00BE2F88" w:rsidRPr="006631BB">
        <w:t>in line</w:t>
      </w:r>
      <w:r w:rsidRPr="006631BB">
        <w:t xml:space="preserve"> with the prose specification for </w:t>
      </w:r>
      <w:r w:rsidRPr="006631BB">
        <w:rPr>
          <w:i/>
        </w:rPr>
        <w:t>flow</w:t>
      </w:r>
      <w:r w:rsidRPr="006631BB">
        <w:t xml:space="preserve"> (clause </w:t>
      </w:r>
      <w:smartTag w:uri="urn:schemas-microsoft-com:office:smarttags" w:element="chsdate">
        <w:smartTagPr>
          <w:attr w:name="Year" w:val="1899"/>
          <w:attr w:name="Month" w:val="12"/>
          <w:attr w:name="Day" w:val="30"/>
          <w:attr w:name="IsLunarDate" w:val="False"/>
          <w:attr w:name="IsROCDate" w:val="False"/>
        </w:smartTagPr>
        <w:r w:rsidRPr="006631BB">
          <w:t>3.1.3</w:t>
        </w:r>
      </w:smartTag>
      <w:r w:rsidRPr="006631BB">
        <w:t xml:space="preserve">) and flow descriptor/flow </w:t>
      </w:r>
      <w:r w:rsidRPr="006631BB">
        <w:rPr>
          <w:lang w:eastAsia="zh-CN"/>
        </w:rPr>
        <w:t>level conditions</w:t>
      </w:r>
      <w:r w:rsidRPr="006631BB">
        <w:t xml:space="preserve"> (clause 3.2.16).</w:t>
      </w:r>
    </w:p>
    <w:p w:rsidR="00CD51E3" w:rsidRPr="006631BB" w:rsidRDefault="00CD51E3" w:rsidP="00CD51E3">
      <w:pPr>
        <w:pStyle w:val="TableNoTitle0"/>
      </w:pPr>
      <w:r w:rsidRPr="006631BB">
        <w:t>Table VI.3.1 – Formal specification of flow descriptor (</w:t>
      </w:r>
      <w:r w:rsidRPr="006631BB">
        <w:rPr>
          <w:lang w:eastAsia="zh-CN"/>
        </w:rPr>
        <w:t>f</w:t>
      </w:r>
      <w:r w:rsidRPr="006631BB">
        <w:t xml:space="preserve">low </w:t>
      </w:r>
      <w:r w:rsidRPr="006631BB">
        <w:rPr>
          <w:lang w:eastAsia="zh-CN"/>
        </w:rPr>
        <w:t>level conditions)</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0"/>
        <w:gridCol w:w="4090"/>
      </w:tblGrid>
      <w:tr w:rsidR="00CD51E3" w:rsidRPr="006631BB" w:rsidTr="00B70519">
        <w:trPr>
          <w:jc w:val="center"/>
        </w:trPr>
        <w:tc>
          <w:tcPr>
            <w:tcW w:w="5430" w:type="dxa"/>
            <w:tcBorders>
              <w:bottom w:val="single" w:sz="4" w:space="0" w:color="auto"/>
            </w:tcBorders>
            <w:shd w:val="clear" w:color="auto" w:fill="E6E6E6"/>
          </w:tcPr>
          <w:p w:rsidR="00CD51E3" w:rsidRPr="006631BB" w:rsidRDefault="00CD51E3" w:rsidP="00B70519">
            <w:pPr>
              <w:pStyle w:val="Tablehead"/>
              <w:keepLines/>
            </w:pPr>
            <w:r w:rsidRPr="006631BB">
              <w:t>ABNF (shortened)</w:t>
            </w:r>
          </w:p>
        </w:tc>
        <w:tc>
          <w:tcPr>
            <w:tcW w:w="4090" w:type="dxa"/>
            <w:tcBorders>
              <w:bottom w:val="single" w:sz="4" w:space="0" w:color="auto"/>
            </w:tcBorders>
            <w:shd w:val="clear" w:color="auto" w:fill="E6E6E6"/>
          </w:tcPr>
          <w:p w:rsidR="00CD51E3" w:rsidRPr="006631BB" w:rsidRDefault="00CD51E3" w:rsidP="00B70519">
            <w:pPr>
              <w:pStyle w:val="Tablehead"/>
              <w:keepLines/>
            </w:pPr>
            <w:r w:rsidRPr="006631BB">
              <w:t>Comments</w:t>
            </w:r>
          </w:p>
        </w:tc>
      </w:tr>
      <w:tr w:rsidR="00CD51E3" w:rsidRPr="006631BB" w:rsidTr="00B70519">
        <w:trPr>
          <w:jc w:val="center"/>
        </w:trPr>
        <w:tc>
          <w:tcPr>
            <w:tcW w:w="5430" w:type="dxa"/>
            <w:tcBorders>
              <w:bottom w:val="nil"/>
            </w:tcBorders>
          </w:tcPr>
          <w:p w:rsidR="00CD51E3" w:rsidRPr="006631BB" w:rsidRDefault="00CD51E3" w:rsidP="00B70519">
            <w:pPr>
              <w:pStyle w:val="PL"/>
              <w:keepNext/>
              <w:keepLines/>
              <w:rPr>
                <w:b/>
                <w:noProof w:val="0"/>
                <w:sz w:val="18"/>
                <w:szCs w:val="18"/>
              </w:rPr>
            </w:pPr>
            <w:r w:rsidRPr="006631BB">
              <w:rPr>
                <w:b/>
                <w:noProof w:val="0"/>
                <w:sz w:val="18"/>
                <w:szCs w:val="18"/>
                <w:lang w:eastAsia="zh-CN"/>
              </w:rPr>
              <w:t>F</w:t>
            </w:r>
            <w:r w:rsidRPr="006631BB">
              <w:rPr>
                <w:b/>
                <w:noProof w:val="0"/>
                <w:sz w:val="18"/>
                <w:szCs w:val="18"/>
              </w:rPr>
              <w:t xml:space="preserve">low </w:t>
            </w:r>
            <w:r w:rsidRPr="006631BB">
              <w:rPr>
                <w:b/>
                <w:noProof w:val="0"/>
                <w:sz w:val="18"/>
                <w:szCs w:val="18"/>
                <w:lang w:eastAsia="zh-CN"/>
              </w:rPr>
              <w:t>D</w:t>
            </w:r>
            <w:r w:rsidRPr="006631BB">
              <w:rPr>
                <w:b/>
                <w:noProof w:val="0"/>
                <w:sz w:val="18"/>
                <w:szCs w:val="18"/>
              </w:rPr>
              <w:t>escriptor</w:t>
            </w:r>
            <w:r w:rsidR="00BE2F88">
              <w:rPr>
                <w:b/>
                <w:noProof w:val="0"/>
                <w:sz w:val="18"/>
                <w:szCs w:val="18"/>
              </w:rPr>
              <w:t xml:space="preserve"> </w:t>
            </w:r>
            <w:r w:rsidRPr="006631BB">
              <w:rPr>
                <w:b/>
                <w:noProof w:val="0"/>
                <w:sz w:val="18"/>
                <w:szCs w:val="18"/>
              </w:rPr>
              <w:t xml:space="preserve">= CompoundCondition </w:t>
            </w:r>
          </w:p>
        </w:tc>
        <w:tc>
          <w:tcPr>
            <w:tcW w:w="4090" w:type="dxa"/>
            <w:tcBorders>
              <w:bottom w:val="nil"/>
            </w:tcBorders>
          </w:tcPr>
          <w:p w:rsidR="00CD51E3" w:rsidRPr="006631BB" w:rsidRDefault="00CD51E3" w:rsidP="00B70519">
            <w:pPr>
              <w:pStyle w:val="Tabletext"/>
              <w:keepNext/>
              <w:keepLines/>
            </w:pPr>
            <w:r w:rsidRPr="006631BB">
              <w:rPr>
                <w:lang w:eastAsia="zh-CN"/>
              </w:rPr>
              <w:t xml:space="preserve">The </w:t>
            </w:r>
            <w:r w:rsidRPr="006631BB">
              <w:t>flow descriptor</w:t>
            </w:r>
            <w:r w:rsidRPr="006631BB">
              <w:rPr>
                <w:lang w:eastAsia="zh-CN"/>
              </w:rPr>
              <w:t xml:space="preserve"> </w:t>
            </w:r>
            <w:r w:rsidRPr="006631BB">
              <w:t>relates to a logical function, which is effectively a set of rule conditions enforced for packet (flow) policing.</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CompoundCondition</w:t>
            </w:r>
            <w:r w:rsidR="00BE2F88">
              <w:rPr>
                <w:b/>
                <w:noProof w:val="0"/>
                <w:sz w:val="18"/>
                <w:szCs w:val="18"/>
              </w:rPr>
              <w:t xml:space="preserve"> </w:t>
            </w:r>
            <w:r w:rsidRPr="006631BB">
              <w:rPr>
                <w:b/>
                <w:noProof w:val="0"/>
                <w:sz w:val="18"/>
                <w:szCs w:val="18"/>
              </w:rPr>
              <w:t>= DNF (*SimpleCondition) /</w:t>
            </w:r>
          </w:p>
          <w:p w:rsidR="00CD51E3" w:rsidRPr="006631BB" w:rsidRDefault="00BE2F88" w:rsidP="00B70519">
            <w:pPr>
              <w:pStyle w:val="PL"/>
              <w:keepNext/>
              <w:keepLines/>
              <w:rPr>
                <w:b/>
                <w:noProof w:val="0"/>
                <w:sz w:val="18"/>
                <w:szCs w:val="18"/>
              </w:rPr>
            </w:pPr>
            <w:r>
              <w:rPr>
                <w:b/>
                <w:noProof w:val="0"/>
                <w:sz w:val="18"/>
                <w:szCs w:val="18"/>
              </w:rPr>
              <w:t xml:space="preserve"> </w:t>
            </w:r>
            <w:r w:rsidR="00CD51E3" w:rsidRPr="006631BB">
              <w:rPr>
                <w:b/>
                <w:noProof w:val="0"/>
                <w:sz w:val="18"/>
                <w:szCs w:val="18"/>
              </w:rPr>
              <w:t xml:space="preserve">                   CNF (*SimpleCondition) </w:t>
            </w:r>
          </w:p>
        </w:tc>
        <w:tc>
          <w:tcPr>
            <w:tcW w:w="4090" w:type="dxa"/>
            <w:tcBorders>
              <w:top w:val="nil"/>
              <w:bottom w:val="nil"/>
            </w:tcBorders>
          </w:tcPr>
          <w:p w:rsidR="00CD51E3" w:rsidRPr="006631BB" w:rsidRDefault="00CD51E3" w:rsidP="00B70519">
            <w:pPr>
              <w:pStyle w:val="Tabletext"/>
              <w:keepNext/>
              <w:keepLines/>
            </w:pPr>
            <w:r w:rsidRPr="006631BB">
              <w:t>DNF</w:t>
            </w:r>
            <w:r w:rsidRPr="006631BB">
              <w:tab/>
              <w:t>Disjunctive Normal Form</w:t>
            </w:r>
            <w:r w:rsidRPr="006631BB">
              <w:br/>
              <w:t>CNF</w:t>
            </w:r>
            <w:r w:rsidRPr="006631BB">
              <w:tab/>
              <w:t>Conjunctive Normal Form</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SimpleCondition   = "(&lt;Variable&gt; MATCH &lt;Value&gt;)"</w:t>
            </w:r>
          </w:p>
        </w:tc>
        <w:tc>
          <w:tcPr>
            <w:tcW w:w="4090" w:type="dxa"/>
            <w:tcBorders>
              <w:top w:val="nil"/>
              <w:bottom w:val="nil"/>
            </w:tcBorders>
          </w:tcPr>
          <w:p w:rsidR="00CD51E3" w:rsidRPr="006631BB" w:rsidRDefault="00CD51E3" w:rsidP="00B70519">
            <w:pPr>
              <w:pStyle w:val="Tabletext"/>
              <w:keepNext/>
              <w:keepLines/>
            </w:pPr>
            <w:r w:rsidRPr="006631BB">
              <w:t>Elementary condition structure.</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Variable           = ...</w:t>
            </w:r>
          </w:p>
        </w:tc>
        <w:tc>
          <w:tcPr>
            <w:tcW w:w="4090" w:type="dxa"/>
            <w:tcBorders>
              <w:top w:val="nil"/>
              <w:bottom w:val="nil"/>
            </w:tcBorders>
          </w:tcPr>
          <w:p w:rsidR="00CD51E3" w:rsidRPr="006631BB" w:rsidRDefault="00CD51E3" w:rsidP="00B70519">
            <w:pPr>
              <w:pStyle w:val="Tabletext"/>
              <w:keepNext/>
              <w:keepLines/>
            </w:pPr>
            <w:r w:rsidRPr="006631BB">
              <w:t xml:space="preserve">Flow-specific </w:t>
            </w:r>
            <w:r w:rsidRPr="006631BB">
              <w:rPr>
                <w:i/>
              </w:rPr>
              <w:t>Information Element</w:t>
            </w:r>
            <w:r w:rsidRPr="006631BB">
              <w:t xml:space="preserve"> (e.g., according IETF IPFIX registry)</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 xml:space="preserve">MATCH              = "=" / "&lt;" / ... </w:t>
            </w:r>
          </w:p>
        </w:tc>
        <w:tc>
          <w:tcPr>
            <w:tcW w:w="4090" w:type="dxa"/>
            <w:tcBorders>
              <w:top w:val="nil"/>
              <w:bottom w:val="nil"/>
            </w:tcBorders>
          </w:tcPr>
          <w:p w:rsidR="00CD51E3" w:rsidRPr="006631BB" w:rsidRDefault="00CD51E3" w:rsidP="00B70519">
            <w:pPr>
              <w:pStyle w:val="Tabletext"/>
              <w:keepNext/>
              <w:keepLines/>
            </w:pPr>
            <w:r w:rsidRPr="006631BB">
              <w:t xml:space="preserve">Match operator (the relation between variable and value; NOTE 1). </w:t>
            </w:r>
          </w:p>
        </w:tc>
      </w:tr>
      <w:tr w:rsidR="00CD51E3" w:rsidRPr="006631BB" w:rsidTr="00B70519">
        <w:trPr>
          <w:jc w:val="center"/>
        </w:trPr>
        <w:tc>
          <w:tcPr>
            <w:tcW w:w="5430" w:type="dxa"/>
            <w:tcBorders>
              <w:top w:val="nil"/>
              <w:bottom w:val="single" w:sz="4" w:space="0" w:color="auto"/>
            </w:tcBorders>
          </w:tcPr>
          <w:p w:rsidR="00CD51E3" w:rsidRPr="006631BB" w:rsidRDefault="00CD51E3" w:rsidP="00B70519">
            <w:pPr>
              <w:pStyle w:val="PL"/>
              <w:keepNext/>
              <w:keepLines/>
              <w:rPr>
                <w:b/>
                <w:noProof w:val="0"/>
                <w:sz w:val="18"/>
                <w:szCs w:val="18"/>
              </w:rPr>
            </w:pPr>
            <w:r w:rsidRPr="006631BB">
              <w:rPr>
                <w:b/>
                <w:noProof w:val="0"/>
                <w:sz w:val="18"/>
                <w:szCs w:val="18"/>
              </w:rPr>
              <w:t>Value              = ...</w:t>
            </w:r>
          </w:p>
        </w:tc>
        <w:tc>
          <w:tcPr>
            <w:tcW w:w="4090" w:type="dxa"/>
            <w:tcBorders>
              <w:top w:val="nil"/>
              <w:bottom w:val="single" w:sz="4" w:space="0" w:color="auto"/>
            </w:tcBorders>
          </w:tcPr>
          <w:p w:rsidR="00CD51E3" w:rsidRPr="006631BB" w:rsidRDefault="00CD51E3" w:rsidP="00B70519">
            <w:pPr>
              <w:pStyle w:val="Tabletext"/>
              <w:keepNext/>
              <w:keepLines/>
            </w:pPr>
            <w:r w:rsidRPr="006631BB">
              <w:t>given by IE-specific defined value range</w:t>
            </w:r>
          </w:p>
        </w:tc>
      </w:tr>
      <w:tr w:rsidR="00CD51E3" w:rsidRPr="006631BB" w:rsidTr="00B70519">
        <w:trPr>
          <w:jc w:val="center"/>
        </w:trPr>
        <w:tc>
          <w:tcPr>
            <w:tcW w:w="9520" w:type="dxa"/>
            <w:gridSpan w:val="2"/>
            <w:tcBorders>
              <w:top w:val="single" w:sz="4" w:space="0" w:color="auto"/>
            </w:tcBorders>
          </w:tcPr>
          <w:p w:rsidR="00CD51E3" w:rsidRPr="006631BB" w:rsidRDefault="00CD51E3" w:rsidP="00B70519">
            <w:pPr>
              <w:pStyle w:val="Tablelegend"/>
              <w:tabs>
                <w:tab w:val="left" w:pos="0"/>
              </w:tabs>
              <w:ind w:hanging="47"/>
            </w:pPr>
            <w:r w:rsidRPr="006631BB">
              <w:t>NOTE</w:t>
            </w:r>
            <w:r w:rsidRPr="006631BB">
              <w:rPr>
                <w:lang w:eastAsia="zh-CN"/>
              </w:rPr>
              <w:t xml:space="preserve"> </w:t>
            </w:r>
            <w:r w:rsidRPr="006631BB">
              <w:t>1 – Inclusive other operators</w:t>
            </w:r>
            <w:r w:rsidRPr="006631BB">
              <w:rPr>
                <w:lang w:eastAsia="zh-CN"/>
              </w:rPr>
              <w:t>,</w:t>
            </w:r>
            <w:r w:rsidRPr="006631BB">
              <w:t xml:space="preserve"> e.g.</w:t>
            </w:r>
            <w:r w:rsidRPr="006631BB">
              <w:rPr>
                <w:lang w:eastAsia="zh-CN"/>
              </w:rPr>
              <w:t>,</w:t>
            </w:r>
            <w:r w:rsidRPr="006631BB">
              <w:t xml:space="preserve"> for heuristics, behavioural, or statistical relations e.g., “nearly match”, “approximative match”, etc.</w:t>
            </w:r>
          </w:p>
        </w:tc>
      </w:tr>
    </w:tbl>
    <w:p w:rsidR="00CD51E3" w:rsidRPr="006631BB" w:rsidRDefault="00CD51E3" w:rsidP="00CD51E3">
      <w:pPr>
        <w:rPr>
          <w:lang w:eastAsia="zh-CN"/>
        </w:rPr>
      </w:pPr>
    </w:p>
    <w:p w:rsidR="00CD51E3" w:rsidRPr="006631BB" w:rsidRDefault="00CD51E3" w:rsidP="006843E8">
      <w:pPr>
        <w:pStyle w:val="Heading3"/>
      </w:pPr>
      <w:bookmarkStart w:id="404" w:name="_Toc311188610"/>
      <w:r w:rsidRPr="006631BB">
        <w:rPr>
          <w:lang w:eastAsia="zh-CN"/>
        </w:rPr>
        <w:t>VI</w:t>
      </w:r>
      <w:r w:rsidRPr="006631BB">
        <w:t>.3.2</w:t>
      </w:r>
      <w:r w:rsidRPr="006631BB">
        <w:tab/>
        <w:t>Formal specification of application descriptor (</w:t>
      </w:r>
      <w:r w:rsidRPr="006631BB">
        <w:rPr>
          <w:lang w:eastAsia="zh-CN"/>
        </w:rPr>
        <w:t>a</w:t>
      </w:r>
      <w:r w:rsidRPr="006631BB">
        <w:t xml:space="preserve">pplication </w:t>
      </w:r>
      <w:r w:rsidRPr="006631BB">
        <w:rPr>
          <w:lang w:eastAsia="zh-CN"/>
        </w:rPr>
        <w:t>level conditions)</w:t>
      </w:r>
      <w:bookmarkEnd w:id="404"/>
    </w:p>
    <w:p w:rsidR="00CD51E3" w:rsidRPr="006631BB" w:rsidRDefault="00CD51E3" w:rsidP="006843E8">
      <w:r w:rsidRPr="006631BB">
        <w:t xml:space="preserve">Table VI.3.2 provides a formal description of the application level conditions, which is </w:t>
      </w:r>
      <w:r w:rsidR="00BE2F88" w:rsidRPr="006631BB">
        <w:t>in line</w:t>
      </w:r>
      <w:r w:rsidRPr="006631BB">
        <w:t xml:space="preserve"> with the prose specification of clause </w:t>
      </w:r>
      <w:smartTag w:uri="urn:schemas-microsoft-com:office:smarttags" w:element="chsdate">
        <w:smartTagPr>
          <w:attr w:name="Year" w:val="1899"/>
          <w:attr w:name="Month" w:val="12"/>
          <w:attr w:name="Day" w:val="30"/>
          <w:attr w:name="IsLunarDate" w:val="False"/>
          <w:attr w:name="IsROCDate" w:val="False"/>
        </w:smartTagPr>
        <w:r w:rsidRPr="006631BB">
          <w:t>3.2.2</w:t>
        </w:r>
      </w:smartTag>
      <w:r w:rsidRPr="006631BB">
        <w:t>.</w:t>
      </w:r>
    </w:p>
    <w:p w:rsidR="00CD51E3" w:rsidRPr="006631BB" w:rsidRDefault="00CD51E3" w:rsidP="00CD51E3">
      <w:pPr>
        <w:pStyle w:val="TableNoTitle0"/>
      </w:pPr>
      <w:r w:rsidRPr="006631BB">
        <w:t>Table VI.3.2 – Formal specification of application descriptor (</w:t>
      </w:r>
      <w:r w:rsidRPr="006631BB">
        <w:rPr>
          <w:lang w:eastAsia="zh-CN"/>
        </w:rPr>
        <w:t>a</w:t>
      </w:r>
      <w:r w:rsidRPr="006631BB">
        <w:t xml:space="preserve">pplication </w:t>
      </w:r>
      <w:r w:rsidRPr="006631BB">
        <w:rPr>
          <w:lang w:eastAsia="zh-CN"/>
        </w:rPr>
        <w:t>level conditions)</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0"/>
        <w:gridCol w:w="4090"/>
      </w:tblGrid>
      <w:tr w:rsidR="00CD51E3" w:rsidRPr="006631BB" w:rsidTr="00B70519">
        <w:trPr>
          <w:jc w:val="center"/>
        </w:trPr>
        <w:tc>
          <w:tcPr>
            <w:tcW w:w="5430" w:type="dxa"/>
            <w:tcBorders>
              <w:bottom w:val="single" w:sz="4" w:space="0" w:color="auto"/>
            </w:tcBorders>
            <w:shd w:val="clear" w:color="auto" w:fill="E6E6E6"/>
          </w:tcPr>
          <w:p w:rsidR="00CD51E3" w:rsidRPr="006631BB" w:rsidRDefault="00CD51E3" w:rsidP="00B70519">
            <w:pPr>
              <w:pStyle w:val="Tablehead"/>
              <w:keepLines/>
            </w:pPr>
            <w:r w:rsidRPr="006631BB">
              <w:t>ABNF (shortened)</w:t>
            </w:r>
          </w:p>
        </w:tc>
        <w:tc>
          <w:tcPr>
            <w:tcW w:w="4090" w:type="dxa"/>
            <w:tcBorders>
              <w:bottom w:val="single" w:sz="4" w:space="0" w:color="auto"/>
            </w:tcBorders>
            <w:shd w:val="clear" w:color="auto" w:fill="E6E6E6"/>
          </w:tcPr>
          <w:p w:rsidR="00CD51E3" w:rsidRPr="006631BB" w:rsidRDefault="00CD51E3" w:rsidP="00B70519">
            <w:pPr>
              <w:pStyle w:val="Tablehead"/>
              <w:keepLines/>
            </w:pPr>
            <w:r w:rsidRPr="006631BB">
              <w:t>Comments</w:t>
            </w:r>
          </w:p>
        </w:tc>
      </w:tr>
      <w:tr w:rsidR="00CD51E3" w:rsidRPr="006631BB" w:rsidTr="00B70519">
        <w:trPr>
          <w:jc w:val="center"/>
        </w:trPr>
        <w:tc>
          <w:tcPr>
            <w:tcW w:w="5430" w:type="dxa"/>
            <w:tcBorders>
              <w:bottom w:val="nil"/>
            </w:tcBorders>
          </w:tcPr>
          <w:p w:rsidR="00CD51E3" w:rsidRPr="006631BB" w:rsidRDefault="00CD51E3" w:rsidP="00B70519">
            <w:pPr>
              <w:pStyle w:val="PL"/>
              <w:keepNext/>
              <w:keepLines/>
              <w:rPr>
                <w:b/>
                <w:noProof w:val="0"/>
                <w:sz w:val="18"/>
                <w:szCs w:val="18"/>
              </w:rPr>
            </w:pPr>
            <w:r w:rsidRPr="006631BB">
              <w:rPr>
                <w:b/>
                <w:noProof w:val="0"/>
                <w:sz w:val="18"/>
                <w:szCs w:val="18"/>
              </w:rPr>
              <w:t>Application</w:t>
            </w:r>
            <w:r w:rsidRPr="006631BB">
              <w:rPr>
                <w:b/>
                <w:noProof w:val="0"/>
                <w:sz w:val="18"/>
                <w:szCs w:val="18"/>
                <w:lang w:eastAsia="zh-CN"/>
              </w:rPr>
              <w:t xml:space="preserve"> D</w:t>
            </w:r>
            <w:r w:rsidRPr="006631BB">
              <w:rPr>
                <w:b/>
                <w:noProof w:val="0"/>
                <w:sz w:val="18"/>
                <w:szCs w:val="18"/>
              </w:rPr>
              <w:t>escriptor</w:t>
            </w:r>
            <w:r w:rsidR="00BE2F88">
              <w:rPr>
                <w:b/>
                <w:noProof w:val="0"/>
                <w:sz w:val="18"/>
                <w:szCs w:val="18"/>
              </w:rPr>
              <w:t xml:space="preserve"> </w:t>
            </w:r>
            <w:r w:rsidRPr="006631BB">
              <w:rPr>
                <w:b/>
                <w:noProof w:val="0"/>
                <w:sz w:val="18"/>
                <w:szCs w:val="18"/>
              </w:rPr>
              <w:t xml:space="preserve">= CompoundCondition </w:t>
            </w:r>
          </w:p>
        </w:tc>
        <w:tc>
          <w:tcPr>
            <w:tcW w:w="4090" w:type="dxa"/>
            <w:tcBorders>
              <w:bottom w:val="nil"/>
            </w:tcBorders>
          </w:tcPr>
          <w:p w:rsidR="00CD51E3" w:rsidRPr="006631BB" w:rsidRDefault="00CD51E3" w:rsidP="00B70519">
            <w:pPr>
              <w:pStyle w:val="Tabletext"/>
              <w:keepNext/>
              <w:keepLines/>
            </w:pPr>
            <w:r w:rsidRPr="006631BB">
              <w:t>Conceptually the same as the Flow Descriptor.</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CompoundCondition</w:t>
            </w:r>
            <w:r w:rsidR="00BE2F88">
              <w:rPr>
                <w:b/>
                <w:noProof w:val="0"/>
                <w:sz w:val="18"/>
                <w:szCs w:val="18"/>
              </w:rPr>
              <w:t xml:space="preserve"> </w:t>
            </w:r>
            <w:r w:rsidRPr="006631BB">
              <w:rPr>
                <w:b/>
                <w:noProof w:val="0"/>
                <w:sz w:val="18"/>
                <w:szCs w:val="18"/>
              </w:rPr>
              <w:t>= DNF (*SimpleCondition) /</w:t>
            </w:r>
          </w:p>
          <w:p w:rsidR="00CD51E3" w:rsidRPr="006631BB" w:rsidRDefault="00BE2F88" w:rsidP="00B70519">
            <w:pPr>
              <w:pStyle w:val="PL"/>
              <w:keepNext/>
              <w:keepLines/>
              <w:rPr>
                <w:b/>
                <w:noProof w:val="0"/>
                <w:sz w:val="18"/>
                <w:szCs w:val="18"/>
              </w:rPr>
            </w:pPr>
            <w:r>
              <w:rPr>
                <w:b/>
                <w:noProof w:val="0"/>
                <w:sz w:val="18"/>
                <w:szCs w:val="18"/>
              </w:rPr>
              <w:t xml:space="preserve"> </w:t>
            </w:r>
            <w:r w:rsidR="00CD51E3" w:rsidRPr="006631BB">
              <w:rPr>
                <w:b/>
                <w:noProof w:val="0"/>
                <w:sz w:val="18"/>
                <w:szCs w:val="18"/>
              </w:rPr>
              <w:t xml:space="preserve">                   CNF (*SimpleCondition) </w:t>
            </w:r>
          </w:p>
        </w:tc>
        <w:tc>
          <w:tcPr>
            <w:tcW w:w="4090" w:type="dxa"/>
            <w:tcBorders>
              <w:top w:val="nil"/>
              <w:bottom w:val="nil"/>
            </w:tcBorders>
          </w:tcPr>
          <w:p w:rsidR="00CD51E3" w:rsidRPr="006631BB" w:rsidRDefault="00CD51E3" w:rsidP="00B70519">
            <w:pPr>
              <w:pStyle w:val="Tabletext"/>
              <w:keepNext/>
              <w:keepLines/>
            </w:pPr>
            <w:r w:rsidRPr="006631BB">
              <w:t>See Table</w:t>
            </w:r>
            <w:r w:rsidRPr="006631BB">
              <w:rPr>
                <w:lang w:eastAsia="zh-CN"/>
              </w:rPr>
              <w:t xml:space="preserve"> </w:t>
            </w:r>
            <w:r w:rsidRPr="006631BB">
              <w:t>VI.3.</w:t>
            </w:r>
            <w:r w:rsidRPr="006631BB">
              <w:rPr>
                <w:lang w:eastAsia="zh-CN"/>
              </w:rPr>
              <w:t>1</w:t>
            </w:r>
            <w:r w:rsidRPr="006631BB">
              <w:t>.</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SimpleCondition   = "(&lt;Variable&gt; MATCH &lt;Value&gt;)"</w:t>
            </w:r>
          </w:p>
        </w:tc>
        <w:tc>
          <w:tcPr>
            <w:tcW w:w="4090" w:type="dxa"/>
            <w:tcBorders>
              <w:top w:val="nil"/>
              <w:bottom w:val="nil"/>
            </w:tcBorders>
          </w:tcPr>
          <w:p w:rsidR="00CD51E3" w:rsidRPr="006631BB" w:rsidRDefault="00CD51E3" w:rsidP="00B70519">
            <w:pPr>
              <w:pStyle w:val="Tabletext"/>
              <w:keepNext/>
              <w:keepLines/>
            </w:pPr>
            <w:r w:rsidRPr="006631BB">
              <w:t>See Table</w:t>
            </w:r>
            <w:r w:rsidRPr="006631BB">
              <w:rPr>
                <w:lang w:eastAsia="zh-CN"/>
              </w:rPr>
              <w:t xml:space="preserve"> </w:t>
            </w:r>
            <w:r w:rsidRPr="006631BB">
              <w:t>VI.3.</w:t>
            </w:r>
            <w:r w:rsidRPr="006631BB">
              <w:rPr>
                <w:lang w:eastAsia="zh-CN"/>
              </w:rPr>
              <w:t>1</w:t>
            </w:r>
            <w:r w:rsidRPr="006631BB">
              <w:t>.</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Variable           = ...</w:t>
            </w:r>
          </w:p>
        </w:tc>
        <w:tc>
          <w:tcPr>
            <w:tcW w:w="4090" w:type="dxa"/>
            <w:tcBorders>
              <w:top w:val="nil"/>
              <w:bottom w:val="nil"/>
            </w:tcBorders>
          </w:tcPr>
          <w:p w:rsidR="00CD51E3" w:rsidRPr="006631BB" w:rsidRDefault="00CD51E3" w:rsidP="00B70519">
            <w:pPr>
              <w:pStyle w:val="Tabletext"/>
              <w:keepNext/>
              <w:keepLines/>
            </w:pPr>
            <w:r w:rsidRPr="006631BB">
              <w:t xml:space="preserve">Generic Information Element (NOTE 1,2) </w:t>
            </w:r>
          </w:p>
        </w:tc>
      </w:tr>
      <w:tr w:rsidR="00CD51E3" w:rsidRPr="006631BB" w:rsidTr="00B70519">
        <w:trPr>
          <w:jc w:val="center"/>
        </w:trPr>
        <w:tc>
          <w:tcPr>
            <w:tcW w:w="5430" w:type="dxa"/>
            <w:tcBorders>
              <w:top w:val="nil"/>
              <w:bottom w:val="nil"/>
            </w:tcBorders>
          </w:tcPr>
          <w:p w:rsidR="00CD51E3" w:rsidRPr="006631BB" w:rsidRDefault="00CD51E3" w:rsidP="00B70519">
            <w:pPr>
              <w:pStyle w:val="PL"/>
              <w:keepNext/>
              <w:keepLines/>
              <w:rPr>
                <w:b/>
                <w:noProof w:val="0"/>
                <w:sz w:val="18"/>
                <w:szCs w:val="18"/>
              </w:rPr>
            </w:pPr>
            <w:r w:rsidRPr="006631BB">
              <w:rPr>
                <w:b/>
                <w:noProof w:val="0"/>
                <w:sz w:val="18"/>
                <w:szCs w:val="18"/>
              </w:rPr>
              <w:t xml:space="preserve">MATCH              = "=" / "&lt;" / ... </w:t>
            </w:r>
          </w:p>
        </w:tc>
        <w:tc>
          <w:tcPr>
            <w:tcW w:w="4090" w:type="dxa"/>
            <w:tcBorders>
              <w:top w:val="nil"/>
              <w:bottom w:val="nil"/>
            </w:tcBorders>
          </w:tcPr>
          <w:p w:rsidR="00CD51E3" w:rsidRPr="006631BB" w:rsidRDefault="00CD51E3" w:rsidP="00B70519">
            <w:pPr>
              <w:pStyle w:val="Tabletext"/>
              <w:keepNext/>
              <w:keepLines/>
            </w:pPr>
            <w:r w:rsidRPr="006631BB">
              <w:t>See Table</w:t>
            </w:r>
            <w:r w:rsidRPr="006631BB">
              <w:rPr>
                <w:lang w:eastAsia="zh-CN"/>
              </w:rPr>
              <w:t xml:space="preserve"> </w:t>
            </w:r>
            <w:r w:rsidRPr="006631BB">
              <w:t>VI.3.</w:t>
            </w:r>
            <w:r w:rsidRPr="006631BB">
              <w:rPr>
                <w:lang w:eastAsia="zh-CN"/>
              </w:rPr>
              <w:t>1</w:t>
            </w:r>
            <w:r w:rsidRPr="006631BB">
              <w:t>.</w:t>
            </w:r>
          </w:p>
        </w:tc>
      </w:tr>
      <w:tr w:rsidR="00CD51E3" w:rsidRPr="006631BB" w:rsidTr="00B70519">
        <w:trPr>
          <w:jc w:val="center"/>
        </w:trPr>
        <w:tc>
          <w:tcPr>
            <w:tcW w:w="5430" w:type="dxa"/>
            <w:tcBorders>
              <w:top w:val="nil"/>
              <w:bottom w:val="single" w:sz="4" w:space="0" w:color="auto"/>
            </w:tcBorders>
          </w:tcPr>
          <w:p w:rsidR="00CD51E3" w:rsidRPr="006631BB" w:rsidRDefault="00CD51E3" w:rsidP="00B70519">
            <w:pPr>
              <w:pStyle w:val="PL"/>
              <w:keepNext/>
              <w:keepLines/>
              <w:rPr>
                <w:b/>
                <w:noProof w:val="0"/>
                <w:sz w:val="18"/>
                <w:szCs w:val="18"/>
              </w:rPr>
            </w:pPr>
            <w:r w:rsidRPr="006631BB">
              <w:rPr>
                <w:b/>
                <w:noProof w:val="0"/>
                <w:sz w:val="18"/>
                <w:szCs w:val="18"/>
              </w:rPr>
              <w:t>Value              = ...</w:t>
            </w:r>
          </w:p>
        </w:tc>
        <w:tc>
          <w:tcPr>
            <w:tcW w:w="4090" w:type="dxa"/>
            <w:tcBorders>
              <w:top w:val="nil"/>
              <w:bottom w:val="single" w:sz="4" w:space="0" w:color="auto"/>
            </w:tcBorders>
          </w:tcPr>
          <w:p w:rsidR="00CD51E3" w:rsidRPr="006631BB" w:rsidRDefault="00CD51E3" w:rsidP="00B70519">
            <w:pPr>
              <w:pStyle w:val="Tabletext"/>
              <w:keepNext/>
              <w:keepLines/>
            </w:pPr>
            <w:r w:rsidRPr="006631BB">
              <w:t>See Table</w:t>
            </w:r>
            <w:r w:rsidRPr="006631BB">
              <w:rPr>
                <w:lang w:eastAsia="zh-CN"/>
              </w:rPr>
              <w:t xml:space="preserve"> </w:t>
            </w:r>
            <w:r w:rsidRPr="006631BB">
              <w:t>VI.3.</w:t>
            </w:r>
            <w:r w:rsidRPr="006631BB">
              <w:rPr>
                <w:lang w:eastAsia="zh-CN"/>
              </w:rPr>
              <w:t>1</w:t>
            </w:r>
            <w:r w:rsidRPr="006631BB">
              <w:t>.</w:t>
            </w:r>
          </w:p>
        </w:tc>
      </w:tr>
      <w:tr w:rsidR="00CD51E3" w:rsidRPr="006631BB" w:rsidTr="00B70519">
        <w:trPr>
          <w:jc w:val="center"/>
        </w:trPr>
        <w:tc>
          <w:tcPr>
            <w:tcW w:w="9520" w:type="dxa"/>
            <w:gridSpan w:val="2"/>
            <w:tcBorders>
              <w:top w:val="single" w:sz="4" w:space="0" w:color="auto"/>
            </w:tcBorders>
          </w:tcPr>
          <w:p w:rsidR="00CD51E3" w:rsidRPr="006631BB" w:rsidRDefault="00CD51E3" w:rsidP="00B70519">
            <w:pPr>
              <w:pStyle w:val="Tablelegend"/>
              <w:tabs>
                <w:tab w:val="left" w:pos="0"/>
              </w:tabs>
            </w:pPr>
            <w:r w:rsidRPr="006631BB">
              <w:t>NOTE</w:t>
            </w:r>
            <w:r w:rsidRPr="006631BB">
              <w:rPr>
                <w:lang w:eastAsia="zh-CN"/>
              </w:rPr>
              <w:t xml:space="preserve"> </w:t>
            </w:r>
            <w:r w:rsidRPr="006631BB">
              <w:t xml:space="preserve">1 – The location (within the protocol data unit) of this IE may be additionally limited on a particular range of the packet (e.g., via a bit-offset). </w:t>
            </w:r>
          </w:p>
          <w:p w:rsidR="00CD51E3" w:rsidRPr="006631BB" w:rsidRDefault="00CD51E3" w:rsidP="00B70519">
            <w:pPr>
              <w:pStyle w:val="Tablelegend"/>
              <w:ind w:left="967" w:hanging="967"/>
            </w:pPr>
            <w:r w:rsidRPr="006631BB">
              <w:t>NOTE 2 – There could be also internal (state) variables in case of stateful DPI.</w:t>
            </w:r>
          </w:p>
        </w:tc>
      </w:tr>
    </w:tbl>
    <w:p w:rsidR="00CD51E3" w:rsidRPr="006631BB" w:rsidRDefault="00CD51E3" w:rsidP="00CD51E3">
      <w:pPr>
        <w:rPr>
          <w:lang w:eastAsia="zh-CN"/>
        </w:rPr>
      </w:pPr>
    </w:p>
    <w:p w:rsidR="00CD51E3" w:rsidRPr="006631BB" w:rsidRDefault="00CD51E3" w:rsidP="006843E8">
      <w:pPr>
        <w:pStyle w:val="Heading3"/>
      </w:pPr>
      <w:bookmarkStart w:id="405" w:name="_Toc311188611"/>
      <w:r w:rsidRPr="006631BB">
        <w:rPr>
          <w:lang w:eastAsia="zh-CN"/>
        </w:rPr>
        <w:t>VI</w:t>
      </w:r>
      <w:r w:rsidRPr="006631BB">
        <w:t>.3.3</w:t>
      </w:r>
      <w:r w:rsidRPr="006631BB">
        <w:tab/>
        <w:t xml:space="preserve">Formal specification of </w:t>
      </w:r>
      <w:r w:rsidRPr="006631BB">
        <w:rPr>
          <w:i/>
        </w:rPr>
        <w:t>DPI</w:t>
      </w:r>
      <w:r w:rsidRPr="006631BB">
        <w:t xml:space="preserve"> </w:t>
      </w:r>
      <w:r w:rsidRPr="006631BB">
        <w:rPr>
          <w:i/>
        </w:rPr>
        <w:t>Signature</w:t>
      </w:r>
      <w:bookmarkEnd w:id="405"/>
    </w:p>
    <w:p w:rsidR="00CD51E3" w:rsidRPr="006631BB" w:rsidRDefault="00CD51E3" w:rsidP="006843E8">
      <w:r w:rsidRPr="006631BB">
        <w:t xml:space="preserve">Table VI.3.3 provides a formal description for DPI signature, which is </w:t>
      </w:r>
      <w:r w:rsidR="00BE2F88" w:rsidRPr="006631BB">
        <w:t>in line</w:t>
      </w:r>
      <w:r w:rsidRPr="006631BB">
        <w:t xml:space="preserve"> with the prose specification of clause </w:t>
      </w:r>
      <w:smartTag w:uri="urn:schemas-microsoft-com:office:smarttags" w:element="chsdate">
        <w:smartTagPr>
          <w:attr w:name="Year" w:val="1899"/>
          <w:attr w:name="Month" w:val="12"/>
          <w:attr w:name="Day" w:val="30"/>
          <w:attr w:name="IsLunarDate" w:val="False"/>
          <w:attr w:name="IsROCDate" w:val="False"/>
        </w:smartTagPr>
        <w:r w:rsidRPr="006631BB">
          <w:t>3.2.14</w:t>
        </w:r>
      </w:smartTag>
      <w:r w:rsidRPr="006631BB">
        <w:t>.</w:t>
      </w:r>
    </w:p>
    <w:p w:rsidR="00CD51E3" w:rsidRPr="006631BB" w:rsidRDefault="00CD51E3" w:rsidP="00CD51E3">
      <w:pPr>
        <w:pStyle w:val="TableNoTitle0"/>
      </w:pPr>
      <w:r w:rsidRPr="006631BB">
        <w:lastRenderedPageBreak/>
        <w:t xml:space="preserve">Table VI.3.3 – Formal specification of </w:t>
      </w:r>
      <w:r w:rsidRPr="006631BB">
        <w:rPr>
          <w:i/>
        </w:rPr>
        <w:t>DPI</w:t>
      </w:r>
      <w:r w:rsidRPr="006631BB">
        <w:t xml:space="preserve"> </w:t>
      </w:r>
      <w:r w:rsidRPr="006631BB">
        <w:rPr>
          <w:i/>
        </w:rPr>
        <w:t>Signature</w:t>
      </w:r>
      <w:r w:rsidRPr="006631BB">
        <w:t xml:space="preserve"> </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0"/>
        <w:gridCol w:w="4090"/>
      </w:tblGrid>
      <w:tr w:rsidR="00CD51E3" w:rsidRPr="006631BB" w:rsidTr="00B70519">
        <w:trPr>
          <w:jc w:val="center"/>
        </w:trPr>
        <w:tc>
          <w:tcPr>
            <w:tcW w:w="5430" w:type="dxa"/>
            <w:tcBorders>
              <w:bottom w:val="single" w:sz="4" w:space="0" w:color="auto"/>
            </w:tcBorders>
            <w:shd w:val="clear" w:color="auto" w:fill="E6E6E6"/>
          </w:tcPr>
          <w:p w:rsidR="00CD51E3" w:rsidRPr="006631BB" w:rsidRDefault="00CD51E3" w:rsidP="00B70519">
            <w:pPr>
              <w:pStyle w:val="Tablehead"/>
              <w:keepLines/>
            </w:pPr>
            <w:r w:rsidRPr="006631BB">
              <w:t>ABNF (shortened)</w:t>
            </w:r>
          </w:p>
        </w:tc>
        <w:tc>
          <w:tcPr>
            <w:tcW w:w="4090" w:type="dxa"/>
            <w:tcBorders>
              <w:bottom w:val="single" w:sz="4" w:space="0" w:color="auto"/>
            </w:tcBorders>
            <w:shd w:val="clear" w:color="auto" w:fill="E6E6E6"/>
          </w:tcPr>
          <w:p w:rsidR="00CD51E3" w:rsidRPr="006631BB" w:rsidRDefault="00CD51E3" w:rsidP="00B70519">
            <w:pPr>
              <w:pStyle w:val="Tablehead"/>
              <w:keepLines/>
            </w:pPr>
            <w:r w:rsidRPr="006631BB">
              <w:t>Comments</w:t>
            </w:r>
          </w:p>
        </w:tc>
      </w:tr>
      <w:tr w:rsidR="00CD51E3" w:rsidRPr="006631BB" w:rsidTr="00B70519">
        <w:trPr>
          <w:jc w:val="center"/>
        </w:trPr>
        <w:tc>
          <w:tcPr>
            <w:tcW w:w="5430" w:type="dxa"/>
            <w:tcBorders>
              <w:bottom w:val="nil"/>
            </w:tcBorders>
          </w:tcPr>
          <w:p w:rsidR="00CD51E3" w:rsidRPr="006631BB" w:rsidRDefault="00CD51E3" w:rsidP="00B70519">
            <w:pPr>
              <w:pStyle w:val="PL"/>
              <w:keepNext/>
              <w:keepLines/>
              <w:rPr>
                <w:b/>
                <w:noProof w:val="0"/>
                <w:sz w:val="18"/>
                <w:szCs w:val="18"/>
              </w:rPr>
            </w:pPr>
            <w:r w:rsidRPr="006631BB">
              <w:rPr>
                <w:b/>
                <w:noProof w:val="0"/>
                <w:sz w:val="18"/>
                <w:szCs w:val="18"/>
              </w:rPr>
              <w:t>Signature = Application</w:t>
            </w:r>
            <w:r w:rsidRPr="006631BB">
              <w:rPr>
                <w:b/>
                <w:noProof w:val="0"/>
                <w:sz w:val="18"/>
                <w:szCs w:val="18"/>
                <w:lang w:eastAsia="zh-CN"/>
              </w:rPr>
              <w:t xml:space="preserve"> D</w:t>
            </w:r>
            <w:r w:rsidRPr="006631BB">
              <w:rPr>
                <w:b/>
                <w:noProof w:val="0"/>
                <w:sz w:val="18"/>
                <w:szCs w:val="18"/>
              </w:rPr>
              <w:t>escriptor AND 0*1Flow</w:t>
            </w:r>
            <w:r w:rsidRPr="006631BB">
              <w:rPr>
                <w:b/>
                <w:noProof w:val="0"/>
                <w:sz w:val="18"/>
                <w:szCs w:val="18"/>
                <w:lang w:eastAsia="zh-CN"/>
              </w:rPr>
              <w:t xml:space="preserve"> D</w:t>
            </w:r>
            <w:r w:rsidRPr="006631BB">
              <w:rPr>
                <w:b/>
                <w:noProof w:val="0"/>
                <w:sz w:val="18"/>
                <w:szCs w:val="18"/>
              </w:rPr>
              <w:t>escriptor</w:t>
            </w:r>
          </w:p>
        </w:tc>
        <w:tc>
          <w:tcPr>
            <w:tcW w:w="4090" w:type="dxa"/>
            <w:tcBorders>
              <w:bottom w:val="nil"/>
            </w:tcBorders>
          </w:tcPr>
          <w:p w:rsidR="00CD51E3" w:rsidRPr="006631BB" w:rsidRDefault="00CD51E3" w:rsidP="00B70519">
            <w:pPr>
              <w:pStyle w:val="Tabletext"/>
              <w:keepNext/>
              <w:keepLines/>
            </w:pPr>
            <w:r w:rsidRPr="006631BB">
              <w:t xml:space="preserve">Any signature comprises at least an </w:t>
            </w:r>
            <w:r w:rsidRPr="006631BB">
              <w:rPr>
                <w:i/>
              </w:rPr>
              <w:t>Application Descriptor</w:t>
            </w:r>
            <w:r w:rsidRPr="006631BB">
              <w:rPr>
                <w:i/>
                <w:lang w:eastAsia="zh-CN"/>
              </w:rPr>
              <w:t xml:space="preserve"> </w:t>
            </w:r>
            <w:r w:rsidRPr="006631BB">
              <w:t xml:space="preserve">plus an optional </w:t>
            </w:r>
            <w:r w:rsidRPr="006631BB">
              <w:rPr>
                <w:i/>
              </w:rPr>
              <w:t>Flow Descriptor</w:t>
            </w:r>
            <w:r w:rsidRPr="006631BB">
              <w:t xml:space="preserve"> (NOTE 1).</w:t>
            </w:r>
          </w:p>
        </w:tc>
      </w:tr>
      <w:tr w:rsidR="00CD51E3" w:rsidRPr="006631BB" w:rsidTr="00B70519">
        <w:trPr>
          <w:jc w:val="center"/>
        </w:trPr>
        <w:tc>
          <w:tcPr>
            <w:tcW w:w="9520" w:type="dxa"/>
            <w:gridSpan w:val="2"/>
            <w:tcBorders>
              <w:top w:val="single" w:sz="4" w:space="0" w:color="auto"/>
            </w:tcBorders>
          </w:tcPr>
          <w:p w:rsidR="00CD51E3" w:rsidRPr="006631BB" w:rsidRDefault="00CD51E3" w:rsidP="00B70519">
            <w:pPr>
              <w:pStyle w:val="Tablelegend"/>
              <w:tabs>
                <w:tab w:val="left" w:pos="0"/>
              </w:tabs>
            </w:pPr>
            <w:r w:rsidRPr="006631BB">
              <w:t>NOTE</w:t>
            </w:r>
            <w:r w:rsidRPr="006631BB">
              <w:rPr>
                <w:lang w:eastAsia="zh-CN"/>
              </w:rPr>
              <w:t xml:space="preserve"> </w:t>
            </w:r>
            <w:r w:rsidRPr="006631BB">
              <w:t>1 – Leading to the two principal scenarios of Flow-dependent and Flow-independent DPI.</w:t>
            </w:r>
          </w:p>
        </w:tc>
      </w:tr>
    </w:tbl>
    <w:p w:rsidR="00CD51E3" w:rsidRPr="006631BB" w:rsidRDefault="00CD51E3" w:rsidP="00CD51E3">
      <w:pPr>
        <w:rPr>
          <w:lang w:eastAsia="zh-CN"/>
        </w:rPr>
      </w:pPr>
    </w:p>
    <w:p w:rsidR="00CD51E3" w:rsidRPr="006631BB" w:rsidRDefault="00CD51E3" w:rsidP="00CD51E3">
      <w:pPr>
        <w:rPr>
          <w:lang w:eastAsia="zh-CN"/>
        </w:rPr>
      </w:pPr>
    </w:p>
    <w:p w:rsidR="006843E8" w:rsidRPr="006631BB" w:rsidRDefault="00CD51E3" w:rsidP="006843E8">
      <w:pPr>
        <w:pStyle w:val="AppendixNo"/>
        <w:rPr>
          <w:rStyle w:val="Heading1Char"/>
          <w:b w:val="0"/>
          <w:bCs/>
        </w:rPr>
      </w:pPr>
      <w:r w:rsidRPr="006631BB">
        <w:rPr>
          <w:lang w:eastAsia="zh-CN"/>
        </w:rPr>
        <w:br w:type="page"/>
      </w:r>
      <w:bookmarkStart w:id="406" w:name="_Toc283475644"/>
      <w:bookmarkStart w:id="407" w:name="_Toc311188612"/>
      <w:r w:rsidRPr="006631BB">
        <w:rPr>
          <w:rStyle w:val="Heading1Char"/>
          <w:b w:val="0"/>
          <w:bCs/>
        </w:rPr>
        <w:lastRenderedPageBreak/>
        <w:t xml:space="preserve">Appendix </w:t>
      </w:r>
      <w:r w:rsidRPr="006631BB">
        <w:rPr>
          <w:rStyle w:val="Heading1Char"/>
          <w:b w:val="0"/>
          <w:bCs/>
          <w:lang w:eastAsia="zh-CN"/>
        </w:rPr>
        <w:t>VII</w:t>
      </w:r>
    </w:p>
    <w:p w:rsidR="00CD51E3" w:rsidRPr="006631BB" w:rsidRDefault="00CD51E3" w:rsidP="006843E8">
      <w:pPr>
        <w:pStyle w:val="Appendixtitle"/>
        <w:rPr>
          <w:rStyle w:val="Heading1Char"/>
          <w:b/>
          <w:bCs/>
        </w:rPr>
      </w:pPr>
      <w:r w:rsidRPr="006631BB">
        <w:rPr>
          <w:rStyle w:val="Heading1Char"/>
          <w:b/>
          <w:bCs/>
        </w:rPr>
        <w:t>Illustration of terminology</w:t>
      </w:r>
      <w:bookmarkEnd w:id="406"/>
      <w:bookmarkEnd w:id="407"/>
    </w:p>
    <w:p w:rsidR="00CD51E3" w:rsidRPr="006631BB" w:rsidRDefault="00CD51E3" w:rsidP="00C77BFD">
      <w:pPr>
        <w:jc w:val="center"/>
      </w:pPr>
      <w:r w:rsidRPr="006631BB">
        <w:t>(This appendix does not form an integral part of this Recommendation)</w:t>
      </w:r>
    </w:p>
    <w:p w:rsidR="00CD51E3" w:rsidRPr="006631BB" w:rsidRDefault="00CD51E3" w:rsidP="00CD51E3"/>
    <w:p w:rsidR="00CD51E3" w:rsidRPr="006631BB" w:rsidRDefault="00CD51E3" w:rsidP="006843E8">
      <w:pPr>
        <w:pStyle w:val="Heading2"/>
      </w:pPr>
      <w:bookmarkStart w:id="408" w:name="_Toc283475645"/>
      <w:bookmarkStart w:id="409" w:name="_Toc311188613"/>
      <w:r w:rsidRPr="006631BB">
        <w:rPr>
          <w:lang w:eastAsia="zh-CN"/>
        </w:rPr>
        <w:t>VII</w:t>
      </w:r>
      <w:r w:rsidRPr="006631BB">
        <w:t>.1</w:t>
      </w:r>
      <w:r w:rsidRPr="006631BB">
        <w:tab/>
        <w:t>Introduction</w:t>
      </w:r>
      <w:bookmarkEnd w:id="408"/>
      <w:bookmarkEnd w:id="409"/>
    </w:p>
    <w:p w:rsidR="00CD51E3" w:rsidRPr="006631BB" w:rsidRDefault="00CD51E3" w:rsidP="006843E8">
      <w:r w:rsidRPr="006631BB">
        <w:t xml:space="preserve">The main body of </w:t>
      </w:r>
      <w:r w:rsidRPr="006631BB">
        <w:rPr>
          <w:lang w:eastAsia="zh-CN"/>
        </w:rPr>
        <w:t>the Recommendation</w:t>
      </w:r>
      <w:r w:rsidRPr="006631BB">
        <w:t xml:space="preserve"> defines requirements for DPI. Some of these requirements refer to </w:t>
      </w:r>
      <w:r w:rsidRPr="006631BB">
        <w:rPr>
          <w:i/>
        </w:rPr>
        <w:t>identification</w:t>
      </w:r>
      <w:r w:rsidRPr="006631BB">
        <w:t xml:space="preserve"> of packets (and aggregates like flow) and indicate possible </w:t>
      </w:r>
      <w:r w:rsidRPr="006631BB">
        <w:rPr>
          <w:i/>
        </w:rPr>
        <w:t>actions</w:t>
      </w:r>
      <w:r w:rsidRPr="006631BB">
        <w:t xml:space="preserve"> after identification. The terms of </w:t>
      </w:r>
      <w:r w:rsidRPr="006631BB">
        <w:rPr>
          <w:i/>
        </w:rPr>
        <w:t>filtering</w:t>
      </w:r>
      <w:r w:rsidRPr="006631BB">
        <w:t xml:space="preserve">, </w:t>
      </w:r>
      <w:r w:rsidRPr="006631BB">
        <w:rPr>
          <w:i/>
        </w:rPr>
        <w:t>classification</w:t>
      </w:r>
      <w:r w:rsidRPr="006631BB">
        <w:t xml:space="preserve">, </w:t>
      </w:r>
      <w:r w:rsidRPr="006631BB">
        <w:rPr>
          <w:i/>
        </w:rPr>
        <w:t>modification</w:t>
      </w:r>
      <w:r w:rsidRPr="006631BB">
        <w:t>, etc. of packets are used in this context. There are commonalities and differences between these terms as used in the scope of this Recommendation.</w:t>
      </w:r>
    </w:p>
    <w:p w:rsidR="00CD51E3" w:rsidRPr="006631BB" w:rsidRDefault="00CD51E3" w:rsidP="006843E8">
      <w:r w:rsidRPr="006631BB">
        <w:t>The purpose of this appendix is to illustrate the underlying concept.</w:t>
      </w:r>
    </w:p>
    <w:p w:rsidR="00CD51E3" w:rsidRPr="006631BB" w:rsidRDefault="00CD51E3" w:rsidP="006843E8">
      <w:pPr>
        <w:pStyle w:val="Heading2"/>
      </w:pPr>
      <w:bookmarkStart w:id="410" w:name="_Toc283475646"/>
      <w:bookmarkStart w:id="411" w:name="_Toc311188614"/>
      <w:r w:rsidRPr="006631BB">
        <w:rPr>
          <w:lang w:eastAsia="zh-CN"/>
        </w:rPr>
        <w:t>VII</w:t>
      </w:r>
      <w:r w:rsidRPr="006631BB">
        <w:t>.2</w:t>
      </w:r>
      <w:r w:rsidRPr="006631BB">
        <w:tab/>
        <w:t>Rule-oriented Packet Processing</w:t>
      </w:r>
      <w:bookmarkEnd w:id="410"/>
      <w:bookmarkEnd w:id="411"/>
    </w:p>
    <w:p w:rsidR="00CD51E3" w:rsidRPr="006631BB" w:rsidRDefault="00CD51E3" w:rsidP="006843E8">
      <w:r w:rsidRPr="006631BB">
        <w:t xml:space="preserve">The consideration of </w:t>
      </w:r>
      <w:r w:rsidRPr="006631BB">
        <w:rPr>
          <w:i/>
        </w:rPr>
        <w:t>packet inspection</w:t>
      </w:r>
      <w:r w:rsidRPr="006631BB">
        <w:t xml:space="preserve"> as </w:t>
      </w:r>
      <w:r w:rsidRPr="006631BB">
        <w:rPr>
          <w:i/>
        </w:rPr>
        <w:t>rule-based packet processing</w:t>
      </w:r>
      <w:r w:rsidRPr="006631BB">
        <w:t xml:space="preserve"> allows to depict</w:t>
      </w:r>
      <w:r w:rsidRPr="006631BB">
        <w:rPr>
          <w:lang w:eastAsia="zh-CN"/>
        </w:rPr>
        <w:t>ing</w:t>
      </w:r>
      <w:r w:rsidRPr="006631BB">
        <w:t xml:space="preserve"> the key differences between the used terms. Figure</w:t>
      </w:r>
      <w:r w:rsidRPr="006631BB">
        <w:rPr>
          <w:lang w:eastAsia="zh-CN"/>
        </w:rPr>
        <w:t xml:space="preserve"> </w:t>
      </w:r>
      <w:r w:rsidRPr="006631BB">
        <w:t>VII.1 shows the generic model, based on the rule definition according clause</w:t>
      </w:r>
      <w:r w:rsidRPr="006631BB">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Pr="006631BB">
          <w:t>3.1.2</w:t>
        </w:r>
      </w:smartTag>
      <w:r w:rsidRPr="006631BB">
        <w:t xml:space="preserve">. </w:t>
      </w:r>
    </w:p>
    <w:p w:rsidR="00CD51E3" w:rsidRPr="006631BB" w:rsidRDefault="00CD51E3" w:rsidP="00CD51E3"/>
    <w:p w:rsidR="00CD51E3" w:rsidRPr="006631BB" w:rsidRDefault="00CD51E3" w:rsidP="00CD51E3">
      <w:pPr>
        <w:pStyle w:val="FigureNotitle"/>
        <w:spacing w:before="0"/>
      </w:pPr>
      <w:r w:rsidRPr="006631BB">
        <w:object w:dxaOrig="6076" w:dyaOrig="3652">
          <v:shape id="_x0000_i1056" type="#_x0000_t75" style="width:303.75pt;height:183pt" o:ole="">
            <v:imagedata r:id="rId82" o:title=""/>
          </v:shape>
          <o:OLEObject Type="Embed" ProgID="CorelDRAW.Graphic.14" ShapeID="_x0000_i1056" DrawAspect="Content" ObjectID="_1413654115" r:id="rId83"/>
        </w:object>
      </w:r>
    </w:p>
    <w:p w:rsidR="00CD51E3" w:rsidRPr="006631BB" w:rsidRDefault="00CD51E3" w:rsidP="00CD51E3">
      <w:pPr>
        <w:pStyle w:val="FigureNotitle"/>
        <w:spacing w:before="0"/>
      </w:pPr>
      <w:r w:rsidRPr="006631BB">
        <w:t xml:space="preserve">Figure </w:t>
      </w:r>
      <w:r w:rsidRPr="006631BB">
        <w:rPr>
          <w:lang w:eastAsia="zh-CN"/>
        </w:rPr>
        <w:t>VII</w:t>
      </w:r>
      <w:r w:rsidRPr="006631BB">
        <w:t>.1 – Generic Model for Rule-oriented Packet Processing</w:t>
      </w:r>
    </w:p>
    <w:p w:rsidR="00CD51E3" w:rsidRPr="006631BB" w:rsidRDefault="00CD51E3" w:rsidP="006843E8">
      <w:r w:rsidRPr="006631BB">
        <w:t xml:space="preserve">The generic model uses a dual-stage server, given by the processing of </w:t>
      </w:r>
      <w:r w:rsidRPr="006631BB">
        <w:rPr>
          <w:i/>
        </w:rPr>
        <w:t>conditions</w:t>
      </w:r>
      <w:r w:rsidRPr="006631BB">
        <w:t xml:space="preserve"> and </w:t>
      </w:r>
      <w:r w:rsidRPr="006631BB">
        <w:rPr>
          <w:i/>
        </w:rPr>
        <w:t>actions</w:t>
      </w:r>
      <w:r w:rsidRPr="006631BB">
        <w:t xml:space="preserve"> as principle parts of a rule. Such a separation allows to indicate</w:t>
      </w:r>
      <w:r w:rsidRPr="006631BB">
        <w:rPr>
          <w:lang w:eastAsia="zh-CN"/>
        </w:rPr>
        <w:t>,</w:t>
      </w:r>
      <w:r w:rsidRPr="006631BB">
        <w:t xml:space="preserve"> e.g.</w:t>
      </w:r>
      <w:r w:rsidRPr="006631BB">
        <w:rPr>
          <w:lang w:eastAsia="zh-CN"/>
        </w:rPr>
        <w:t>,</w:t>
      </w:r>
      <w:r w:rsidRPr="006631BB">
        <w:t xml:space="preserve"> that all basic requirements of DPI share the common characteristic of </w:t>
      </w:r>
      <w:r w:rsidRPr="006631BB">
        <w:rPr>
          <w:i/>
        </w:rPr>
        <w:t>packet identification</w:t>
      </w:r>
      <w:r w:rsidRPr="006631BB">
        <w:t>.</w:t>
      </w:r>
    </w:p>
    <w:p w:rsidR="00CD51E3" w:rsidRPr="006631BB" w:rsidRDefault="00CD51E3" w:rsidP="006843E8">
      <w:r w:rsidRPr="006631BB">
        <w:t xml:space="preserve">The generic model may be applied on the DPI requirements (as specified in the main body of </w:t>
      </w:r>
      <w:r w:rsidRPr="006631BB">
        <w:rPr>
          <w:lang w:eastAsia="zh-CN"/>
        </w:rPr>
        <w:t>this Recommendation</w:t>
      </w:r>
      <w:r w:rsidRPr="006631BB">
        <w:t>), see next sub-clause.</w:t>
      </w:r>
    </w:p>
    <w:p w:rsidR="00CD51E3" w:rsidRPr="006631BB" w:rsidRDefault="00CD51E3" w:rsidP="006843E8">
      <w:pPr>
        <w:pStyle w:val="Heading2"/>
      </w:pPr>
      <w:bookmarkStart w:id="412" w:name="_Toc283475647"/>
      <w:bookmarkStart w:id="413" w:name="_Toc311188615"/>
      <w:r w:rsidRPr="006631BB">
        <w:rPr>
          <w:lang w:eastAsia="zh-CN"/>
        </w:rPr>
        <w:t>VII</w:t>
      </w:r>
      <w:r w:rsidRPr="006631BB">
        <w:t>.3</w:t>
      </w:r>
      <w:r w:rsidRPr="006631BB">
        <w:tab/>
        <w:t>Major Categories of Packet Policing</w:t>
      </w:r>
      <w:bookmarkEnd w:id="412"/>
      <w:bookmarkEnd w:id="413"/>
    </w:p>
    <w:p w:rsidR="00CD51E3" w:rsidRPr="006631BB" w:rsidRDefault="00CD51E3" w:rsidP="006843E8">
      <w:r w:rsidRPr="006631BB">
        <w:t>The very majority of DPI requirements may be mapped on five high-level categories of packet policing (see Figure</w:t>
      </w:r>
      <w:r w:rsidRPr="006631BB">
        <w:rPr>
          <w:lang w:eastAsia="zh-CN"/>
        </w:rPr>
        <w:t xml:space="preserve"> </w:t>
      </w:r>
      <w:r w:rsidRPr="006631BB">
        <w:t>VII.2).</w:t>
      </w:r>
    </w:p>
    <w:p w:rsidR="00CD51E3" w:rsidRPr="006631BB" w:rsidRDefault="00CD51E3" w:rsidP="00CD51E3">
      <w:r w:rsidRPr="006631BB">
        <w:object w:dxaOrig="10438" w:dyaOrig="12424">
          <v:shape id="_x0000_i1057" type="#_x0000_t75" style="width:522pt;height:621pt" o:ole="">
            <v:imagedata r:id="rId84" o:title=""/>
          </v:shape>
          <o:OLEObject Type="Embed" ProgID="CorelDRAW.Graphic.14" ShapeID="_x0000_i1057" DrawAspect="Content" ObjectID="_1413654116" r:id="rId85"/>
        </w:object>
      </w:r>
    </w:p>
    <w:p w:rsidR="00CD51E3" w:rsidRPr="006631BB" w:rsidRDefault="00CD51E3" w:rsidP="00CD51E3">
      <w:pPr>
        <w:pStyle w:val="FigureNotitle"/>
        <w:rPr>
          <w:b w:val="0"/>
        </w:rPr>
      </w:pPr>
      <w:r w:rsidRPr="006631BB">
        <w:t xml:space="preserve">Figure </w:t>
      </w:r>
      <w:r w:rsidRPr="006631BB">
        <w:rPr>
          <w:lang w:eastAsia="zh-CN"/>
        </w:rPr>
        <w:t>VII</w:t>
      </w:r>
      <w:r w:rsidRPr="006631BB">
        <w:t>.2 – Specific Models for the major categories of Packet Policing</w:t>
      </w:r>
    </w:p>
    <w:p w:rsidR="00CD51E3" w:rsidRPr="006631BB" w:rsidRDefault="00CD51E3" w:rsidP="00CD51E3">
      <w:pPr>
        <w:keepNext/>
      </w:pPr>
      <w:r w:rsidRPr="006631BB">
        <w:lastRenderedPageBreak/>
        <w:t>Similarities:</w:t>
      </w:r>
    </w:p>
    <w:p w:rsidR="00CD51E3" w:rsidRPr="006631BB" w:rsidRDefault="006843E8" w:rsidP="006843E8">
      <w:pPr>
        <w:pStyle w:val="enumlev1"/>
      </w:pPr>
      <w:r w:rsidRPr="006631BB">
        <w:t>•</w:t>
      </w:r>
      <w:r w:rsidRPr="006631BB">
        <w:tab/>
      </w:r>
      <w:r w:rsidR="00CD51E3" w:rsidRPr="006631BB">
        <w:t xml:space="preserve">each particular rule (and category) may be associated with the generic </w:t>
      </w:r>
      <w:r w:rsidR="00CD51E3" w:rsidRPr="006631BB">
        <w:rPr>
          <w:i/>
        </w:rPr>
        <w:t>policy rule</w:t>
      </w:r>
      <w:r w:rsidR="00CD51E3" w:rsidRPr="006631BB">
        <w:t xml:space="preserve"> concept (clause </w:t>
      </w:r>
      <w:smartTag w:uri="urn:schemas-microsoft-com:office:smarttags" w:element="chsdate">
        <w:smartTagPr>
          <w:attr w:name="Year" w:val="1899"/>
          <w:attr w:name="Month" w:val="12"/>
          <w:attr w:name="Day" w:val="30"/>
          <w:attr w:name="IsLunarDate" w:val="False"/>
          <w:attr w:name="IsROCDate" w:val="False"/>
        </w:smartTagPr>
        <w:r w:rsidR="00CD51E3" w:rsidRPr="006631BB">
          <w:t>3.1.2</w:t>
        </w:r>
      </w:smartTag>
      <w:r w:rsidR="00CD51E3" w:rsidRPr="006631BB">
        <w:t>);</w:t>
      </w:r>
    </w:p>
    <w:p w:rsidR="00CD51E3" w:rsidRPr="006631BB" w:rsidRDefault="006843E8" w:rsidP="006843E8">
      <w:pPr>
        <w:pStyle w:val="enumlev1"/>
      </w:pPr>
      <w:r w:rsidRPr="006631BB">
        <w:t>•</w:t>
      </w:r>
      <w:r w:rsidRPr="006631BB">
        <w:tab/>
      </w:r>
      <w:r w:rsidR="00CD51E3" w:rsidRPr="006631BB">
        <w:t xml:space="preserve">the </w:t>
      </w:r>
      <w:r w:rsidR="00CD51E3" w:rsidRPr="006631BB">
        <w:rPr>
          <w:i/>
        </w:rPr>
        <w:t>packet identification</w:t>
      </w:r>
      <w:r w:rsidR="00CD51E3" w:rsidRPr="006631BB">
        <w:t xml:space="preserve"> stage is common to all rule categories.</w:t>
      </w:r>
    </w:p>
    <w:p w:rsidR="00CD51E3" w:rsidRPr="006631BB" w:rsidRDefault="00CD51E3" w:rsidP="006843E8">
      <w:r w:rsidRPr="006631BB">
        <w:t>Differences:</w:t>
      </w:r>
    </w:p>
    <w:p w:rsidR="00CD51E3" w:rsidRPr="006631BB" w:rsidRDefault="006843E8" w:rsidP="006843E8">
      <w:pPr>
        <w:pStyle w:val="enumlev1"/>
      </w:pPr>
      <w:r w:rsidRPr="006631BB">
        <w:t>•</w:t>
      </w:r>
      <w:r w:rsidRPr="006631BB">
        <w:tab/>
      </w:r>
      <w:r w:rsidR="00CD51E3" w:rsidRPr="006631BB">
        <w:t xml:space="preserve">the particular </w:t>
      </w:r>
      <w:r w:rsidR="00CD51E3" w:rsidRPr="006631BB">
        <w:rPr>
          <w:i/>
        </w:rPr>
        <w:t>action(s)</w:t>
      </w:r>
      <w:r w:rsidR="00CD51E3" w:rsidRPr="006631BB">
        <w:t xml:space="preserve"> executed subsequently allow to distinguish different categories (e.g., packet </w:t>
      </w:r>
      <w:r w:rsidR="00CD51E3" w:rsidRPr="006631BB">
        <w:rPr>
          <w:i/>
        </w:rPr>
        <w:t>filtering</w:t>
      </w:r>
      <w:r w:rsidR="00CD51E3" w:rsidRPr="006631BB">
        <w:t xml:space="preserve"> </w:t>
      </w:r>
      <w:r w:rsidR="00BE2F88" w:rsidRPr="006631BB">
        <w:t>vs.</w:t>
      </w:r>
      <w:r w:rsidR="00CD51E3" w:rsidRPr="006631BB">
        <w:t xml:space="preserve"> packet </w:t>
      </w:r>
      <w:r w:rsidR="00CD51E3" w:rsidRPr="006631BB">
        <w:rPr>
          <w:i/>
        </w:rPr>
        <w:t>classification</w:t>
      </w:r>
      <w:r w:rsidR="00CD51E3" w:rsidRPr="006631BB">
        <w:t>).</w:t>
      </w:r>
    </w:p>
    <w:p w:rsidR="00CD51E3" w:rsidRPr="006631BB" w:rsidRDefault="00CD51E3" w:rsidP="006631BB">
      <w:pPr>
        <w:pStyle w:val="Note"/>
      </w:pPr>
      <w:r w:rsidRPr="006631BB">
        <w:t>NOTE –</w:t>
      </w:r>
      <w:r w:rsidRPr="006631BB">
        <w:rPr>
          <w:lang w:eastAsia="zh-CN"/>
        </w:rPr>
        <w:t xml:space="preserve"> </w:t>
      </w:r>
      <w:r w:rsidRPr="006631BB">
        <w:t>It may be reminded again that some DPI requirements from the main body of this Recommendation indicate just principle actions, but without any detailed specification (because this is beyond the scope of this Recommendation). E.g., the generic “filter action” in above model provides in reality a plethora of possible detailed actions (like for instance “silently discard”, “discard plus alert”, etc.).</w:t>
      </w:r>
    </w:p>
    <w:p w:rsidR="00CD51E3" w:rsidRPr="006631BB" w:rsidRDefault="00CD51E3" w:rsidP="006631BB">
      <w:pPr>
        <w:rPr>
          <w:lang w:eastAsia="zh-CN"/>
        </w:rPr>
      </w:pPr>
      <w:r w:rsidRPr="006631BB">
        <w:t xml:space="preserve">It may be concluded that any (deep) </w:t>
      </w:r>
      <w:r w:rsidRPr="006631BB">
        <w:rPr>
          <w:i/>
        </w:rPr>
        <w:t>packet inspection</w:t>
      </w:r>
      <w:r w:rsidRPr="006631BB">
        <w:t xml:space="preserve"> function may be considered as a packet policing function.</w:t>
      </w:r>
    </w:p>
    <w:p w:rsidR="00CD51E3" w:rsidRPr="006631BB" w:rsidRDefault="00CD51E3" w:rsidP="006631BB">
      <w:pPr>
        <w:pStyle w:val="Heading2"/>
      </w:pPr>
      <w:bookmarkStart w:id="414" w:name="_Toc283475648"/>
      <w:bookmarkStart w:id="415" w:name="_Toc311188616"/>
      <w:r w:rsidRPr="006631BB">
        <w:t>VII.4</w:t>
      </w:r>
      <w:r w:rsidRPr="006631BB">
        <w:tab/>
        <w:t xml:space="preserve">Packet </w:t>
      </w:r>
      <w:r w:rsidRPr="006631BB">
        <w:rPr>
          <w:rFonts w:eastAsia="MS Mincho"/>
        </w:rPr>
        <w:t>descriptor</w:t>
      </w:r>
      <w:bookmarkEnd w:id="414"/>
      <w:bookmarkEnd w:id="415"/>
    </w:p>
    <w:p w:rsidR="00CD51E3" w:rsidRPr="006631BB" w:rsidRDefault="00CD51E3" w:rsidP="006631BB">
      <w:r w:rsidRPr="006631BB">
        <w:rPr>
          <w:i/>
        </w:rPr>
        <w:t>Packet identification</w:t>
      </w:r>
      <w:r w:rsidRPr="006631BB">
        <w:t xml:space="preserve"> (PI) is the first function executed (by the DPI-FE) on an incoming packet (see clause</w:t>
      </w:r>
      <w:r w:rsidRPr="006631BB">
        <w:rPr>
          <w:lang w:eastAsia="zh-CN"/>
        </w:rPr>
        <w:t xml:space="preserve"> </w:t>
      </w:r>
      <w:r w:rsidRPr="006631BB">
        <w:t xml:space="preserve">VII.3). The identification is based on a lookup-key </w:t>
      </w:r>
      <w:r w:rsidRPr="006631BB">
        <w:rPr>
          <w:i/>
        </w:rPr>
        <w:t>L</w:t>
      </w:r>
      <w:r w:rsidRPr="006631BB">
        <w:rPr>
          <w:i/>
          <w:vertAlign w:val="subscript"/>
        </w:rPr>
        <w:t>PI_PD</w:t>
      </w:r>
      <w:r w:rsidRPr="006631BB">
        <w:t>, see Figure</w:t>
      </w:r>
      <w:r w:rsidRPr="006631BB">
        <w:rPr>
          <w:lang w:eastAsia="zh-CN"/>
        </w:rPr>
        <w:t xml:space="preserve"> </w:t>
      </w:r>
      <w:r w:rsidRPr="006631BB">
        <w:t xml:space="preserve">VII.3, which itself contains elements (conditions) for </w:t>
      </w:r>
      <w:r w:rsidRPr="006631BB">
        <w:rPr>
          <w:i/>
        </w:rPr>
        <w:t>application identification</w:t>
      </w:r>
      <w:r w:rsidRPr="006631BB">
        <w:t xml:space="preserve"> (abbreviated as </w:t>
      </w:r>
      <w:r w:rsidRPr="006631BB">
        <w:rPr>
          <w:i/>
        </w:rPr>
        <w:t>L</w:t>
      </w:r>
      <w:r w:rsidRPr="006631BB">
        <w:rPr>
          <w:i/>
          <w:vertAlign w:val="subscript"/>
        </w:rPr>
        <w:t>PI_AD</w:t>
      </w:r>
      <w:r w:rsidRPr="006631BB">
        <w:t xml:space="preserve">) and optional </w:t>
      </w:r>
      <w:r w:rsidRPr="006631BB">
        <w:rPr>
          <w:i/>
        </w:rPr>
        <w:t>flow identification</w:t>
      </w:r>
      <w:r w:rsidRPr="006631BB">
        <w:t xml:space="preserve"> (abbreviated as </w:t>
      </w:r>
      <w:r w:rsidRPr="006631BB">
        <w:rPr>
          <w:i/>
        </w:rPr>
        <w:t>L</w:t>
      </w:r>
      <w:r w:rsidRPr="006631BB">
        <w:rPr>
          <w:i/>
          <w:vertAlign w:val="subscript"/>
        </w:rPr>
        <w:t>PI_FD</w:t>
      </w:r>
      <w:r w:rsidRPr="006631BB">
        <w:t>).</w:t>
      </w:r>
    </w:p>
    <w:p w:rsidR="00CD51E3" w:rsidRPr="006631BB" w:rsidRDefault="00CD51E3" w:rsidP="00CD51E3">
      <w:pPr>
        <w:keepNext/>
        <w:keepLines/>
        <w:jc w:val="center"/>
        <w:rPr>
          <w:lang w:eastAsia="ar-SA"/>
        </w:rPr>
      </w:pPr>
    </w:p>
    <w:p w:rsidR="00CD51E3" w:rsidRPr="006631BB" w:rsidRDefault="00CD51E3" w:rsidP="00CD51E3">
      <w:pPr>
        <w:pStyle w:val="FigureNotitle"/>
        <w:keepNext/>
      </w:pPr>
      <w:r w:rsidRPr="006631BB">
        <w:object w:dxaOrig="8559" w:dyaOrig="4963">
          <v:shape id="_x0000_i1058" type="#_x0000_t75" style="width:428.25pt;height:248.25pt" o:ole="">
            <v:imagedata r:id="rId86" o:title=""/>
          </v:shape>
          <o:OLEObject Type="Embed" ProgID="CorelDRAW.Graphic.14" ShapeID="_x0000_i1058" DrawAspect="Content" ObjectID="_1413654117" r:id="rId87"/>
        </w:object>
      </w:r>
    </w:p>
    <w:p w:rsidR="00CD51E3" w:rsidRPr="006631BB" w:rsidRDefault="00CD51E3" w:rsidP="006631BB">
      <w:pPr>
        <w:pStyle w:val="Note"/>
        <w:keepNext/>
        <w:keepLines/>
      </w:pPr>
      <w:r w:rsidRPr="006631BB">
        <w:t>NOTE 1 – Packet identification may be basically stateful or stateless. The identifiers may consequently contain elements for state information.</w:t>
      </w:r>
    </w:p>
    <w:p w:rsidR="00CD51E3" w:rsidRPr="006631BB" w:rsidRDefault="00CD51E3" w:rsidP="006631BB">
      <w:pPr>
        <w:pStyle w:val="Note"/>
        <w:keepNext/>
        <w:keepLines/>
      </w:pPr>
      <w:r w:rsidRPr="006631BB">
        <w:t>NOTE 2 – The identifier spaces of Flow Descriptor and Application Descriptor are typically disjoint, but may also overlap in some DPI scenarios.</w:t>
      </w:r>
    </w:p>
    <w:p w:rsidR="00CD51E3" w:rsidRPr="006631BB" w:rsidRDefault="00CD51E3" w:rsidP="006631BB">
      <w:pPr>
        <w:pStyle w:val="Note"/>
        <w:keepNext/>
        <w:keepLines/>
      </w:pPr>
      <w:r w:rsidRPr="006631BB">
        <w:t xml:space="preserve">NOTE 3 – Identification stages 1 &amp; 2 represent the "Application </w:t>
      </w:r>
      <w:r w:rsidR="00BE2F88" w:rsidRPr="006631BB">
        <w:t>Identification" and</w:t>
      </w:r>
      <w:r w:rsidRPr="006631BB">
        <w:t xml:space="preserve"> "Flow Identification" functions. The "Flow Identification" function is optional. If both identification functions, then any orders ...</w:t>
      </w:r>
    </w:p>
    <w:p w:rsidR="00CD51E3" w:rsidRPr="006631BB" w:rsidRDefault="00CD51E3" w:rsidP="00CD51E3">
      <w:pPr>
        <w:pStyle w:val="FigureNotitle"/>
        <w:keepNext/>
        <w:rPr>
          <w:lang w:eastAsia="zh-CN"/>
        </w:rPr>
      </w:pPr>
      <w:r w:rsidRPr="006631BB">
        <w:t xml:space="preserve">Figure </w:t>
      </w:r>
      <w:r w:rsidRPr="006631BB">
        <w:rPr>
          <w:lang w:eastAsia="zh-CN"/>
        </w:rPr>
        <w:t>VII.3</w:t>
      </w:r>
      <w:r w:rsidRPr="006631BB">
        <w:t xml:space="preserve"> – Packet identification (as part of packet inspection) process, </w:t>
      </w:r>
      <w:r w:rsidRPr="006631BB">
        <w:br/>
        <w:t>Lookup-Key for Packet Inspection (L</w:t>
      </w:r>
      <w:r w:rsidRPr="006631BB">
        <w:rPr>
          <w:vertAlign w:val="subscript"/>
        </w:rPr>
        <w:t>PI</w:t>
      </w:r>
      <w:r w:rsidRPr="006631BB">
        <w:t>)</w:t>
      </w:r>
    </w:p>
    <w:p w:rsidR="00CD51E3" w:rsidRPr="006631BB" w:rsidRDefault="00CD51E3" w:rsidP="006631BB">
      <w:pPr>
        <w:rPr>
          <w:rFonts w:eastAsia="MS Mincho"/>
        </w:rPr>
      </w:pPr>
      <w:r w:rsidRPr="006631BB">
        <w:rPr>
          <w:rFonts w:eastAsia="MS Mincho"/>
        </w:rPr>
        <w:t>The packet descriptor (PD) relates to the lookup-key used by the DPI-FE for identifying an incoming packet. Thus, the PD reflects the view of the DPI-FE as network element. From network perspective (“end-to-end”) will be application level conditions</w:t>
      </w:r>
      <w:r w:rsidRPr="006631BB" w:rsidDel="008278A6">
        <w:rPr>
          <w:rFonts w:eastAsia="MS Mincho"/>
        </w:rPr>
        <w:t xml:space="preserve"> </w:t>
      </w:r>
      <w:r w:rsidRPr="006631BB">
        <w:rPr>
          <w:rFonts w:eastAsia="MS Mincho"/>
        </w:rPr>
        <w:t>and (optionally) also the flow level conditions</w:t>
      </w:r>
      <w:r w:rsidRPr="006631BB" w:rsidDel="008278A6">
        <w:rPr>
          <w:rFonts w:eastAsia="MS Mincho"/>
        </w:rPr>
        <w:t xml:space="preserve"> </w:t>
      </w:r>
      <w:r w:rsidRPr="006631BB">
        <w:rPr>
          <w:rFonts w:eastAsia="MS Mincho"/>
        </w:rPr>
        <w:t>provided to the DPI-FE. Both application and flow descriptor spaces are typically disjoint because there should normally not any overlapping between application level conditions</w:t>
      </w:r>
      <w:r w:rsidRPr="006631BB" w:rsidDel="00A81124">
        <w:rPr>
          <w:rFonts w:eastAsia="MS Mincho"/>
        </w:rPr>
        <w:t xml:space="preserve"> </w:t>
      </w:r>
      <w:r w:rsidRPr="006631BB">
        <w:rPr>
          <w:rFonts w:eastAsia="MS Mincho"/>
        </w:rPr>
        <w:t>and flow level conditions</w:t>
      </w:r>
      <w:r w:rsidRPr="006631BB" w:rsidDel="00A81124">
        <w:rPr>
          <w:rFonts w:eastAsia="MS Mincho"/>
        </w:rPr>
        <w:t xml:space="preserve"> </w:t>
      </w:r>
      <w:r w:rsidRPr="006631BB">
        <w:rPr>
          <w:rFonts w:eastAsia="MS Mincho"/>
        </w:rPr>
        <w:t>(NOTE</w:t>
      </w:r>
      <w:r w:rsidRPr="006631BB">
        <w:rPr>
          <w:lang w:eastAsia="zh-CN"/>
        </w:rPr>
        <w:t xml:space="preserve"> </w:t>
      </w:r>
      <w:r w:rsidRPr="006631BB">
        <w:rPr>
          <w:rFonts w:eastAsia="MS Mincho"/>
        </w:rPr>
        <w:t>1). Thus, the concept of a packet descriptor may be used in order to structure the descriptor used for DPI:</w:t>
      </w:r>
    </w:p>
    <w:p w:rsidR="00CD51E3" w:rsidRPr="006631BB" w:rsidRDefault="00CD51E3" w:rsidP="006631BB">
      <w:pPr>
        <w:rPr>
          <w:rFonts w:eastAsia="MS Mincho"/>
        </w:rPr>
      </w:pPr>
      <w:r w:rsidRPr="006631BB">
        <w:rPr>
          <w:rFonts w:eastAsia="MS Mincho"/>
        </w:rPr>
        <w:tab/>
      </w:r>
      <w:r w:rsidRPr="006631BB">
        <w:rPr>
          <w:rFonts w:eastAsia="MS Mincho"/>
          <w:b/>
          <w:i/>
        </w:rPr>
        <w:t>PD</w:t>
      </w:r>
      <w:r w:rsidRPr="006631BB">
        <w:rPr>
          <w:rFonts w:eastAsia="MS Mincho"/>
        </w:rPr>
        <w:t xml:space="preserve"> = </w:t>
      </w:r>
      <w:r w:rsidRPr="006631BB">
        <w:rPr>
          <w:rFonts w:eastAsia="MS Mincho"/>
          <w:b/>
          <w:i/>
        </w:rPr>
        <w:t>FD</w:t>
      </w:r>
      <w:r w:rsidRPr="006631BB">
        <w:rPr>
          <w:rFonts w:eastAsia="MS Mincho"/>
        </w:rPr>
        <w:t xml:space="preserve"> + </w:t>
      </w:r>
      <w:r w:rsidRPr="006631BB">
        <w:rPr>
          <w:rFonts w:eastAsia="MS Mincho"/>
          <w:b/>
          <w:i/>
        </w:rPr>
        <w:t>AD</w:t>
      </w:r>
    </w:p>
    <w:p w:rsidR="00CD51E3" w:rsidRPr="006631BB" w:rsidRDefault="00CD51E3" w:rsidP="006631BB">
      <w:pPr>
        <w:rPr>
          <w:rFonts w:eastAsia="MS Mincho"/>
        </w:rPr>
      </w:pPr>
      <w:r w:rsidRPr="006631BB">
        <w:rPr>
          <w:rFonts w:eastAsia="MS Mincho"/>
        </w:rPr>
        <w:tab/>
      </w:r>
      <w:r w:rsidRPr="006631BB">
        <w:rPr>
          <w:rFonts w:eastAsia="MS Mincho"/>
        </w:rPr>
        <w:tab/>
      </w:r>
      <w:r w:rsidRPr="006631BB">
        <w:rPr>
          <w:rFonts w:eastAsia="MS Mincho"/>
          <w:b/>
          <w:i/>
        </w:rPr>
        <w:t>FD</w:t>
      </w:r>
      <w:r w:rsidRPr="006631BB">
        <w:rPr>
          <w:rFonts w:eastAsia="MS Mincho"/>
        </w:rPr>
        <w:t xml:space="preserve"> = </w:t>
      </w:r>
      <w:r w:rsidRPr="006631BB">
        <w:rPr>
          <w:rFonts w:eastAsia="MS Mincho"/>
          <w:b/>
          <w:i/>
        </w:rPr>
        <w:t>IPFIX-FD</w:t>
      </w:r>
      <w:r w:rsidRPr="006631BB">
        <w:rPr>
          <w:rFonts w:eastAsia="MS Mincho"/>
        </w:rPr>
        <w:t xml:space="preserve"> + </w:t>
      </w:r>
      <w:r w:rsidRPr="006631BB">
        <w:rPr>
          <w:rFonts w:eastAsia="MS Mincho"/>
          <w:b/>
          <w:i/>
        </w:rPr>
        <w:t>Others-FD</w:t>
      </w:r>
    </w:p>
    <w:p w:rsidR="00CD51E3" w:rsidRPr="006631BB" w:rsidRDefault="00CD51E3" w:rsidP="006631BB">
      <w:pPr>
        <w:rPr>
          <w:rFonts w:eastAsia="MS Mincho"/>
        </w:rPr>
      </w:pPr>
      <w:r w:rsidRPr="006631BB">
        <w:rPr>
          <w:rFonts w:eastAsia="MS Mincho"/>
        </w:rPr>
        <w:tab/>
      </w:r>
      <w:r w:rsidRPr="006631BB">
        <w:rPr>
          <w:rFonts w:eastAsia="MS Mincho"/>
        </w:rPr>
        <w:tab/>
      </w:r>
      <w:r w:rsidRPr="006631BB">
        <w:rPr>
          <w:rFonts w:eastAsia="MS Mincho"/>
        </w:rPr>
        <w:tab/>
      </w:r>
      <w:r w:rsidRPr="006631BB">
        <w:rPr>
          <w:rFonts w:eastAsia="MS Mincho"/>
          <w:b/>
          <w:i/>
        </w:rPr>
        <w:t>Others-FD</w:t>
      </w:r>
      <w:r w:rsidRPr="006631BB">
        <w:rPr>
          <w:rFonts w:eastAsia="MS Mincho"/>
        </w:rPr>
        <w:t xml:space="preserve"> = L2, L3 or/and L4 related information elements which are not </w:t>
      </w:r>
      <w:r w:rsidRPr="006631BB">
        <w:rPr>
          <w:rFonts w:eastAsia="MS Mincho"/>
        </w:rPr>
        <w:br/>
      </w:r>
      <w:r w:rsidRPr="006631BB">
        <w:rPr>
          <w:rFonts w:eastAsia="MS Mincho"/>
        </w:rPr>
        <w:tab/>
      </w:r>
      <w:r w:rsidRPr="006631BB">
        <w:rPr>
          <w:rFonts w:eastAsia="MS Mincho"/>
        </w:rPr>
        <w:tab/>
      </w:r>
      <w:r w:rsidRPr="006631BB">
        <w:rPr>
          <w:rFonts w:eastAsia="MS Mincho"/>
        </w:rPr>
        <w:tab/>
      </w:r>
      <w:r w:rsidRPr="006631BB">
        <w:rPr>
          <w:rFonts w:eastAsia="MS Mincho"/>
        </w:rPr>
        <w:tab/>
      </w:r>
      <w:r w:rsidRPr="006631BB">
        <w:rPr>
          <w:rFonts w:eastAsia="MS Mincho"/>
        </w:rPr>
        <w:tab/>
        <w:t>(yet) in IPFIX registry (e.g., related to SCTP, DCCP)</w:t>
      </w:r>
    </w:p>
    <w:p w:rsidR="00CD51E3" w:rsidRPr="006631BB" w:rsidRDefault="00CD51E3" w:rsidP="006631BB">
      <w:pPr>
        <w:rPr>
          <w:rFonts w:eastAsia="MS Mincho"/>
        </w:rPr>
      </w:pPr>
      <w:r w:rsidRPr="006631BB">
        <w:rPr>
          <w:rFonts w:eastAsia="MS Mincho"/>
        </w:rPr>
        <w:tab/>
      </w:r>
      <w:r w:rsidRPr="006631BB">
        <w:rPr>
          <w:rFonts w:eastAsia="MS Mincho"/>
        </w:rPr>
        <w:tab/>
      </w:r>
      <w:r w:rsidRPr="006631BB">
        <w:rPr>
          <w:rFonts w:eastAsia="MS Mincho"/>
          <w:b/>
          <w:i/>
        </w:rPr>
        <w:t>AD</w:t>
      </w:r>
      <w:r w:rsidRPr="006631BB">
        <w:rPr>
          <w:rFonts w:eastAsia="MS Mincho"/>
        </w:rPr>
        <w:t xml:space="preserve"> = NOT (FD) </w:t>
      </w:r>
    </w:p>
    <w:p w:rsidR="00CD51E3" w:rsidRPr="006631BB" w:rsidRDefault="00CD51E3" w:rsidP="00CD51E3">
      <w:pPr>
        <w:rPr>
          <w:lang w:eastAsia="zh-CN"/>
        </w:rPr>
      </w:pPr>
      <w:r w:rsidRPr="006631BB">
        <w:t xml:space="preserve">It may be noted that the </w:t>
      </w:r>
      <w:r w:rsidRPr="006631BB">
        <w:rPr>
          <w:rFonts w:eastAsia="MS Mincho"/>
          <w:b/>
          <w:i/>
        </w:rPr>
        <w:t>Others-FD</w:t>
      </w:r>
      <w:r w:rsidRPr="006631BB">
        <w:t xml:space="preserve"> may disappear in future for the case that the extended IETF IPFIX registry would cover all elements required for DPI-based flow identification.</w:t>
      </w:r>
    </w:p>
    <w:p w:rsidR="00CD51E3" w:rsidRPr="006631BB" w:rsidRDefault="00CD51E3" w:rsidP="006631BB">
      <w:pPr>
        <w:pStyle w:val="Note"/>
        <w:rPr>
          <w:lang w:eastAsia="zh-CN"/>
        </w:rPr>
      </w:pPr>
      <w:r w:rsidRPr="006631BB">
        <w:t>NOTE</w:t>
      </w:r>
      <w:r w:rsidRPr="006631BB">
        <w:rPr>
          <w:lang w:eastAsia="zh-CN"/>
        </w:rPr>
        <w:t xml:space="preserve"> </w:t>
      </w:r>
      <w:r w:rsidRPr="006631BB">
        <w:t>1 – Overlapping descriptor spaces are not excluded and actually are not any issue in practice. Effectively it could mean</w:t>
      </w:r>
      <w:r w:rsidRPr="006631BB">
        <w:rPr>
          <w:lang w:eastAsia="zh-CN"/>
        </w:rPr>
        <w:t>,</w:t>
      </w:r>
      <w:r w:rsidRPr="006631BB">
        <w:t xml:space="preserve"> e.g.</w:t>
      </w:r>
      <w:r w:rsidRPr="006631BB">
        <w:rPr>
          <w:lang w:eastAsia="zh-CN"/>
        </w:rPr>
        <w:t>,</w:t>
      </w:r>
      <w:r w:rsidRPr="006631BB">
        <w:t xml:space="preserve"> the usage of the same </w:t>
      </w:r>
      <w:r w:rsidRPr="006631BB">
        <w:rPr>
          <w:i/>
        </w:rPr>
        <w:t>Variable</w:t>
      </w:r>
      <w:r w:rsidRPr="006631BB">
        <w:t xml:space="preserve"> or even the same </w:t>
      </w:r>
      <w:r w:rsidRPr="006631BB">
        <w:rPr>
          <w:i/>
        </w:rPr>
        <w:t>SimpleCondition</w:t>
      </w:r>
      <w:r w:rsidRPr="006631BB">
        <w:t xml:space="preserve"> in flow descriptor and </w:t>
      </w:r>
      <w:r w:rsidRPr="006631BB">
        <w:rPr>
          <w:lang w:eastAsia="zh-CN"/>
        </w:rPr>
        <w:t>a</w:t>
      </w:r>
      <w:r w:rsidRPr="006631BB">
        <w:t>pplication</w:t>
      </w:r>
      <w:r w:rsidRPr="006631BB">
        <w:rPr>
          <w:lang w:eastAsia="zh-CN"/>
        </w:rPr>
        <w:t xml:space="preserve"> </w:t>
      </w:r>
      <w:r w:rsidRPr="006631BB">
        <w:t>descriptor (see also clause</w:t>
      </w:r>
      <w:r w:rsidRPr="006631BB">
        <w:rPr>
          <w:lang w:eastAsia="zh-CN"/>
        </w:rPr>
        <w:t xml:space="preserve"> </w:t>
      </w:r>
      <w:r w:rsidRPr="006631BB">
        <w:t>VI</w:t>
      </w:r>
      <w:r w:rsidRPr="006631BB">
        <w:rPr>
          <w:lang w:eastAsia="zh-CN"/>
        </w:rPr>
        <w:t>I</w:t>
      </w:r>
      <w:r w:rsidRPr="006631BB">
        <w:t>.3)</w:t>
      </w:r>
    </w:p>
    <w:p w:rsidR="00CD51E3" w:rsidRPr="006631BB" w:rsidRDefault="00CD51E3" w:rsidP="006631BB">
      <w:pPr>
        <w:pStyle w:val="Heading2"/>
      </w:pPr>
      <w:bookmarkStart w:id="416" w:name="_Toc311188617"/>
      <w:r w:rsidRPr="006631BB">
        <w:lastRenderedPageBreak/>
        <w:t>VII.5</w:t>
      </w:r>
      <w:r w:rsidRPr="006631BB">
        <w:tab/>
        <w:t xml:space="preserve">Session </w:t>
      </w:r>
      <w:r w:rsidRPr="006631BB">
        <w:rPr>
          <w:rFonts w:eastAsia="MS Mincho"/>
        </w:rPr>
        <w:t>descriptor</w:t>
      </w:r>
      <w:bookmarkEnd w:id="416"/>
    </w:p>
    <w:p w:rsidR="00CD51E3" w:rsidRPr="006631BB" w:rsidRDefault="00CD51E3" w:rsidP="006631BB">
      <w:r w:rsidRPr="006631BB">
        <w:t xml:space="preserve">There are DPI requirements on </w:t>
      </w:r>
      <w:r w:rsidRPr="006631BB">
        <w:rPr>
          <w:i/>
        </w:rPr>
        <w:t>session identification</w:t>
      </w:r>
      <w:r w:rsidRPr="006631BB">
        <w:t xml:space="preserve"> in clause 6. This Recommendation does not support a single session concept only, rather a generic view. The correspondent session descriptor may be also not always equated with a particular </w:t>
      </w:r>
      <w:r w:rsidRPr="006631BB">
        <w:rPr>
          <w:i/>
        </w:rPr>
        <w:t>FD</w:t>
      </w:r>
      <w:r w:rsidRPr="006631BB">
        <w:t xml:space="preserve"> or </w:t>
      </w:r>
      <w:r w:rsidRPr="006631BB">
        <w:rPr>
          <w:i/>
        </w:rPr>
        <w:t>AD</w:t>
      </w:r>
      <w:r w:rsidRPr="006631BB">
        <w:t xml:space="preserve">, because the </w:t>
      </w:r>
      <w:r w:rsidRPr="006631BB">
        <w:rPr>
          <w:i/>
        </w:rPr>
        <w:t>SD</w:t>
      </w:r>
      <w:r w:rsidRPr="006631BB">
        <w:t xml:space="preserve"> space may overlap both, see Figure</w:t>
      </w:r>
      <w:r w:rsidRPr="006631BB">
        <w:rPr>
          <w:lang w:eastAsia="zh-CN"/>
        </w:rPr>
        <w:t xml:space="preserve"> </w:t>
      </w:r>
      <w:r w:rsidRPr="006631BB">
        <w:t>VII.4.</w:t>
      </w:r>
    </w:p>
    <w:p w:rsidR="00CD51E3" w:rsidRPr="006631BB" w:rsidRDefault="00CD51E3" w:rsidP="00CD51E3">
      <w:pPr>
        <w:pStyle w:val="FigureNotitle"/>
        <w:keepNext/>
      </w:pPr>
      <w:r w:rsidRPr="006631BB">
        <w:object w:dxaOrig="3569" w:dyaOrig="1820">
          <v:shape id="_x0000_i1059" type="#_x0000_t75" style="width:349.5pt;height:177pt" o:ole="">
            <v:imagedata r:id="rId88" o:title="" cropbottom="21109f" cropright="20951f"/>
          </v:shape>
          <o:OLEObject Type="Embed" ProgID="CorelDRAW.Graphic.14" ShapeID="_x0000_i1059" DrawAspect="Content" ObjectID="_1413654118" r:id="rId89"/>
        </w:object>
      </w:r>
    </w:p>
    <w:p w:rsidR="00CD51E3" w:rsidRPr="006631BB" w:rsidRDefault="00CD51E3" w:rsidP="00CD51E3">
      <w:pPr>
        <w:pStyle w:val="FigureNotitle"/>
        <w:keepNext/>
        <w:rPr>
          <w:lang w:eastAsia="zh-CN"/>
        </w:rPr>
      </w:pPr>
      <w:r w:rsidRPr="006631BB">
        <w:t xml:space="preserve">Figure </w:t>
      </w:r>
      <w:r w:rsidRPr="006631BB">
        <w:rPr>
          <w:lang w:eastAsia="zh-CN"/>
        </w:rPr>
        <w:t>VII.4</w:t>
      </w:r>
      <w:r w:rsidRPr="006631BB">
        <w:t xml:space="preserve"> – Session descriptor</w:t>
      </w:r>
    </w:p>
    <w:p w:rsidR="00CD51E3" w:rsidRPr="006631BB" w:rsidRDefault="00CD51E3" w:rsidP="006631BB">
      <w:pPr>
        <w:rPr>
          <w:rFonts w:eastAsia="MS Mincho"/>
        </w:rPr>
      </w:pPr>
      <w:r w:rsidRPr="006631BB">
        <w:rPr>
          <w:rFonts w:eastAsia="MS Mincho"/>
        </w:rPr>
        <w:t>The SD may be a subset of the applied PD for a particular DPI service:</w:t>
      </w:r>
    </w:p>
    <w:p w:rsidR="00CD51E3" w:rsidRPr="006631BB" w:rsidRDefault="00CD51E3" w:rsidP="00CD51E3">
      <w:pPr>
        <w:rPr>
          <w:rFonts w:eastAsia="MS Mincho"/>
        </w:rPr>
      </w:pPr>
      <w:r w:rsidRPr="006631BB">
        <w:rPr>
          <w:rFonts w:eastAsia="MS Mincho"/>
        </w:rPr>
        <w:tab/>
      </w:r>
      <w:r w:rsidRPr="006631BB">
        <w:rPr>
          <w:rFonts w:eastAsia="MS Mincho"/>
          <w:b/>
          <w:i/>
        </w:rPr>
        <w:t>SD</w:t>
      </w:r>
      <w:r w:rsidRPr="006631BB">
        <w:rPr>
          <w:rFonts w:eastAsia="MS Mincho"/>
        </w:rPr>
        <w:t xml:space="preserve"> </w:t>
      </w:r>
      <w:r w:rsidRPr="006631BB">
        <w:rPr>
          <w:rFonts w:eastAsia="MS Mincho"/>
        </w:rPr>
        <w:sym w:font="Symbol" w:char="F0CC"/>
      </w:r>
      <w:r w:rsidRPr="006631BB">
        <w:rPr>
          <w:rFonts w:eastAsia="MS Mincho"/>
        </w:rPr>
        <w:t xml:space="preserve"> </w:t>
      </w:r>
      <w:r w:rsidRPr="006631BB">
        <w:rPr>
          <w:rFonts w:eastAsia="MS Mincho"/>
          <w:b/>
          <w:i/>
        </w:rPr>
        <w:t>PD</w:t>
      </w:r>
    </w:p>
    <w:p w:rsidR="00CD51E3" w:rsidRPr="006631BB" w:rsidRDefault="00CD51E3" w:rsidP="006631BB">
      <w:r w:rsidRPr="006631BB">
        <w:t>Example:</w:t>
      </w:r>
    </w:p>
    <w:p w:rsidR="00CD51E3" w:rsidRPr="006631BB" w:rsidRDefault="006631BB" w:rsidP="006631BB">
      <w:pPr>
        <w:pStyle w:val="enumlev1"/>
      </w:pPr>
      <w:r w:rsidRPr="006631BB">
        <w:tab/>
      </w:r>
      <w:r w:rsidR="00CD51E3" w:rsidRPr="006631BB">
        <w:t xml:space="preserve">There might be an </w:t>
      </w:r>
      <w:r w:rsidR="00CD51E3" w:rsidRPr="006631BB">
        <w:rPr>
          <w:i/>
        </w:rPr>
        <w:t>audio session</w:t>
      </w:r>
      <w:r w:rsidR="00CD51E3" w:rsidRPr="006631BB">
        <w:t xml:space="preserve"> within a multimedia IP call (as</w:t>
      </w:r>
      <w:r w:rsidR="00CD51E3" w:rsidRPr="006631BB">
        <w:rPr>
          <w:lang w:eastAsia="zh-CN"/>
        </w:rPr>
        <w:t>,</w:t>
      </w:r>
      <w:r w:rsidR="00CD51E3" w:rsidRPr="006631BB">
        <w:t xml:space="preserve"> e.g.</w:t>
      </w:r>
      <w:r w:rsidR="00CD51E3" w:rsidRPr="006631BB">
        <w:rPr>
          <w:lang w:eastAsia="zh-CN"/>
        </w:rPr>
        <w:t>,</w:t>
      </w:r>
      <w:r w:rsidR="00CD51E3" w:rsidRPr="006631BB">
        <w:t xml:space="preserve"> peer-to-peer service). The audio session is allowed to use multiple, specific media formats (i.e., audio encodings). There might be DPI policy rule for checking specific media encodings.</w:t>
      </w:r>
    </w:p>
    <w:p w:rsidR="00CD51E3" w:rsidRPr="006631BB" w:rsidRDefault="006631BB" w:rsidP="006631BB">
      <w:pPr>
        <w:pStyle w:val="enumlev1"/>
      </w:pPr>
      <w:r w:rsidRPr="006631BB">
        <w:tab/>
      </w:r>
      <w:r w:rsidR="00CD51E3" w:rsidRPr="006631BB">
        <w:t>There may be following conditions for the correspondent descriptors:</w:t>
      </w:r>
    </w:p>
    <w:p w:rsidR="00CD51E3" w:rsidRPr="006631BB" w:rsidRDefault="006631BB" w:rsidP="006631BB">
      <w:pPr>
        <w:pStyle w:val="enumlev2"/>
      </w:pPr>
      <w:r w:rsidRPr="006631BB">
        <w:rPr>
          <w:i/>
        </w:rPr>
        <w:t>–</w:t>
      </w:r>
      <w:r w:rsidRPr="006631BB">
        <w:rPr>
          <w:i/>
        </w:rPr>
        <w:tab/>
      </w:r>
      <w:r w:rsidR="00CD51E3" w:rsidRPr="006631BB">
        <w:rPr>
          <w:i/>
        </w:rPr>
        <w:t>FD</w:t>
      </w:r>
      <w:r w:rsidR="00CD51E3" w:rsidRPr="006631BB">
        <w:t xml:space="preserve"> = elements for identifying the end-to-end UDP transport connection</w:t>
      </w:r>
      <w:r w:rsidRPr="006631BB">
        <w:t>;</w:t>
      </w:r>
    </w:p>
    <w:p w:rsidR="00CD51E3" w:rsidRPr="006631BB" w:rsidRDefault="006631BB" w:rsidP="006631BB">
      <w:pPr>
        <w:pStyle w:val="enumlev2"/>
      </w:pPr>
      <w:r w:rsidRPr="006631BB">
        <w:rPr>
          <w:i/>
        </w:rPr>
        <w:t>–</w:t>
      </w:r>
      <w:r w:rsidRPr="006631BB">
        <w:rPr>
          <w:i/>
        </w:rPr>
        <w:tab/>
      </w:r>
      <w:r w:rsidR="00CD51E3" w:rsidRPr="006631BB">
        <w:rPr>
          <w:i/>
        </w:rPr>
        <w:t>AD</w:t>
      </w:r>
      <w:r w:rsidR="00CD51E3" w:rsidRPr="006631BB">
        <w:t xml:space="preserve"> = elements for RTP source identification (RTP SSRC) and a black or white list for media formats (e.g., RTP payload type identifiers)</w:t>
      </w:r>
      <w:r w:rsidRPr="006631BB">
        <w:t>;</w:t>
      </w:r>
    </w:p>
    <w:p w:rsidR="00CD51E3" w:rsidRPr="006631BB" w:rsidRDefault="006631BB" w:rsidP="006631BB">
      <w:pPr>
        <w:pStyle w:val="enumlev2"/>
      </w:pPr>
      <w:r w:rsidRPr="006631BB">
        <w:rPr>
          <w:i/>
        </w:rPr>
        <w:t>–</w:t>
      </w:r>
      <w:r w:rsidRPr="006631BB">
        <w:rPr>
          <w:i/>
        </w:rPr>
        <w:tab/>
      </w:r>
      <w:r w:rsidR="00CD51E3" w:rsidRPr="006631BB">
        <w:rPr>
          <w:i/>
        </w:rPr>
        <w:t>SD</w:t>
      </w:r>
      <w:r w:rsidR="00CD51E3" w:rsidRPr="006631BB">
        <w:t xml:space="preserve"> = FD plus RTP SSRC plus identifiers for allowed audio formats</w:t>
      </w:r>
      <w:r w:rsidRPr="006631BB">
        <w:t>.</w:t>
      </w:r>
    </w:p>
    <w:p w:rsidR="00CD51E3" w:rsidRPr="006631BB" w:rsidRDefault="00CD51E3" w:rsidP="006631BB">
      <w:pPr>
        <w:pStyle w:val="Heading2"/>
      </w:pPr>
      <w:bookmarkStart w:id="417" w:name="_Toc311188618"/>
      <w:r w:rsidRPr="006631BB">
        <w:rPr>
          <w:lang w:eastAsia="ja-JP"/>
        </w:rPr>
        <w:t>VII.6</w:t>
      </w:r>
      <w:r w:rsidRPr="006631BB">
        <w:rPr>
          <w:lang w:eastAsia="ja-JP"/>
        </w:rPr>
        <w:tab/>
        <w:t>Terminology on identification, classification and filtering of packets, flows and traffic</w:t>
      </w:r>
      <w:bookmarkEnd w:id="417"/>
    </w:p>
    <w:p w:rsidR="00CD51E3" w:rsidRPr="006631BB" w:rsidRDefault="00CD51E3" w:rsidP="006631BB">
      <w:pPr>
        <w:rPr>
          <w:lang w:eastAsia="zh-CN"/>
        </w:rPr>
      </w:pPr>
      <w:r w:rsidRPr="006631BB">
        <w:rPr>
          <w:lang w:eastAsia="zh-CN"/>
        </w:rPr>
        <w:t xml:space="preserve">This Recommendation uses some terms related to operations executed on packets (but also higher-level traffic aggregates like flows, </w:t>
      </w:r>
      <w:r w:rsidR="00BE2F88" w:rsidRPr="006631BB">
        <w:rPr>
          <w:lang w:eastAsia="zh-CN"/>
        </w:rPr>
        <w:t>etc.</w:t>
      </w:r>
      <w:r w:rsidRPr="006631BB">
        <w:rPr>
          <w:lang w:eastAsia="zh-CN"/>
        </w:rPr>
        <w:t xml:space="preserve">) in scope of DPI functions. Such functions may be categorized as, e.g., illustrated in this Appendix. Figure VII-5 provides a summary and the relation between these terms. The terms </w:t>
      </w:r>
      <w:r w:rsidRPr="006631BB">
        <w:rPr>
          <w:lang w:eastAsia="ja-JP"/>
        </w:rPr>
        <w:t>identification, classification</w:t>
      </w:r>
      <w:r w:rsidRPr="006631BB">
        <w:rPr>
          <w:lang w:eastAsia="zh-CN"/>
        </w:rPr>
        <w:t>,</w:t>
      </w:r>
      <w:r w:rsidRPr="006631BB">
        <w:rPr>
          <w:lang w:eastAsia="ja-JP"/>
        </w:rPr>
        <w:t xml:space="preserve"> filtering and others are sometimes used in a synonymous manner in this Recommendation, because e.g. of a more high-level consideration of a requirement etc.</w:t>
      </w:r>
    </w:p>
    <w:p w:rsidR="00CD51E3" w:rsidRPr="006631BB" w:rsidRDefault="00CD51E3" w:rsidP="00CD51E3">
      <w:pPr>
        <w:pStyle w:val="FigureNotitle"/>
        <w:keepNext/>
      </w:pPr>
      <w:r w:rsidRPr="006631BB">
        <w:object w:dxaOrig="9747" w:dyaOrig="3466">
          <v:shape id="_x0000_i1060" type="#_x0000_t75" style="width:486.75pt;height:173.25pt" o:ole="">
            <v:imagedata r:id="rId90" o:title=""/>
          </v:shape>
          <o:OLEObject Type="Embed" ProgID="CorelDRAW.Graphic.14" ShapeID="_x0000_i1060" DrawAspect="Content" ObjectID="_1413654119" r:id="rId91"/>
        </w:object>
      </w:r>
    </w:p>
    <w:p w:rsidR="00CD51E3" w:rsidRPr="006631BB" w:rsidRDefault="00CD51E3" w:rsidP="00CD51E3">
      <w:pPr>
        <w:pStyle w:val="FigureNotitle"/>
        <w:keepNext/>
      </w:pPr>
      <w:r w:rsidRPr="006631BB">
        <w:t xml:space="preserve">Figure </w:t>
      </w:r>
      <w:r w:rsidRPr="006631BB">
        <w:rPr>
          <w:lang w:eastAsia="zh-CN"/>
        </w:rPr>
        <w:t>VII-5</w:t>
      </w:r>
      <w:r w:rsidRPr="006631BB">
        <w:t xml:space="preserve"> – Terminology overview related to packet policing</w:t>
      </w:r>
    </w:p>
    <w:p w:rsidR="00CD51E3" w:rsidRPr="006631BB" w:rsidRDefault="00CD51E3" w:rsidP="006631BB">
      <w:pPr>
        <w:pStyle w:val="Heading2"/>
        <w:rPr>
          <w:lang w:eastAsia="zh-CN"/>
        </w:rPr>
      </w:pPr>
      <w:bookmarkStart w:id="418" w:name="_Toc311188619"/>
      <w:r w:rsidRPr="006631BB">
        <w:rPr>
          <w:lang w:eastAsia="ja-JP"/>
        </w:rPr>
        <w:t>VII.</w:t>
      </w:r>
      <w:r w:rsidRPr="006631BB">
        <w:rPr>
          <w:lang w:eastAsia="zh-CN"/>
        </w:rPr>
        <w:t>7</w:t>
      </w:r>
      <w:r w:rsidRPr="006631BB">
        <w:rPr>
          <w:lang w:eastAsia="ja-JP"/>
        </w:rPr>
        <w:tab/>
        <w:t>Application</w:t>
      </w:r>
      <w:r w:rsidRPr="006631BB">
        <w:rPr>
          <w:lang w:eastAsia="zh-CN"/>
        </w:rPr>
        <w:t xml:space="preserve"> and flow tag</w:t>
      </w:r>
      <w:bookmarkEnd w:id="418"/>
    </w:p>
    <w:p w:rsidR="00CD51E3" w:rsidRPr="006631BB" w:rsidRDefault="00CD51E3" w:rsidP="006631BB">
      <w:r w:rsidRPr="006631BB">
        <w:t>The DPI requirements sections of this Recommendation (e.g.</w:t>
      </w:r>
      <w:r w:rsidRPr="006631BB">
        <w:rPr>
          <w:lang w:eastAsia="zh-CN"/>
        </w:rPr>
        <w:t>,</w:t>
      </w:r>
      <w:r w:rsidRPr="006631BB">
        <w:t xml:space="preserve"> clause</w:t>
      </w:r>
      <w:r w:rsidRPr="006631BB">
        <w:rPr>
          <w:lang w:eastAsia="zh-CN"/>
        </w:rPr>
        <w:t xml:space="preserve"> </w:t>
      </w:r>
      <w:r w:rsidRPr="006631BB">
        <w:t xml:space="preserve">6) refer to the principles of </w:t>
      </w:r>
      <w:r w:rsidRPr="006631BB">
        <w:rPr>
          <w:i/>
        </w:rPr>
        <w:t>application identification</w:t>
      </w:r>
      <w:r w:rsidRPr="006631BB">
        <w:t xml:space="preserve"> and </w:t>
      </w:r>
      <w:r w:rsidRPr="006631BB">
        <w:rPr>
          <w:i/>
        </w:rPr>
        <w:t>flow identification</w:t>
      </w:r>
      <w:r w:rsidRPr="006631BB">
        <w:t xml:space="preserve">. There are correlated naming, identifier and description principles, which may be abstracted by correspondent </w:t>
      </w:r>
      <w:r w:rsidRPr="006631BB">
        <w:rPr>
          <w:i/>
        </w:rPr>
        <w:t>tags</w:t>
      </w:r>
      <w:r w:rsidRPr="006631BB">
        <w:t>, see Figure</w:t>
      </w:r>
      <w:r w:rsidRPr="006631BB">
        <w:rPr>
          <w:lang w:eastAsia="zh-CN"/>
        </w:rPr>
        <w:t xml:space="preserve"> VII-6</w:t>
      </w:r>
      <w:r w:rsidRPr="006631BB">
        <w:t>.</w:t>
      </w:r>
    </w:p>
    <w:p w:rsidR="00CD51E3" w:rsidRPr="006631BB" w:rsidRDefault="00CD51E3" w:rsidP="00CD51E3"/>
    <w:p w:rsidR="00CD51E3" w:rsidRPr="006631BB" w:rsidRDefault="00CD51E3" w:rsidP="00CD51E3">
      <w:pPr>
        <w:pStyle w:val="FigureNoTitle0"/>
        <w:spacing w:before="0"/>
      </w:pPr>
      <w:r w:rsidRPr="006631BB">
        <w:object w:dxaOrig="7186" w:dyaOrig="4309">
          <v:shape id="_x0000_i1061" type="#_x0000_t75" style="width:359.25pt;height:215.25pt" o:ole="">
            <v:imagedata r:id="rId92" o:title=""/>
          </v:shape>
          <o:OLEObject Type="Embed" ProgID="CorelDRAW.Graphic.14" ShapeID="_x0000_i1061" DrawAspect="Content" ObjectID="_1413654120" r:id="rId93"/>
        </w:object>
      </w:r>
    </w:p>
    <w:p w:rsidR="00CD51E3" w:rsidRPr="006631BB" w:rsidRDefault="00CD51E3" w:rsidP="006631BB">
      <w:pPr>
        <w:pStyle w:val="Note"/>
      </w:pPr>
      <w:r w:rsidRPr="006631BB">
        <w:t>NOTE: This is an example only. the example here uses an absolute protocol layering modEL, LIKE osi</w:t>
      </w:r>
      <w:r w:rsidRPr="006631BB">
        <w:noBreakHyphen/>
        <w:t xml:space="preserve">BSM. The boundary between application and flow </w:t>
      </w:r>
      <w:r w:rsidR="00BE2F88" w:rsidRPr="006631BB">
        <w:t>information may</w:t>
      </w:r>
      <w:r w:rsidRPr="006631BB">
        <w:t xml:space="preserve"> be also varying in other examples.</w:t>
      </w:r>
    </w:p>
    <w:p w:rsidR="00CD51E3" w:rsidRPr="006631BB" w:rsidRDefault="00CD51E3" w:rsidP="00CD51E3">
      <w:pPr>
        <w:pStyle w:val="FigureNoTitle0"/>
        <w:spacing w:before="0"/>
      </w:pPr>
    </w:p>
    <w:p w:rsidR="00CD51E3" w:rsidRPr="006631BB" w:rsidRDefault="00CD51E3" w:rsidP="00CD51E3">
      <w:pPr>
        <w:pStyle w:val="FigureNoTitle0"/>
        <w:spacing w:before="0"/>
      </w:pPr>
      <w:r w:rsidRPr="006631BB">
        <w:t xml:space="preserve">Figure </w:t>
      </w:r>
      <w:r w:rsidRPr="006631BB">
        <w:rPr>
          <w:rFonts w:eastAsia="SimSun"/>
          <w:lang w:eastAsia="zh-CN"/>
        </w:rPr>
        <w:t>VII-6</w:t>
      </w:r>
      <w:r w:rsidRPr="006631BB">
        <w:t xml:space="preserve"> – Principle terms related to application identification and flow identification</w:t>
      </w:r>
    </w:p>
    <w:p w:rsidR="00CD51E3" w:rsidRPr="006631BB" w:rsidRDefault="00CD51E3" w:rsidP="006631BB">
      <w:r w:rsidRPr="006631BB">
        <w:t>Any successfully inspected packet could be “identified”, at least by the mandatory “application tag”. The optional “flow tag” leads to the discrimination of the two DPI modes of flow-dependent and flow-independent DPI (see Figure</w:t>
      </w:r>
      <w:r w:rsidRPr="006631BB">
        <w:rPr>
          <w:lang w:eastAsia="zh-CN"/>
        </w:rPr>
        <w:t xml:space="preserve"> VII-7)</w:t>
      </w:r>
      <w:r w:rsidRPr="006631BB">
        <w:t>.</w:t>
      </w:r>
    </w:p>
    <w:p w:rsidR="00CD51E3" w:rsidRPr="006631BB" w:rsidRDefault="00CD51E3" w:rsidP="00CD51E3">
      <w:pPr>
        <w:pStyle w:val="Figure"/>
      </w:pPr>
    </w:p>
    <w:p w:rsidR="00CD51E3" w:rsidRPr="006631BB" w:rsidRDefault="00CD51E3" w:rsidP="00CD51E3">
      <w:pPr>
        <w:pStyle w:val="FigureNoTitle0"/>
      </w:pPr>
      <w:r w:rsidRPr="006631BB">
        <w:object w:dxaOrig="8128" w:dyaOrig="8582">
          <v:shape id="_x0000_i1062" type="#_x0000_t75" style="width:406.5pt;height:429pt" o:ole="">
            <v:imagedata r:id="rId94" o:title=""/>
          </v:shape>
          <o:OLEObject Type="Embed" ProgID="CorelDRAW.Graphic.14" ShapeID="_x0000_i1062" DrawAspect="Content" ObjectID="_1413654121" r:id="rId95"/>
        </w:object>
      </w:r>
    </w:p>
    <w:p w:rsidR="00CD51E3" w:rsidRPr="006631BB" w:rsidRDefault="00CD51E3" w:rsidP="00CD51E3">
      <w:pPr>
        <w:pStyle w:val="FigureNoTitle0"/>
      </w:pPr>
      <w:r w:rsidRPr="006631BB">
        <w:t xml:space="preserve">Figure </w:t>
      </w:r>
      <w:r w:rsidRPr="006631BB">
        <w:rPr>
          <w:rFonts w:eastAsia="SimSun"/>
          <w:lang w:eastAsia="zh-CN"/>
        </w:rPr>
        <w:t>VII-7</w:t>
      </w:r>
      <w:r w:rsidRPr="006631BB">
        <w:t xml:space="preserve"> – Principle terms related to application identification and flow identification</w:t>
      </w:r>
    </w:p>
    <w:p w:rsidR="00CD51E3" w:rsidRPr="006631BB" w:rsidRDefault="00CD51E3" w:rsidP="006631BB">
      <w:pPr>
        <w:rPr>
          <w:lang w:eastAsia="zh-CN"/>
        </w:rPr>
      </w:pPr>
      <w:r w:rsidRPr="006631BB">
        <w:rPr>
          <w:lang w:eastAsia="zh-CN"/>
        </w:rPr>
        <w:t>This Recommendation provides information about the application tag, but any further detailed concept about flow tags is out of scope.</w:t>
      </w:r>
    </w:p>
    <w:p w:rsidR="00CD51E3" w:rsidRPr="006631BB" w:rsidRDefault="00CD51E3" w:rsidP="00CD51E3">
      <w:pPr>
        <w:pStyle w:val="Heading1"/>
        <w:spacing w:before="120" w:after="120"/>
        <w:ind w:left="0" w:firstLine="0"/>
        <w:jc w:val="center"/>
        <w:rPr>
          <w:bCs/>
          <w:szCs w:val="24"/>
          <w:lang w:eastAsia="zh-CN"/>
        </w:rPr>
      </w:pPr>
      <w:bookmarkStart w:id="419" w:name="_Toc223926264"/>
      <w:bookmarkStart w:id="420" w:name="_Toc223945703"/>
      <w:bookmarkStart w:id="421" w:name="_Toc233608552"/>
      <w:bookmarkStart w:id="422" w:name="_Toc244484753"/>
      <w:bookmarkStart w:id="423" w:name="_Toc245096807"/>
      <w:bookmarkStart w:id="424" w:name="_Toc283475649"/>
      <w:bookmarkStart w:id="425" w:name="_Toc311188620"/>
      <w:r w:rsidRPr="006631BB">
        <w:rPr>
          <w:bCs/>
          <w:lang w:eastAsia="zh-CN"/>
        </w:rPr>
        <w:br w:type="page"/>
      </w:r>
      <w:r w:rsidRPr="006631BB">
        <w:rPr>
          <w:bCs/>
          <w:lang w:eastAsia="zh-CN"/>
        </w:rPr>
        <w:lastRenderedPageBreak/>
        <w:t>Bibliography</w:t>
      </w:r>
      <w:bookmarkEnd w:id="419"/>
      <w:bookmarkEnd w:id="420"/>
      <w:bookmarkEnd w:id="421"/>
      <w:bookmarkEnd w:id="422"/>
      <w:bookmarkEnd w:id="423"/>
      <w:bookmarkEnd w:id="424"/>
      <w:bookmarkEnd w:id="425"/>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bookmarkStart w:id="426" w:name="_Toc246393522"/>
      <w:bookmarkStart w:id="427" w:name="_Toc246394114"/>
      <w:bookmarkStart w:id="428" w:name="_Toc246394179"/>
      <w:r w:rsidRPr="006631BB">
        <w:rPr>
          <w:rFonts w:asciiTheme="majorBidi" w:hAnsiTheme="majorBidi" w:cstheme="majorBidi"/>
          <w:szCs w:val="24"/>
          <w:lang w:val="en-GB"/>
        </w:rPr>
        <w:t>[b-3GPP 29.198-13]</w:t>
      </w:r>
      <w:r w:rsidRPr="006631BB">
        <w:rPr>
          <w:rFonts w:asciiTheme="majorBidi" w:hAnsiTheme="majorBidi" w:cstheme="majorBidi"/>
          <w:szCs w:val="24"/>
          <w:lang w:val="en-GB"/>
        </w:rPr>
        <w:tab/>
        <w:t>3GPP Open Service Access (OSA) Application Programming Interface (API), Part 13: Policy management Service Capability Feature (SCF).</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[b-APF]</w:t>
      </w:r>
      <w:r w:rsidRPr="006631BB">
        <w:rPr>
          <w:rFonts w:asciiTheme="majorBidi" w:hAnsiTheme="majorBidi" w:cstheme="majorBidi"/>
          <w:szCs w:val="24"/>
          <w:lang w:val="en-GB"/>
        </w:rPr>
        <w:tab/>
      </w:r>
      <w:r w:rsidRPr="006631BB">
        <w:rPr>
          <w:rFonts w:asciiTheme="majorBidi" w:hAnsiTheme="majorBidi" w:cstheme="majorBidi"/>
          <w:szCs w:val="24"/>
          <w:lang w:val="en-GB"/>
        </w:rPr>
        <w:tab/>
        <w:t>H. D. Lambright &amp; S. K. Debray. APF: A modular language for fast packet classification. Dept of Computer Science, University of Arizona, Tucson, August 30, 1996.</w:t>
      </w:r>
      <w:r w:rsidRPr="006631BB" w:rsidDel="00E00CB8">
        <w:rPr>
          <w:rFonts w:asciiTheme="majorBidi" w:hAnsiTheme="majorBidi" w:cstheme="majorBidi"/>
          <w:szCs w:val="24"/>
          <w:lang w:val="en-GB"/>
        </w:rPr>
        <w:t xml:space="preserve"> </w:t>
      </w:r>
      <w:hyperlink r:id="rId96" w:history="1">
        <w:r w:rsidRPr="006631BB">
          <w:rPr>
            <w:rStyle w:val="Hyperlink"/>
            <w:rFonts w:asciiTheme="majorBidi" w:eastAsia="Batang" w:hAnsiTheme="majorBidi" w:cstheme="majorBidi"/>
            <w:szCs w:val="24"/>
            <w:lang w:val="en-GB"/>
          </w:rPr>
          <w:t>http://www.cs.arizona.edu/~debray/Publications /filter.html</w:t>
        </w:r>
      </w:hyperlink>
      <w:r w:rsidRPr="006631BB">
        <w:rPr>
          <w:rStyle w:val="Hyperlink"/>
          <w:rFonts w:asciiTheme="majorBidi" w:eastAsia="Batang" w:hAnsiTheme="majorBidi" w:cstheme="majorBidi"/>
          <w:szCs w:val="24"/>
          <w:lang w:val="en-GB"/>
        </w:rPr>
        <w:t xml:space="preserve"> </w:t>
      </w:r>
      <w:r w:rsidRPr="006631BB">
        <w:rPr>
          <w:rFonts w:asciiTheme="majorBidi" w:hAnsiTheme="majorBidi" w:cstheme="majorBidi"/>
          <w:szCs w:val="24"/>
          <w:lang w:val="en-GB"/>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[b-ETSI TS 123 203]</w:t>
      </w:r>
      <w:r w:rsidRPr="006631BB">
        <w:rPr>
          <w:rFonts w:asciiTheme="majorBidi" w:hAnsiTheme="majorBidi" w:cstheme="majorBidi"/>
          <w:szCs w:val="24"/>
          <w:lang w:val="en-GB"/>
        </w:rPr>
        <w:tab/>
        <w:t xml:space="preserve">ETSI TS 123 203 (2011), Digital cellular telecommunications system (Phase 2+); Universal Mobile Telecommunications System (UMTS); LTE; Policy and charging control architecture (3GPP TS 23.203 version </w:t>
      </w:r>
      <w:smartTag w:uri="urn:schemas-microsoft-com:office:smarttags" w:element="chsdate">
        <w:smartTagPr>
          <w:attr w:name="Year" w:val="1899"/>
          <w:attr w:name="Month" w:val="12"/>
          <w:attr w:name="Day" w:val="30"/>
          <w:attr w:name="IsLunarDate" w:val="False"/>
          <w:attr w:name="IsROCDate" w:val="False"/>
        </w:smartTagPr>
        <w:r w:rsidRPr="006631BB">
          <w:rPr>
            <w:rFonts w:asciiTheme="majorBidi" w:hAnsiTheme="majorBidi" w:cstheme="majorBidi"/>
            <w:szCs w:val="24"/>
            <w:lang w:val="en-GB"/>
          </w:rPr>
          <w:t>10.4.0</w:t>
        </w:r>
      </w:smartTag>
      <w:r w:rsidRPr="006631BB">
        <w:rPr>
          <w:rFonts w:asciiTheme="majorBidi" w:hAnsiTheme="majorBidi" w:cstheme="majorBidi"/>
          <w:szCs w:val="24"/>
          <w:lang w:val="en-GB"/>
        </w:rPr>
        <w:t xml:space="preserve"> Release 10). </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[b-ETSI TS 124 229]</w:t>
      </w:r>
      <w:r w:rsidRPr="006631BB">
        <w:rPr>
          <w:rFonts w:asciiTheme="majorBidi" w:hAnsiTheme="majorBidi" w:cstheme="majorBidi"/>
          <w:szCs w:val="24"/>
          <w:lang w:val="en-GB"/>
        </w:rPr>
        <w:tab/>
        <w:t xml:space="preserve">ETSI TS 124 229 (2009), Digital cellular telecommunications system (Phase 2+); Universal Mobile Telecommunications System (UMTS); LTE;IP multimedia call control protocol based on Session Initiation Protocol (SIP) and Session Description Protocol (SDP); Stage 3 (3GPP TS 24.229 version </w:t>
      </w:r>
      <w:smartTag w:uri="urn:schemas-microsoft-com:office:smarttags" w:element="chsdate">
        <w:smartTagPr>
          <w:attr w:name="Year" w:val="1899"/>
          <w:attr w:name="Month" w:val="12"/>
          <w:attr w:name="Day" w:val="30"/>
          <w:attr w:name="IsLunarDate" w:val="False"/>
          <w:attr w:name="IsROCDate" w:val="False"/>
        </w:smartTagPr>
        <w:r w:rsidRPr="006631BB">
          <w:rPr>
            <w:rFonts w:asciiTheme="majorBidi" w:hAnsiTheme="majorBidi" w:cstheme="majorBidi"/>
            <w:szCs w:val="24"/>
            <w:lang w:val="en-GB"/>
          </w:rPr>
          <w:t>9.4.0</w:t>
        </w:r>
      </w:smartTag>
      <w:r w:rsidRPr="006631BB">
        <w:rPr>
          <w:rFonts w:asciiTheme="majorBidi" w:hAnsiTheme="majorBidi" w:cstheme="majorBidi"/>
          <w:szCs w:val="24"/>
          <w:lang w:val="en-GB"/>
        </w:rPr>
        <w:t xml:space="preserve"> Release 9).</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[b-ETSI ES 282 003]</w:t>
      </w:r>
      <w:r w:rsidRPr="006631BB">
        <w:rPr>
          <w:rFonts w:asciiTheme="majorBidi" w:hAnsiTheme="majorBidi" w:cstheme="majorBidi"/>
          <w:szCs w:val="24"/>
          <w:lang w:val="en-GB"/>
        </w:rPr>
        <w:tab/>
        <w:t>ETSI ES 282 003 (2011), Telecommunications and Internet converged Services and Protocols for Advanced Networking (TISPAN); Resource and Admission Control Sub-System (RACS): Functional Architecture.</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[b-GAPAL]</w:t>
      </w:r>
      <w:r w:rsidRPr="006631BB">
        <w:rPr>
          <w:rFonts w:asciiTheme="majorBidi" w:hAnsiTheme="majorBidi" w:cstheme="majorBidi"/>
          <w:szCs w:val="24"/>
          <w:lang w:val="en-GB"/>
        </w:rPr>
        <w:tab/>
        <w:t>N. Borisov, D. J. Brumley, and H. J. Wang, Generic Application-Level Protocol Analyzer and its Language. Proceedings of the Network and Distributed System Security Symposium, NDSS 2007, San Diego, USA, 2007.</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opsec]</w:t>
      </w:r>
      <w:r w:rsidRPr="006631BB">
        <w:rPr>
          <w:rFonts w:asciiTheme="majorBidi" w:hAnsiTheme="majorBidi" w:cstheme="majorBidi"/>
          <w:szCs w:val="24"/>
          <w:lang w:val="en-GB"/>
        </w:rPr>
        <w:tab/>
        <w:t>IETF draft-ietf-opsec-filter-caps (expired, 2008), Filtering and Rate Limiting Capabilities for IP Network Infrastructure</w:t>
      </w:r>
      <w:r w:rsidRPr="006631BB">
        <w:rPr>
          <w:rFonts w:asciiTheme="majorBidi" w:hAnsiTheme="majorBidi" w:cstheme="majorBidi"/>
          <w:szCs w:val="24"/>
          <w:lang w:val="en-GB" w:eastAsia="zh-CN"/>
        </w:rPr>
        <w:t>.</w:t>
      </w:r>
      <w:r w:rsidRPr="006631BB">
        <w:rPr>
          <w:rStyle w:val="Hyperlink"/>
          <w:rFonts w:asciiTheme="majorBidi" w:eastAsia="Batang" w:hAnsiTheme="majorBidi" w:cstheme="majorBidi"/>
          <w:szCs w:val="24"/>
          <w:lang w:val="en-GB"/>
        </w:rPr>
        <w:t xml:space="preserve"> </w:t>
      </w:r>
      <w:hyperlink r:id="rId97" w:history="1">
        <w:r w:rsidRPr="006631BB">
          <w:rPr>
            <w:rStyle w:val="Hyperlink"/>
            <w:rFonts w:asciiTheme="majorBidi" w:eastAsia="Batang" w:hAnsiTheme="majorBidi" w:cstheme="majorBidi"/>
            <w:szCs w:val="24"/>
            <w:lang w:val="en-GB"/>
          </w:rPr>
          <w:t>http://tools.ietf.org/html/draft-ietf-opsec-filter-caps-09</w:t>
        </w:r>
      </w:hyperlink>
      <w:r w:rsidRPr="006631BB">
        <w:rPr>
          <w:rFonts w:asciiTheme="majorBidi" w:hAnsiTheme="majorBidi" w:cstheme="majorBidi"/>
          <w:szCs w:val="24"/>
          <w:lang w:val="en-GB"/>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b-IETF IANA IPFIX</w:t>
      </w:r>
      <w:r w:rsidRPr="006631BB">
        <w:rPr>
          <w:rFonts w:asciiTheme="majorBidi" w:hAnsiTheme="majorBidi" w:cstheme="majorBidi"/>
          <w:szCs w:val="24"/>
          <w:lang w:val="en-GB"/>
        </w:rPr>
        <w:t>]</w:t>
      </w:r>
      <w:r w:rsidRPr="006631BB">
        <w:rPr>
          <w:rFonts w:asciiTheme="majorBidi" w:hAnsiTheme="majorBidi" w:cstheme="majorBidi"/>
          <w:szCs w:val="24"/>
          <w:lang w:val="en-GB"/>
        </w:rPr>
        <w:tab/>
      </w:r>
      <w:r w:rsidRPr="006631BB">
        <w:rPr>
          <w:rFonts w:asciiTheme="majorBidi" w:hAnsiTheme="majorBidi" w:cstheme="majorBidi"/>
          <w:szCs w:val="24"/>
          <w:lang w:val="en-GB" w:eastAsia="zh-CN"/>
        </w:rPr>
        <w:t xml:space="preserve">IP Flow Information Export (IPFIX) Entities. </w:t>
      </w:r>
      <w:hyperlink r:id="rId98" w:history="1">
        <w:r w:rsidRPr="006631BB">
          <w:rPr>
            <w:rStyle w:val="Hyperlink"/>
            <w:rFonts w:asciiTheme="majorBidi" w:eastAsia="Batang" w:hAnsiTheme="majorBidi" w:cstheme="majorBidi"/>
            <w:szCs w:val="24"/>
            <w:lang w:val="en-GB"/>
          </w:rPr>
          <w:t>http://www.iana.org/assignments/ipfix/ipfix.xhtml</w:t>
        </w:r>
      </w:hyperlink>
      <w:r w:rsidRPr="006631BB">
        <w:rPr>
          <w:rStyle w:val="Hyperlink"/>
          <w:rFonts w:asciiTheme="majorBidi" w:eastAsia="Batang" w:hAnsiTheme="majorBidi" w:cstheme="majorBidi"/>
          <w:szCs w:val="24"/>
          <w:lang w:val="en-GB"/>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eastAsia="zh-CN"/>
        </w:rPr>
        <w:t>[b-IETF IANA Port Number Registry]</w:t>
      </w:r>
      <w:r w:rsidRPr="006631BB">
        <w:rPr>
          <w:rFonts w:asciiTheme="majorBidi" w:hAnsiTheme="majorBidi" w:cstheme="majorBidi"/>
          <w:szCs w:val="24"/>
          <w:lang w:val="en-GB" w:eastAsia="zh-CN"/>
        </w:rPr>
        <w:tab/>
        <w:t xml:space="preserve">Service Name and Transport Protocol Port Number Registry. </w:t>
      </w:r>
      <w:r w:rsidRPr="006631BB">
        <w:rPr>
          <w:rStyle w:val="Hyperlink"/>
          <w:rFonts w:asciiTheme="majorBidi" w:eastAsia="Batang" w:hAnsiTheme="majorBidi" w:cstheme="majorBidi"/>
          <w:szCs w:val="24"/>
          <w:lang w:val="en-GB"/>
        </w:rPr>
        <w:t>http://www.iana.org/assignments/service-names-port-numbers/service-names-port-numbers.xml</w:t>
      </w:r>
      <w:r w:rsidRPr="006631BB">
        <w:rPr>
          <w:rStyle w:val="Hyperlink"/>
          <w:rFonts w:asciiTheme="majorBidi" w:hAnsiTheme="majorBidi" w:cstheme="majorBidi"/>
          <w:szCs w:val="24"/>
          <w:lang w:val="en-GB" w:eastAsia="zh-CN"/>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1950]</w:t>
      </w:r>
      <w:r w:rsidR="006631BB" w:rsidRPr="006631BB">
        <w:rPr>
          <w:rFonts w:asciiTheme="majorBidi" w:hAnsiTheme="majorBidi" w:cstheme="majorBidi"/>
          <w:szCs w:val="24"/>
          <w:lang w:val="en-GB"/>
        </w:rPr>
        <w:tab/>
      </w:r>
      <w:r w:rsidRPr="006631BB">
        <w:rPr>
          <w:rFonts w:asciiTheme="majorBidi" w:hAnsiTheme="majorBidi" w:cstheme="majorBidi"/>
          <w:szCs w:val="24"/>
          <w:lang w:val="en-GB"/>
        </w:rPr>
        <w:t>IETF RFC 1950 (1996), ZLIB Compressed Data Format Specification version 3.3.</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w:t>
      </w:r>
      <w:r w:rsidRPr="006631BB">
        <w:rPr>
          <w:rFonts w:asciiTheme="majorBidi" w:hAnsiTheme="majorBidi" w:cstheme="majorBidi"/>
          <w:szCs w:val="24"/>
          <w:lang w:val="en-GB"/>
        </w:rPr>
        <w:t>IETF RFC</w:t>
      </w:r>
      <w:r w:rsidRPr="006631BB">
        <w:rPr>
          <w:rFonts w:asciiTheme="majorBidi" w:hAnsiTheme="majorBidi" w:cstheme="majorBidi"/>
          <w:szCs w:val="24"/>
          <w:lang w:val="en-GB" w:eastAsia="zh-CN"/>
        </w:rPr>
        <w:t xml:space="preserve"> </w:t>
      </w:r>
      <w:r w:rsidRPr="006631BB">
        <w:rPr>
          <w:rFonts w:asciiTheme="majorBidi" w:hAnsiTheme="majorBidi" w:cstheme="majorBidi"/>
          <w:szCs w:val="24"/>
          <w:lang w:val="en-GB"/>
        </w:rPr>
        <w:t>2474]</w:t>
      </w:r>
      <w:r w:rsidRPr="006631BB">
        <w:rPr>
          <w:rFonts w:asciiTheme="majorBidi" w:hAnsiTheme="majorBidi" w:cstheme="majorBidi"/>
          <w:szCs w:val="24"/>
          <w:lang w:val="en-GB"/>
        </w:rPr>
        <w:tab/>
        <w:t xml:space="preserve">IETF RFC </w:t>
      </w:r>
      <w:r w:rsidRPr="006631BB">
        <w:rPr>
          <w:rFonts w:asciiTheme="majorBidi" w:hAnsiTheme="majorBidi" w:cstheme="majorBidi"/>
          <w:szCs w:val="24"/>
          <w:lang w:val="en-GB" w:eastAsia="zh-CN"/>
        </w:rPr>
        <w:t>2474</w:t>
      </w:r>
      <w:r w:rsidRPr="006631BB">
        <w:rPr>
          <w:rFonts w:asciiTheme="majorBidi" w:hAnsiTheme="majorBidi" w:cstheme="majorBidi"/>
          <w:szCs w:val="24"/>
          <w:lang w:val="en-GB"/>
        </w:rPr>
        <w:t xml:space="preserve"> (</w:t>
      </w:r>
      <w:r w:rsidRPr="006631BB">
        <w:rPr>
          <w:rFonts w:asciiTheme="majorBidi" w:hAnsiTheme="majorBidi" w:cstheme="majorBidi"/>
          <w:szCs w:val="24"/>
          <w:lang w:val="en-GB" w:eastAsia="zh-CN"/>
        </w:rPr>
        <w:t>1998</w:t>
      </w:r>
      <w:r w:rsidRPr="006631BB">
        <w:rPr>
          <w:rFonts w:asciiTheme="majorBidi" w:hAnsiTheme="majorBidi" w:cstheme="majorBidi"/>
          <w:szCs w:val="24"/>
          <w:lang w:val="en-GB"/>
        </w:rPr>
        <w:t>)</w:t>
      </w:r>
      <w:r w:rsidRPr="006631BB">
        <w:rPr>
          <w:rFonts w:asciiTheme="majorBidi" w:hAnsiTheme="majorBidi" w:cstheme="majorBidi"/>
          <w:szCs w:val="24"/>
          <w:lang w:val="en-GB" w:eastAsia="zh-CN"/>
        </w:rPr>
        <w:t xml:space="preserve">, </w:t>
      </w:r>
      <w:r w:rsidRPr="006631BB">
        <w:rPr>
          <w:rFonts w:asciiTheme="majorBidi" w:hAnsiTheme="majorBidi" w:cstheme="majorBidi"/>
          <w:szCs w:val="24"/>
          <w:lang w:val="en-GB"/>
        </w:rPr>
        <w:t>Definition of the Differentiated Services Field (DS Field) in the IPv4 and IPv6 Header</w:t>
      </w:r>
      <w:r w:rsidRPr="006631BB">
        <w:rPr>
          <w:rFonts w:asciiTheme="majorBidi" w:hAnsiTheme="majorBidi" w:cstheme="majorBidi"/>
          <w:szCs w:val="24"/>
          <w:lang w:val="en-GB" w:eastAsia="zh-CN"/>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2748]</w:t>
      </w:r>
      <w:r w:rsidRPr="006631BB">
        <w:rPr>
          <w:rFonts w:asciiTheme="majorBidi" w:hAnsiTheme="majorBidi" w:cstheme="majorBidi"/>
          <w:szCs w:val="24"/>
          <w:lang w:val="en-GB"/>
        </w:rPr>
        <w:tab/>
        <w:t>IETF RFC 2748 (2000), The COPS (Common Open Policy Service) Protocol.</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2784]</w:t>
      </w:r>
      <w:r w:rsidRPr="006631BB">
        <w:rPr>
          <w:rFonts w:asciiTheme="majorBidi" w:hAnsiTheme="majorBidi" w:cstheme="majorBidi"/>
          <w:szCs w:val="24"/>
          <w:lang w:val="en-GB"/>
        </w:rPr>
        <w:tab/>
        <w:t>IETF RFC 2784 (2000), Generic Routing Encapsulation (GRE).</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w:t>
      </w:r>
      <w:r w:rsidRPr="006631BB">
        <w:rPr>
          <w:rFonts w:asciiTheme="majorBidi" w:hAnsiTheme="majorBidi" w:cstheme="majorBidi"/>
          <w:szCs w:val="24"/>
          <w:lang w:val="en-GB"/>
        </w:rPr>
        <w:t>IETF RFC 3198]</w:t>
      </w:r>
      <w:r w:rsidRPr="006631BB">
        <w:rPr>
          <w:rFonts w:asciiTheme="majorBidi" w:hAnsiTheme="majorBidi" w:cstheme="majorBidi"/>
          <w:szCs w:val="24"/>
          <w:lang w:val="en-GB" w:eastAsia="zh-CN"/>
        </w:rPr>
        <w:tab/>
      </w:r>
      <w:r w:rsidRPr="006631BB">
        <w:rPr>
          <w:rFonts w:asciiTheme="majorBidi" w:hAnsiTheme="majorBidi" w:cstheme="majorBidi"/>
          <w:szCs w:val="24"/>
          <w:lang w:val="en-GB"/>
        </w:rPr>
        <w:t>IETF RFC 3198 (2001), Terminology for Policy-Based Management.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3320]</w:t>
      </w:r>
      <w:r w:rsidRPr="006631BB">
        <w:rPr>
          <w:rFonts w:asciiTheme="majorBidi" w:hAnsiTheme="majorBidi" w:cstheme="majorBidi"/>
          <w:szCs w:val="24"/>
          <w:lang w:val="en-GB"/>
        </w:rPr>
        <w:tab/>
        <w:t>IETF RFC 3320 (2003), Signaling Compression (SigComp).</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3550]</w:t>
      </w:r>
      <w:r w:rsidRPr="006631BB">
        <w:rPr>
          <w:rFonts w:asciiTheme="majorBidi" w:hAnsiTheme="majorBidi" w:cstheme="majorBidi"/>
          <w:szCs w:val="24"/>
          <w:lang w:val="en-GB"/>
        </w:rPr>
        <w:tab/>
        <w:t xml:space="preserve">IETF RFC 3550 (2003), RTP: A Transport Protocol for Real-Time Applications. </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3588]</w:t>
      </w:r>
      <w:r w:rsidRPr="006631BB">
        <w:rPr>
          <w:rFonts w:asciiTheme="majorBidi" w:hAnsiTheme="majorBidi" w:cstheme="majorBidi"/>
          <w:szCs w:val="24"/>
          <w:lang w:val="en-GB"/>
        </w:rPr>
        <w:tab/>
        <w:t>IETF RFC 3588 (2003), Diameter Base Protocol.</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sidDel="00B13A39">
        <w:rPr>
          <w:rFonts w:asciiTheme="majorBidi" w:hAnsiTheme="majorBidi" w:cstheme="majorBidi"/>
          <w:szCs w:val="24"/>
          <w:lang w:val="en-GB"/>
        </w:rPr>
        <w:lastRenderedPageBreak/>
        <w:t xml:space="preserve"> </w:t>
      </w:r>
      <w:r w:rsidRPr="006631BB">
        <w:rPr>
          <w:rFonts w:asciiTheme="majorBidi" w:hAnsiTheme="majorBidi" w:cstheme="majorBidi"/>
          <w:szCs w:val="24"/>
          <w:lang w:val="en-GB"/>
        </w:rPr>
        <w:t>[b-IETF RFC 3871]</w:t>
      </w:r>
      <w:r w:rsidRPr="006631BB">
        <w:rPr>
          <w:rFonts w:asciiTheme="majorBidi" w:hAnsiTheme="majorBidi" w:cstheme="majorBidi"/>
          <w:szCs w:val="24"/>
          <w:lang w:val="en-GB"/>
        </w:rPr>
        <w:tab/>
        <w:t>IETF RFC 3871 (2004), Operational Security Requirements for Large Internet Service Provider (ISP) IP Network Infrastructure.</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4011]</w:t>
      </w:r>
      <w:r w:rsidRPr="006631BB">
        <w:rPr>
          <w:rFonts w:asciiTheme="majorBidi" w:hAnsiTheme="majorBidi" w:cstheme="majorBidi"/>
          <w:szCs w:val="24"/>
          <w:lang w:val="en-GB"/>
        </w:rPr>
        <w:tab/>
        <w:t>IETF RFC 4011 (2005), Policy Based Management MIB.</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4268]</w:t>
      </w:r>
      <w:r w:rsidRPr="006631BB">
        <w:rPr>
          <w:rFonts w:asciiTheme="majorBidi" w:hAnsiTheme="majorBidi" w:cstheme="majorBidi"/>
          <w:szCs w:val="24"/>
          <w:lang w:val="en-GB"/>
        </w:rPr>
        <w:tab/>
        <w:t>IETF RFC 4268 (2005), Entity State MIB.</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4778]</w:t>
      </w:r>
      <w:r w:rsidRPr="006631BB">
        <w:rPr>
          <w:rFonts w:asciiTheme="majorBidi" w:hAnsiTheme="majorBidi" w:cstheme="majorBidi"/>
          <w:szCs w:val="24"/>
          <w:lang w:val="en-GB"/>
        </w:rPr>
        <w:tab/>
        <w:t>IETF RFC 4778 (2007), Current Operational Security Practices in Internet Service Provider Environments.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4825]</w:t>
      </w:r>
      <w:r w:rsidRPr="006631BB">
        <w:rPr>
          <w:rFonts w:asciiTheme="majorBidi" w:hAnsiTheme="majorBidi" w:cstheme="majorBidi"/>
          <w:szCs w:val="24"/>
          <w:lang w:val="en-GB"/>
        </w:rPr>
        <w:tab/>
        <w:t>IETF RFC 4825 (2007), The Extensible Markup Language (XML) Configuration Access Protocol (XCAP).</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eastAsia="zh-CN"/>
        </w:rPr>
        <w:t>[b-IETF RFC 4867]</w:t>
      </w:r>
      <w:r w:rsidRPr="006631BB">
        <w:rPr>
          <w:rFonts w:asciiTheme="majorBidi" w:hAnsiTheme="majorBidi" w:cstheme="majorBidi"/>
          <w:szCs w:val="24"/>
          <w:lang w:val="en-GB" w:eastAsia="zh-CN"/>
        </w:rPr>
        <w:tab/>
      </w:r>
      <w:r w:rsidRPr="006631BB">
        <w:rPr>
          <w:rFonts w:asciiTheme="majorBidi" w:hAnsiTheme="majorBidi" w:cstheme="majorBidi"/>
          <w:szCs w:val="24"/>
          <w:lang w:val="en-GB"/>
        </w:rPr>
        <w:t>IETF RFC 48</w:t>
      </w:r>
      <w:r w:rsidRPr="006631BB">
        <w:rPr>
          <w:rFonts w:asciiTheme="majorBidi" w:hAnsiTheme="majorBidi" w:cstheme="majorBidi"/>
          <w:szCs w:val="24"/>
          <w:lang w:val="en-GB" w:eastAsia="zh-CN"/>
        </w:rPr>
        <w:t>67</w:t>
      </w:r>
      <w:r w:rsidRPr="006631BB">
        <w:rPr>
          <w:rFonts w:asciiTheme="majorBidi" w:hAnsiTheme="majorBidi" w:cstheme="majorBidi"/>
          <w:szCs w:val="24"/>
          <w:lang w:val="en-GB"/>
        </w:rPr>
        <w:t xml:space="preserve"> (2007), </w:t>
      </w:r>
      <w:r w:rsidRPr="006631BB">
        <w:rPr>
          <w:rFonts w:asciiTheme="majorBidi" w:hAnsiTheme="majorBidi" w:cstheme="majorBidi"/>
          <w:szCs w:val="24"/>
          <w:lang w:val="en-GB" w:eastAsia="zh-CN"/>
        </w:rPr>
        <w:t>RTP Payload Format and File Storage Format for the Adaptive Multi-Rate (AMR) and Adaptive Multi-Rate Wideband (AMR-WB) Audio Codecs.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w:t>
      </w:r>
      <w:r w:rsidRPr="006631BB">
        <w:rPr>
          <w:rFonts w:asciiTheme="majorBidi" w:hAnsiTheme="majorBidi" w:cstheme="majorBidi"/>
          <w:szCs w:val="24"/>
          <w:lang w:val="en-GB"/>
        </w:rPr>
        <w:t>IETF RFC 5102]</w:t>
      </w:r>
      <w:r w:rsidRPr="006631BB">
        <w:rPr>
          <w:rFonts w:asciiTheme="majorBidi" w:hAnsiTheme="majorBidi" w:cstheme="majorBidi"/>
          <w:szCs w:val="24"/>
          <w:lang w:val="en-GB"/>
        </w:rPr>
        <w:tab/>
        <w:t>IETF RFC 5102 (2008), Information Model for IP Flow Information Export.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w:t>
      </w:r>
      <w:r w:rsidRPr="006631BB">
        <w:rPr>
          <w:rFonts w:asciiTheme="majorBidi" w:hAnsiTheme="majorBidi" w:cstheme="majorBidi"/>
          <w:szCs w:val="24"/>
          <w:lang w:val="en-GB"/>
        </w:rPr>
        <w:t>IETF RFC 5103]</w:t>
      </w:r>
      <w:r w:rsidRPr="006631BB" w:rsidDel="00717327">
        <w:rPr>
          <w:rFonts w:asciiTheme="majorBidi" w:hAnsiTheme="majorBidi" w:cstheme="majorBidi"/>
          <w:szCs w:val="24"/>
          <w:lang w:val="en-GB"/>
        </w:rPr>
        <w:t xml:space="preserve"> </w:t>
      </w:r>
      <w:r w:rsidRPr="006631BB">
        <w:rPr>
          <w:rFonts w:asciiTheme="majorBidi" w:hAnsiTheme="majorBidi" w:cstheme="majorBidi"/>
          <w:szCs w:val="24"/>
          <w:lang w:val="en-GB"/>
        </w:rPr>
        <w:tab/>
        <w:t>IETF RFC 5103 (2008), Bidirectional Flow Export Using IP Flow Information Export (IPFIX).</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5189]</w:t>
      </w:r>
      <w:r w:rsidRPr="006631BB">
        <w:rPr>
          <w:rFonts w:asciiTheme="majorBidi" w:hAnsiTheme="majorBidi" w:cstheme="majorBidi"/>
          <w:szCs w:val="24"/>
          <w:lang w:val="en-GB"/>
        </w:rPr>
        <w:tab/>
        <w:t>IETF RFC 5189 (2008), Middlebox Communication (MIDCOM) Protocol Semantics.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5228]</w:t>
      </w:r>
      <w:r w:rsidRPr="006631BB">
        <w:rPr>
          <w:rFonts w:asciiTheme="majorBidi" w:hAnsiTheme="majorBidi" w:cstheme="majorBidi"/>
          <w:szCs w:val="24"/>
          <w:lang w:val="en-GB"/>
        </w:rPr>
        <w:tab/>
        <w:t>IETF RFC 5228 (2008), Sieve: An Email Filtering Language</w:t>
      </w:r>
      <w:r w:rsidRPr="006631BB">
        <w:rPr>
          <w:rFonts w:asciiTheme="majorBidi" w:hAnsiTheme="majorBidi" w:cstheme="majorBidi"/>
          <w:szCs w:val="24"/>
          <w:lang w:val="en-GB" w:eastAsia="zh-CN"/>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5424]</w:t>
      </w:r>
      <w:r w:rsidRPr="006631BB">
        <w:rPr>
          <w:rFonts w:asciiTheme="majorBidi" w:hAnsiTheme="majorBidi" w:cstheme="majorBidi"/>
          <w:szCs w:val="24"/>
          <w:lang w:val="en-GB"/>
        </w:rPr>
        <w:tab/>
        <w:t>IETF RFC 5424 (2009), The Syslog Protocol.</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[b-IETF RFC 5426]</w:t>
      </w:r>
      <w:r w:rsidRPr="006631BB">
        <w:rPr>
          <w:rFonts w:asciiTheme="majorBidi" w:hAnsiTheme="majorBidi" w:cstheme="majorBidi"/>
          <w:szCs w:val="24"/>
          <w:lang w:val="en-GB"/>
        </w:rPr>
        <w:tab/>
        <w:t>IETF RFC 5426 (2009), Transmission of Syslog Messages over UDP.</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w:t>
      </w:r>
      <w:r w:rsidRPr="006631BB">
        <w:rPr>
          <w:rFonts w:asciiTheme="majorBidi" w:hAnsiTheme="majorBidi" w:cstheme="majorBidi"/>
          <w:szCs w:val="24"/>
          <w:lang w:val="en-GB" w:eastAsia="zh-CN"/>
        </w:rPr>
        <w:t>b-</w:t>
      </w:r>
      <w:r w:rsidRPr="006631BB">
        <w:rPr>
          <w:rFonts w:asciiTheme="majorBidi" w:hAnsiTheme="majorBidi" w:cstheme="majorBidi"/>
          <w:szCs w:val="24"/>
          <w:lang w:val="en-GB"/>
        </w:rPr>
        <w:t>IETF RFC 5476]</w:t>
      </w:r>
      <w:r w:rsidRPr="006631BB">
        <w:rPr>
          <w:rFonts w:asciiTheme="majorBidi" w:hAnsiTheme="majorBidi" w:cstheme="majorBidi"/>
          <w:szCs w:val="24"/>
          <w:lang w:val="en-GB"/>
        </w:rPr>
        <w:tab/>
        <w:t>IETF RFC 5476 (2009), Packet Sampling (PSAMP) Protocol Specifications.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5840]</w:t>
      </w:r>
      <w:r w:rsidRPr="006631BB">
        <w:rPr>
          <w:rFonts w:asciiTheme="majorBidi" w:hAnsiTheme="majorBidi" w:cstheme="majorBidi"/>
          <w:szCs w:val="24"/>
          <w:lang w:val="en-GB"/>
        </w:rPr>
        <w:tab/>
        <w:t>IETF RFC 5840, Wrapped Encapsulating Security Payload (ESP) for Traffic Visibility.</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[b-IETF RFC 5879]</w:t>
      </w:r>
      <w:r w:rsidRPr="006631BB">
        <w:rPr>
          <w:rFonts w:asciiTheme="majorBidi" w:hAnsiTheme="majorBidi" w:cstheme="majorBidi"/>
          <w:szCs w:val="24"/>
          <w:lang w:val="en-GB"/>
        </w:rPr>
        <w:tab/>
        <w:t>IETF RFC 5879, Heuristics for Detecting ESP-NULL Packets.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[b-IEEE GLOBECOM]</w:t>
      </w:r>
      <w:r w:rsidRPr="006631BB" w:rsidDel="0084007C">
        <w:rPr>
          <w:rFonts w:asciiTheme="majorBidi" w:hAnsiTheme="majorBidi" w:cstheme="majorBidi"/>
          <w:szCs w:val="24"/>
          <w:lang w:val="en-GB"/>
        </w:rPr>
        <w:t xml:space="preserve"> </w:t>
      </w:r>
      <w:r w:rsidRPr="006631BB">
        <w:rPr>
          <w:rFonts w:asciiTheme="majorBidi" w:hAnsiTheme="majorBidi" w:cstheme="majorBidi"/>
          <w:szCs w:val="24"/>
          <w:lang w:val="en-GB"/>
        </w:rPr>
        <w:t>IEEE GLOBECOM 2008, “Online Identification of Applications Using Statistical Behavior Analysis”.</w:t>
      </w:r>
    </w:p>
    <w:p w:rsidR="00CD51E3" w:rsidRPr="00260CA8" w:rsidRDefault="00CD51E3" w:rsidP="006631BB">
      <w:pPr>
        <w:pStyle w:val="ReF"/>
        <w:tabs>
          <w:tab w:val="clear" w:pos="1871"/>
          <w:tab w:val="clear" w:pos="2040"/>
        </w:tabs>
        <w:ind w:left="2268" w:hanging="2268"/>
        <w:jc w:val="left"/>
        <w:rPr>
          <w:rFonts w:asciiTheme="majorBidi" w:hAnsiTheme="majorBidi" w:cstheme="majorBidi"/>
          <w:szCs w:val="24"/>
          <w:lang w:val="fr-CH"/>
        </w:rPr>
      </w:pPr>
      <w:r w:rsidRPr="00260CA8">
        <w:rPr>
          <w:rFonts w:asciiTheme="majorBidi" w:hAnsiTheme="majorBidi" w:cstheme="majorBidi"/>
          <w:szCs w:val="24"/>
          <w:lang w:val="fr-CH"/>
        </w:rPr>
        <w:t>[b-ITU-T H.248.1]</w:t>
      </w:r>
      <w:r w:rsidRPr="00260CA8">
        <w:rPr>
          <w:rFonts w:asciiTheme="majorBidi" w:hAnsiTheme="majorBidi" w:cstheme="majorBidi"/>
          <w:szCs w:val="24"/>
          <w:lang w:val="fr-CH"/>
        </w:rPr>
        <w:tab/>
        <w:t>Recommendation</w:t>
      </w:r>
      <w:r w:rsidRPr="00260CA8">
        <w:rPr>
          <w:rFonts w:asciiTheme="majorBidi" w:hAnsiTheme="majorBidi" w:cstheme="majorBidi"/>
          <w:szCs w:val="24"/>
          <w:lang w:val="fr-CH"/>
        </w:rPr>
        <w:tab/>
        <w:t>ITU-T H.248.1 (11/2009), Gateway Control Protocol: Version 3.</w:t>
      </w:r>
    </w:p>
    <w:p w:rsidR="00CD51E3" w:rsidRPr="00260CA8" w:rsidRDefault="00CD51E3" w:rsidP="006631BB">
      <w:pPr>
        <w:pStyle w:val="ReF"/>
        <w:tabs>
          <w:tab w:val="clear" w:pos="1871"/>
          <w:tab w:val="clear" w:pos="2040"/>
        </w:tabs>
        <w:ind w:left="2268" w:hanging="2268"/>
        <w:jc w:val="left"/>
        <w:rPr>
          <w:rFonts w:asciiTheme="majorBidi" w:hAnsiTheme="majorBidi" w:cstheme="majorBidi"/>
          <w:szCs w:val="24"/>
          <w:lang w:val="fr-CH"/>
        </w:rPr>
      </w:pPr>
      <w:r w:rsidRPr="00260CA8">
        <w:rPr>
          <w:rFonts w:asciiTheme="majorBidi" w:hAnsiTheme="majorBidi" w:cstheme="majorBidi"/>
          <w:szCs w:val="24"/>
          <w:lang w:val="fr-CH"/>
        </w:rPr>
        <w:t>[</w:t>
      </w:r>
      <w:r w:rsidRPr="00260CA8">
        <w:rPr>
          <w:rFonts w:asciiTheme="majorBidi" w:hAnsiTheme="majorBidi" w:cstheme="majorBidi"/>
          <w:szCs w:val="24"/>
          <w:lang w:val="fr-CH" w:eastAsia="zh-CN"/>
        </w:rPr>
        <w:t>b-</w:t>
      </w:r>
      <w:r w:rsidRPr="00260CA8">
        <w:rPr>
          <w:rFonts w:asciiTheme="majorBidi" w:hAnsiTheme="majorBidi" w:cstheme="majorBidi"/>
          <w:szCs w:val="24"/>
          <w:lang w:val="fr-CH"/>
        </w:rPr>
        <w:t>ITU-T X.734]</w:t>
      </w:r>
      <w:r w:rsidRPr="00260CA8">
        <w:rPr>
          <w:rFonts w:asciiTheme="majorBidi" w:hAnsiTheme="majorBidi" w:cstheme="majorBidi"/>
          <w:szCs w:val="24"/>
          <w:lang w:val="fr-CH"/>
        </w:rPr>
        <w:tab/>
        <w:t>Recommendation ITU-T X.734 (1992), Information technology - Open Systems Interconnection - Systems Management: Event report management function.</w:t>
      </w:r>
    </w:p>
    <w:p w:rsidR="00CD51E3" w:rsidRPr="00260CA8" w:rsidRDefault="00CD51E3" w:rsidP="006631BB">
      <w:pPr>
        <w:pStyle w:val="ReF"/>
        <w:tabs>
          <w:tab w:val="clear" w:pos="1871"/>
          <w:tab w:val="clear" w:pos="2040"/>
        </w:tabs>
        <w:ind w:left="2268" w:hanging="2268"/>
        <w:jc w:val="left"/>
        <w:rPr>
          <w:rFonts w:asciiTheme="majorBidi" w:hAnsiTheme="majorBidi" w:cstheme="majorBidi"/>
          <w:szCs w:val="24"/>
          <w:lang w:val="fr-CH"/>
        </w:rPr>
      </w:pPr>
      <w:r w:rsidRPr="00260CA8">
        <w:rPr>
          <w:rFonts w:asciiTheme="majorBidi" w:hAnsiTheme="majorBidi" w:cstheme="majorBidi"/>
          <w:szCs w:val="24"/>
          <w:lang w:val="fr-CH"/>
        </w:rPr>
        <w:t>[b-ITU-T X.1141]</w:t>
      </w:r>
      <w:r w:rsidRPr="00260CA8">
        <w:rPr>
          <w:rFonts w:asciiTheme="majorBidi" w:hAnsiTheme="majorBidi" w:cstheme="majorBidi"/>
          <w:szCs w:val="24"/>
          <w:lang w:val="fr-CH"/>
        </w:rPr>
        <w:tab/>
        <w:t>Recommendation ITU-T X.1141 (2008), Security Assertion Markup Language (SAML).</w:t>
      </w:r>
    </w:p>
    <w:p w:rsidR="00CD51E3" w:rsidRPr="00260CA8" w:rsidRDefault="00CD51E3" w:rsidP="006631BB">
      <w:pPr>
        <w:pStyle w:val="ReF"/>
        <w:tabs>
          <w:tab w:val="clear" w:pos="1871"/>
          <w:tab w:val="clear" w:pos="2040"/>
        </w:tabs>
        <w:ind w:left="2268" w:hanging="2268"/>
        <w:jc w:val="left"/>
        <w:rPr>
          <w:rFonts w:asciiTheme="majorBidi" w:hAnsiTheme="majorBidi" w:cstheme="majorBidi"/>
          <w:szCs w:val="24"/>
          <w:lang w:val="fr-CH" w:eastAsia="zh-CN"/>
        </w:rPr>
      </w:pPr>
      <w:r w:rsidRPr="00260CA8">
        <w:rPr>
          <w:rFonts w:asciiTheme="majorBidi" w:hAnsiTheme="majorBidi" w:cstheme="majorBidi"/>
          <w:szCs w:val="24"/>
          <w:lang w:val="fr-CH"/>
        </w:rPr>
        <w:t xml:space="preserve">[b-ITU-T X.1142] </w:t>
      </w:r>
      <w:r w:rsidRPr="00260CA8">
        <w:rPr>
          <w:rFonts w:asciiTheme="majorBidi" w:hAnsiTheme="majorBidi" w:cstheme="majorBidi"/>
          <w:szCs w:val="24"/>
          <w:lang w:val="fr-CH"/>
        </w:rPr>
        <w:tab/>
        <w:t>Recommendation</w:t>
      </w:r>
      <w:r w:rsidRPr="00260CA8">
        <w:rPr>
          <w:rFonts w:asciiTheme="majorBidi" w:hAnsiTheme="majorBidi" w:cstheme="majorBidi"/>
          <w:szCs w:val="24"/>
          <w:lang w:val="fr-CH"/>
        </w:rPr>
        <w:tab/>
        <w:t>ITU-T X.1142 (2008), Extensible Access Control Markup Language (XACML)</w:t>
      </w:r>
      <w:r w:rsidRPr="00260CA8">
        <w:rPr>
          <w:rFonts w:asciiTheme="majorBidi" w:hAnsiTheme="majorBidi" w:cstheme="majorBidi"/>
          <w:szCs w:val="24"/>
          <w:lang w:val="fr-CH" w:eastAsia="zh-CN"/>
        </w:rPr>
        <w:t>.</w:t>
      </w:r>
      <w:r w:rsidRPr="00260CA8">
        <w:rPr>
          <w:rFonts w:asciiTheme="majorBidi" w:hAnsiTheme="majorBidi" w:cstheme="majorBidi"/>
          <w:szCs w:val="24"/>
          <w:lang w:val="fr-CH"/>
        </w:rPr>
        <w:t xml:space="preserve"> </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 xml:space="preserve">[b-ITU-T X.1243] </w:t>
      </w:r>
      <w:r w:rsidRPr="006631BB">
        <w:rPr>
          <w:rFonts w:asciiTheme="majorBidi" w:hAnsiTheme="majorBidi" w:cstheme="majorBidi"/>
          <w:szCs w:val="24"/>
          <w:lang w:val="en-GB"/>
        </w:rPr>
        <w:tab/>
        <w:t>Recommendation ITU-T X.1243 (2010), Interactive gateway system for countering spam</w:t>
      </w:r>
      <w:r w:rsidRPr="006631BB">
        <w:rPr>
          <w:rFonts w:asciiTheme="majorBidi" w:hAnsiTheme="majorBidi" w:cstheme="majorBidi"/>
          <w:szCs w:val="24"/>
          <w:lang w:val="en-GB" w:eastAsia="zh-CN"/>
        </w:rPr>
        <w:t>.</w:t>
      </w:r>
      <w:r w:rsidRPr="006631BB">
        <w:rPr>
          <w:rFonts w:asciiTheme="majorBidi" w:hAnsiTheme="majorBidi" w:cstheme="majorBidi"/>
          <w:szCs w:val="24"/>
          <w:lang w:val="en-GB"/>
        </w:rPr>
        <w:t xml:space="preserve"> </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[b-ITU-T X.abnot]</w:t>
      </w:r>
      <w:r w:rsidRPr="006631BB">
        <w:rPr>
          <w:rFonts w:asciiTheme="majorBidi" w:hAnsiTheme="majorBidi" w:cstheme="majorBidi"/>
          <w:szCs w:val="24"/>
          <w:lang w:val="en-GB"/>
        </w:rPr>
        <w:tab/>
        <w:t>Recommendation Draft ITU-T X.abnot (201</w:t>
      </w:r>
      <w:r w:rsidRPr="006631BB">
        <w:rPr>
          <w:rFonts w:asciiTheme="majorBidi" w:hAnsiTheme="majorBidi" w:cstheme="majorBidi"/>
          <w:szCs w:val="24"/>
          <w:lang w:val="en-GB" w:eastAsia="zh-CN"/>
        </w:rPr>
        <w:t>1</w:t>
      </w:r>
      <w:r w:rsidRPr="006631BB">
        <w:rPr>
          <w:rFonts w:asciiTheme="majorBidi" w:hAnsiTheme="majorBidi" w:cstheme="majorBidi"/>
          <w:szCs w:val="24"/>
          <w:lang w:val="en-GB"/>
        </w:rPr>
        <w:t>), Abnormal traffic detection and control guideline for telecommunication network.</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t xml:space="preserve">[b-ITU-T </w:t>
      </w:r>
      <w:r w:rsidRPr="006631BB">
        <w:rPr>
          <w:rFonts w:asciiTheme="majorBidi" w:hAnsiTheme="majorBidi" w:cstheme="majorBidi"/>
          <w:szCs w:val="24"/>
          <w:lang w:val="en-GB" w:eastAsia="zh-CN"/>
        </w:rPr>
        <w:t>X</w:t>
      </w:r>
      <w:r w:rsidRPr="006631BB">
        <w:rPr>
          <w:rFonts w:asciiTheme="majorBidi" w:hAnsiTheme="majorBidi" w:cstheme="majorBidi"/>
          <w:szCs w:val="24"/>
          <w:lang w:val="en-GB"/>
        </w:rPr>
        <w:t>.</w:t>
      </w:r>
      <w:r w:rsidRPr="006631BB">
        <w:rPr>
          <w:rFonts w:asciiTheme="majorBidi" w:hAnsiTheme="majorBidi" w:cstheme="majorBidi"/>
          <w:szCs w:val="24"/>
          <w:lang w:val="en-GB" w:eastAsia="zh-CN"/>
        </w:rPr>
        <w:t>sips</w:t>
      </w:r>
      <w:r w:rsidRPr="006631BB">
        <w:rPr>
          <w:rFonts w:asciiTheme="majorBidi" w:hAnsiTheme="majorBidi" w:cstheme="majorBidi"/>
          <w:szCs w:val="24"/>
          <w:lang w:val="en-GB"/>
        </w:rPr>
        <w:t>]</w:t>
      </w:r>
      <w:r w:rsidRPr="006631BB">
        <w:rPr>
          <w:rFonts w:asciiTheme="majorBidi" w:hAnsiTheme="majorBidi" w:cstheme="majorBidi"/>
          <w:szCs w:val="24"/>
          <w:lang w:val="en-GB"/>
        </w:rPr>
        <w:tab/>
        <w:t xml:space="preserve">Recommendation ITU-T </w:t>
      </w:r>
      <w:r w:rsidRPr="006631BB">
        <w:rPr>
          <w:rFonts w:asciiTheme="majorBidi" w:hAnsiTheme="majorBidi" w:cstheme="majorBidi"/>
          <w:szCs w:val="24"/>
          <w:lang w:val="en-GB" w:eastAsia="zh-CN"/>
        </w:rPr>
        <w:t>X.sips</w:t>
      </w:r>
      <w:r w:rsidRPr="006631BB">
        <w:rPr>
          <w:rFonts w:asciiTheme="majorBidi" w:hAnsiTheme="majorBidi" w:cstheme="majorBidi"/>
          <w:szCs w:val="24"/>
          <w:lang w:val="en-GB"/>
        </w:rPr>
        <w:t xml:space="preserve"> (20</w:t>
      </w:r>
      <w:r w:rsidRPr="006631BB">
        <w:rPr>
          <w:rFonts w:asciiTheme="majorBidi" w:hAnsiTheme="majorBidi" w:cstheme="majorBidi"/>
          <w:szCs w:val="24"/>
          <w:lang w:val="en-GB" w:eastAsia="zh-CN"/>
        </w:rPr>
        <w:t>11</w:t>
      </w:r>
      <w:r w:rsidRPr="006631BB">
        <w:rPr>
          <w:rFonts w:asciiTheme="majorBidi" w:hAnsiTheme="majorBidi" w:cstheme="majorBidi"/>
          <w:szCs w:val="24"/>
          <w:lang w:val="en-GB"/>
        </w:rPr>
        <w:t>), A framework for countering cyber attacks in SIP-based services.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 xml:space="preserve">[b-ITU-T Y.2011] </w:t>
      </w:r>
      <w:r w:rsidRPr="006631BB">
        <w:rPr>
          <w:rFonts w:asciiTheme="majorBidi" w:hAnsiTheme="majorBidi" w:cstheme="majorBidi"/>
          <w:szCs w:val="24"/>
          <w:lang w:val="en-GB"/>
        </w:rPr>
        <w:tab/>
        <w:t>Recommendation ITU-T Y.2011 (2004), General principles and general reference model for Next Generation Networks.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eastAsia="zh-CN"/>
        </w:rPr>
      </w:pPr>
      <w:r w:rsidRPr="006631BB">
        <w:rPr>
          <w:rFonts w:asciiTheme="majorBidi" w:hAnsiTheme="majorBidi" w:cstheme="majorBidi"/>
          <w:szCs w:val="24"/>
          <w:lang w:val="en-GB"/>
        </w:rPr>
        <w:lastRenderedPageBreak/>
        <w:t>[b-ITU-T Y.2012]</w:t>
      </w:r>
      <w:r w:rsidRPr="006631BB">
        <w:rPr>
          <w:rFonts w:asciiTheme="majorBidi" w:hAnsiTheme="majorBidi" w:cstheme="majorBidi"/>
          <w:szCs w:val="24"/>
          <w:lang w:val="en-GB"/>
        </w:rPr>
        <w:tab/>
        <w:t>Recommendation ITU-T Y.2012 (2004), Functional requirements and architecture of the NGN.</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[b-ITU-T Y.2</w:t>
      </w:r>
      <w:r w:rsidRPr="006631BB">
        <w:rPr>
          <w:rFonts w:asciiTheme="majorBidi" w:hAnsiTheme="majorBidi" w:cstheme="majorBidi"/>
          <w:szCs w:val="24"/>
          <w:lang w:val="en-GB" w:eastAsia="zh-CN"/>
        </w:rPr>
        <w:t>12</w:t>
      </w:r>
      <w:r w:rsidRPr="006631BB">
        <w:rPr>
          <w:rFonts w:asciiTheme="majorBidi" w:hAnsiTheme="majorBidi" w:cstheme="majorBidi"/>
          <w:szCs w:val="24"/>
          <w:lang w:val="en-GB"/>
        </w:rPr>
        <w:t>1]</w:t>
      </w:r>
      <w:r w:rsidRPr="006631BB">
        <w:rPr>
          <w:rFonts w:asciiTheme="majorBidi" w:hAnsiTheme="majorBidi" w:cstheme="majorBidi"/>
          <w:szCs w:val="24"/>
          <w:lang w:val="en-GB"/>
        </w:rPr>
        <w:tab/>
        <w:t>Recommendation ITU-T Y.2</w:t>
      </w:r>
      <w:r w:rsidRPr="006631BB">
        <w:rPr>
          <w:rFonts w:asciiTheme="majorBidi" w:hAnsiTheme="majorBidi" w:cstheme="majorBidi"/>
          <w:szCs w:val="24"/>
          <w:lang w:val="en-GB" w:eastAsia="zh-CN"/>
        </w:rPr>
        <w:t>121</w:t>
      </w:r>
      <w:r w:rsidRPr="006631BB">
        <w:rPr>
          <w:rFonts w:asciiTheme="majorBidi" w:hAnsiTheme="majorBidi" w:cstheme="majorBidi"/>
          <w:szCs w:val="24"/>
          <w:lang w:val="en-GB"/>
        </w:rPr>
        <w:t xml:space="preserve"> (200</w:t>
      </w:r>
      <w:r w:rsidRPr="006631BB">
        <w:rPr>
          <w:rFonts w:asciiTheme="majorBidi" w:hAnsiTheme="majorBidi" w:cstheme="majorBidi"/>
          <w:szCs w:val="24"/>
          <w:lang w:val="en-GB" w:eastAsia="zh-CN"/>
        </w:rPr>
        <w:t>8</w:t>
      </w:r>
      <w:r w:rsidRPr="006631BB">
        <w:rPr>
          <w:rFonts w:asciiTheme="majorBidi" w:hAnsiTheme="majorBidi" w:cstheme="majorBidi"/>
          <w:szCs w:val="24"/>
          <w:lang w:val="en-GB"/>
        </w:rPr>
        <w:t>), Requirements for the support of flow-state-aware transport technology in NGN.</w:t>
      </w:r>
      <w:r w:rsidR="00BE2F88">
        <w:rPr>
          <w:rFonts w:asciiTheme="majorBidi" w:hAnsiTheme="majorBidi" w:cstheme="majorBidi"/>
          <w:szCs w:val="24"/>
          <w:lang w:val="en-GB" w:eastAsia="zh-CN"/>
        </w:rPr>
        <w:t xml:space="preserve"> </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[b-OASIS BPEL]</w:t>
      </w:r>
      <w:r w:rsidRPr="006631BB">
        <w:rPr>
          <w:rFonts w:asciiTheme="majorBidi" w:hAnsiTheme="majorBidi" w:cstheme="majorBidi"/>
          <w:szCs w:val="24"/>
          <w:lang w:val="en-GB"/>
        </w:rPr>
        <w:tab/>
        <w:t xml:space="preserve">OASIS Standard BPEL (2007), Web Services Business Process Execution Language Version 2.0. </w:t>
      </w:r>
      <w:hyperlink r:id="rId99" w:anchor="wsbpelv2.0" w:history="1">
        <w:r w:rsidRPr="006631BB">
          <w:rPr>
            <w:rStyle w:val="Hyperlink"/>
            <w:rFonts w:asciiTheme="majorBidi" w:eastAsia="Batang" w:hAnsiTheme="majorBidi" w:cstheme="majorBidi"/>
            <w:szCs w:val="24"/>
            <w:lang w:val="en-GB"/>
          </w:rPr>
          <w:t>http://www.oasis-open.org/specs/index.php #wsbpelv2.0</w:t>
        </w:r>
      </w:hyperlink>
      <w:r w:rsidRPr="006631BB">
        <w:rPr>
          <w:rFonts w:asciiTheme="majorBidi" w:hAnsiTheme="majorBidi" w:cstheme="majorBidi"/>
          <w:szCs w:val="24"/>
          <w:lang w:val="en-GB"/>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[b-OMG BPML]</w:t>
      </w:r>
      <w:r w:rsidRPr="006631BB">
        <w:rPr>
          <w:rFonts w:asciiTheme="majorBidi" w:hAnsiTheme="majorBidi" w:cstheme="majorBidi"/>
          <w:szCs w:val="24"/>
          <w:lang w:val="en-GB"/>
        </w:rPr>
        <w:tab/>
        <w:t>Object Management Group (OMG) BPML (2002), - Business Process Modeling Language Version 1.0.</w:t>
      </w:r>
      <w:r w:rsidRPr="006631BB" w:rsidDel="007A37D2">
        <w:rPr>
          <w:rFonts w:asciiTheme="majorBidi" w:hAnsiTheme="majorBidi" w:cstheme="majorBidi"/>
          <w:szCs w:val="24"/>
          <w:lang w:val="en-GB"/>
        </w:rPr>
        <w:t xml:space="preserve"> </w:t>
      </w:r>
      <w:hyperlink r:id="rId100" w:history="1">
        <w:r w:rsidRPr="006631BB">
          <w:rPr>
            <w:rStyle w:val="Hyperlink"/>
            <w:rFonts w:asciiTheme="majorBidi" w:eastAsia="Batang" w:hAnsiTheme="majorBidi" w:cstheme="majorBidi"/>
            <w:szCs w:val="24"/>
            <w:lang w:val="en-GB"/>
          </w:rPr>
          <w:t>http://www.bpmi.org/bpml-spec.htm</w:t>
        </w:r>
      </w:hyperlink>
      <w:r w:rsidRPr="006631BB">
        <w:rPr>
          <w:rFonts w:asciiTheme="majorBidi" w:hAnsiTheme="majorBidi" w:cstheme="majorBidi"/>
          <w:szCs w:val="24"/>
          <w:lang w:val="en-GB"/>
        </w:rPr>
        <w:t>.</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[b-OMA OMA-TS-PEEM_PEL-V1]</w:t>
      </w:r>
      <w:r w:rsidRPr="006631BB">
        <w:rPr>
          <w:rFonts w:asciiTheme="majorBidi" w:hAnsiTheme="majorBidi" w:cstheme="majorBidi"/>
          <w:szCs w:val="24"/>
          <w:lang w:val="en-GB"/>
        </w:rPr>
        <w:tab/>
        <w:t>Open Mobile Alliance OMA-TS-PEEM_PEL-V1 (2007), PEEM Policy Expression Language Technical Specification”, Draft Version 1.0.</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[b-PacketTypes]</w:t>
      </w:r>
      <w:r w:rsidRPr="006631BB">
        <w:rPr>
          <w:rFonts w:asciiTheme="majorBidi" w:hAnsiTheme="majorBidi" w:cstheme="majorBidi"/>
          <w:szCs w:val="24"/>
          <w:lang w:val="en-GB"/>
        </w:rPr>
        <w:tab/>
        <w:t>P.J. McCann, S. Chandra, PacketTypes: Abstract Specification of Network Protocol Messages. In SIGCOMM ’00: Proceedings of the conference on Applications, Technologies, Architectures, and Protocols for Computer Communication, pages 321–333, New York, NY, USA, 2000. ACM Press.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[b-RTAG]</w:t>
      </w:r>
      <w:r w:rsidRPr="006631BB">
        <w:rPr>
          <w:rFonts w:asciiTheme="majorBidi" w:hAnsiTheme="majorBidi" w:cstheme="majorBidi"/>
          <w:szCs w:val="24"/>
          <w:lang w:val="en-GB"/>
        </w:rPr>
        <w:tab/>
      </w:r>
      <w:r w:rsidRPr="006631BB">
        <w:rPr>
          <w:rFonts w:asciiTheme="majorBidi" w:hAnsiTheme="majorBidi" w:cstheme="majorBidi"/>
          <w:szCs w:val="24"/>
          <w:lang w:val="en-GB"/>
        </w:rPr>
        <w:tab/>
        <w:t>D.P. Anderson &amp; L.H. Landweber, A grammar-based methodology for protocol specification and implementation. In SIGCOMM ’85: Proceedings of the ninth symposium on Data communications, pages 63–70, New York, NY, USA, 1985. ACM Press.</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[b-Subhabrata]</w:t>
      </w:r>
      <w:r w:rsidRPr="006631BB">
        <w:rPr>
          <w:rFonts w:asciiTheme="majorBidi" w:hAnsiTheme="majorBidi" w:cstheme="majorBidi"/>
          <w:szCs w:val="24"/>
          <w:lang w:val="en-GB"/>
        </w:rPr>
        <w:tab/>
        <w:t xml:space="preserve">Subhabrata S., Spatscheck O. and Wang D. (2004), Accurate, Scalable In­Network Identification of P2P Traffic Using Application Signatures, The 13th International World Wide Web Conference (WWW2004, </w:t>
      </w:r>
      <w:r w:rsidRPr="006631BB">
        <w:rPr>
          <w:rStyle w:val="Hyperlink"/>
          <w:rFonts w:asciiTheme="majorBidi" w:eastAsia="Batang" w:hAnsiTheme="majorBidi" w:cstheme="majorBidi"/>
          <w:szCs w:val="24"/>
          <w:lang w:val="en-GB"/>
        </w:rPr>
        <w:t>http://www.www2004.org/</w:t>
      </w:r>
      <w:r w:rsidRPr="006631BB">
        <w:rPr>
          <w:rFonts w:asciiTheme="majorBidi" w:hAnsiTheme="majorBidi" w:cstheme="majorBidi"/>
          <w:szCs w:val="24"/>
          <w:lang w:val="en-GB"/>
        </w:rPr>
        <w:t>), May 17 - 22, 2004.</w:t>
      </w:r>
    </w:p>
    <w:p w:rsidR="00CD51E3" w:rsidRPr="006631BB" w:rsidRDefault="00CD51E3" w:rsidP="006631BB">
      <w:pPr>
        <w:pStyle w:val="ReF"/>
        <w:tabs>
          <w:tab w:val="clear" w:pos="1871"/>
          <w:tab w:val="clear" w:pos="2040"/>
        </w:tabs>
        <w:ind w:left="2268" w:hanging="2268"/>
        <w:jc w:val="left"/>
        <w:rPr>
          <w:rFonts w:asciiTheme="majorBidi" w:hAnsiTheme="majorBidi" w:cstheme="majorBidi"/>
          <w:szCs w:val="24"/>
          <w:lang w:val="en-GB"/>
        </w:rPr>
      </w:pPr>
      <w:r w:rsidRPr="006631BB">
        <w:rPr>
          <w:rFonts w:asciiTheme="majorBidi" w:hAnsiTheme="majorBidi" w:cstheme="majorBidi"/>
          <w:szCs w:val="24"/>
          <w:lang w:val="en-GB"/>
        </w:rPr>
        <w:t>[b-TAP]</w:t>
      </w:r>
      <w:r w:rsidRPr="006631BB">
        <w:rPr>
          <w:rFonts w:asciiTheme="majorBidi" w:hAnsiTheme="majorBidi" w:cstheme="majorBidi"/>
          <w:szCs w:val="24"/>
          <w:lang w:val="en-GB"/>
        </w:rPr>
        <w:tab/>
      </w:r>
      <w:r w:rsidRPr="006631BB">
        <w:rPr>
          <w:rFonts w:asciiTheme="majorBidi" w:hAnsiTheme="majorBidi" w:cstheme="majorBidi"/>
          <w:szCs w:val="24"/>
          <w:lang w:val="en-GB"/>
        </w:rPr>
        <w:tab/>
        <w:t>T. McGuire, The Austin Protocol Compiler.</w:t>
      </w:r>
      <w:r w:rsidR="00BE2F88">
        <w:rPr>
          <w:rFonts w:asciiTheme="majorBidi" w:hAnsiTheme="majorBidi" w:cstheme="majorBidi"/>
          <w:szCs w:val="24"/>
          <w:lang w:val="en-GB"/>
        </w:rPr>
        <w:t xml:space="preserve"> </w:t>
      </w:r>
      <w:hyperlink r:id="rId101" w:history="1">
        <w:r w:rsidRPr="006631BB">
          <w:rPr>
            <w:rStyle w:val="Hyperlink"/>
            <w:rFonts w:asciiTheme="majorBidi" w:eastAsia="Batang" w:hAnsiTheme="majorBidi" w:cstheme="majorBidi"/>
            <w:szCs w:val="24"/>
            <w:lang w:val="en-GB"/>
          </w:rPr>
          <w:t>http://apcompiler.sourceforge.net/</w:t>
        </w:r>
      </w:hyperlink>
      <w:r w:rsidRPr="006631BB">
        <w:rPr>
          <w:rFonts w:asciiTheme="majorBidi" w:hAnsiTheme="majorBidi" w:cstheme="majorBidi"/>
          <w:szCs w:val="24"/>
          <w:lang w:val="en-GB"/>
        </w:rPr>
        <w:t>.</w:t>
      </w:r>
    </w:p>
    <w:p w:rsidR="006631BB" w:rsidRPr="006631BB" w:rsidRDefault="006631BB" w:rsidP="006631BB">
      <w:pPr>
        <w:pStyle w:val="Reasons"/>
      </w:pPr>
    </w:p>
    <w:p w:rsidR="006631BB" w:rsidRPr="006631BB" w:rsidRDefault="006631BB">
      <w:pPr>
        <w:jc w:val="center"/>
      </w:pPr>
      <w:r w:rsidRPr="006631BB">
        <w:t>______________</w:t>
      </w:r>
      <w:bookmarkStart w:id="429" w:name="_GoBack"/>
      <w:bookmarkEnd w:id="429"/>
    </w:p>
    <w:bookmarkEnd w:id="426"/>
    <w:bookmarkEnd w:id="427"/>
    <w:bookmarkEnd w:id="428"/>
    <w:sectPr w:rsidR="006631BB" w:rsidRPr="006631BB" w:rsidSect="0039169B">
      <w:headerReference w:type="default" r:id="rId102"/>
      <w:footerReference w:type="even" r:id="rId103"/>
      <w:footerReference w:type="default" r:id="rId104"/>
      <w:footerReference w:type="first" r:id="rId105"/>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BFD" w:rsidRDefault="00C77BFD">
      <w:r>
        <w:separator/>
      </w:r>
    </w:p>
  </w:endnote>
  <w:endnote w:type="continuationSeparator" w:id="0">
    <w:p w:rsidR="00C77BFD" w:rsidRDefault="00C7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imes New RomanPSMT">
    <w:altName w:val="Times New Roman"/>
    <w:panose1 w:val="00000000000000000000"/>
    <w:charset w:val="00"/>
    <w:family w:val="auto"/>
    <w:notTrueType/>
    <w:pitch w:val="default"/>
    <w:sig w:usb0="00000003" w:usb1="00000000" w:usb2="00000000" w:usb3="00000000" w:csb0="00000001" w:csb1="00000000"/>
  </w:font>
  <w:font w:name="Malgun Gothic">
    <w:altName w:val="Dotum"/>
    <w:charset w:val="81"/>
    <w:family w:val="swiss"/>
    <w:pitch w:val="variable"/>
    <w:sig w:usb0="900002AF" w:usb1="09D77CFB" w:usb2="00000012" w:usb3="00000000" w:csb0="00080001" w:csb1="00000000"/>
  </w:font>
  <w:font w:name="DPBFL N+ Times">
    <w:altName w:val="SimSun"/>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Pr="0010056D" w:rsidRDefault="00C77BFD" w:rsidP="00B70519">
    <w:pPr>
      <w:pStyle w:val="Footer"/>
      <w:rPr>
        <w:lang w:val="fr-CH"/>
      </w:rPr>
    </w:pPr>
    <w:r w:rsidRPr="006F1B1F">
      <w:rPr>
        <w:lang w:val="fr-CH"/>
      </w:rPr>
      <w:t>ITU-T\conf-t\wtsa12\000\0</w:t>
    </w:r>
    <w:r>
      <w:rPr>
        <w:lang w:val="fr-CH"/>
      </w:rPr>
      <w:t>30</w:t>
    </w:r>
    <w:r w:rsidRPr="006F1B1F">
      <w:rPr>
        <w:lang w:val="fr-CH"/>
      </w:rPr>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C77BFD" w:rsidTr="00B70519">
      <w:trPr>
        <w:cantSplit/>
        <w:trHeight w:val="204"/>
        <w:jc w:val="center"/>
      </w:trPr>
      <w:tc>
        <w:tcPr>
          <w:tcW w:w="1617" w:type="dxa"/>
          <w:tcBorders>
            <w:top w:val="single" w:sz="12" w:space="0" w:color="auto"/>
          </w:tcBorders>
        </w:tcPr>
        <w:p w:rsidR="00C77BFD" w:rsidRDefault="00C77BFD" w:rsidP="00B70519">
          <w:pPr>
            <w:rPr>
              <w:b/>
              <w:bCs/>
              <w:sz w:val="22"/>
            </w:rPr>
          </w:pPr>
          <w:r>
            <w:rPr>
              <w:b/>
              <w:bCs/>
              <w:sz w:val="22"/>
            </w:rPr>
            <w:t>Contact:</w:t>
          </w:r>
        </w:p>
      </w:tc>
      <w:tc>
        <w:tcPr>
          <w:tcW w:w="4394" w:type="dxa"/>
          <w:tcBorders>
            <w:top w:val="single" w:sz="12" w:space="0" w:color="auto"/>
          </w:tcBorders>
        </w:tcPr>
        <w:p w:rsidR="00C77BFD" w:rsidRDefault="00C77BFD" w:rsidP="00B70519">
          <w:pPr>
            <w:rPr>
              <w:sz w:val="22"/>
            </w:rPr>
          </w:pPr>
          <w:r>
            <w:rPr>
              <w:sz w:val="22"/>
            </w:rPr>
            <w:t>TSB</w:t>
          </w:r>
        </w:p>
        <w:p w:rsidR="00C77BFD" w:rsidRDefault="00C77BFD" w:rsidP="00B70519">
          <w:pPr>
            <w:spacing w:before="0"/>
            <w:rPr>
              <w:sz w:val="22"/>
            </w:rPr>
          </w:pPr>
        </w:p>
      </w:tc>
      <w:tc>
        <w:tcPr>
          <w:tcW w:w="3912" w:type="dxa"/>
          <w:tcBorders>
            <w:top w:val="single" w:sz="12" w:space="0" w:color="auto"/>
          </w:tcBorders>
        </w:tcPr>
        <w:p w:rsidR="00C77BFD" w:rsidRDefault="00C77BFD" w:rsidP="00B70519">
          <w:pPr>
            <w:rPr>
              <w:sz w:val="22"/>
            </w:rPr>
          </w:pPr>
          <w:r>
            <w:rPr>
              <w:sz w:val="22"/>
            </w:rPr>
            <w:t>Tel:</w:t>
          </w:r>
          <w:r>
            <w:rPr>
              <w:sz w:val="22"/>
            </w:rPr>
            <w:tab/>
            <w:t>+41 22 730 5126</w:t>
          </w:r>
        </w:p>
        <w:p w:rsidR="00C77BFD" w:rsidRDefault="00C77BFD" w:rsidP="00B70519">
          <w:pPr>
            <w:spacing w:before="0"/>
            <w:rPr>
              <w:sz w:val="22"/>
            </w:rPr>
          </w:pPr>
          <w:r>
            <w:rPr>
              <w:sz w:val="22"/>
            </w:rPr>
            <w:t>Fax:</w:t>
          </w:r>
          <w:r>
            <w:rPr>
              <w:sz w:val="22"/>
            </w:rPr>
            <w:tab/>
            <w:t>+41 22 730 5853</w:t>
          </w:r>
        </w:p>
        <w:p w:rsidR="00C77BFD" w:rsidRDefault="00C77BFD" w:rsidP="00B70519">
          <w:pPr>
            <w:spacing w:before="0"/>
            <w:rPr>
              <w:sz w:val="22"/>
            </w:rPr>
          </w:pPr>
          <w:r>
            <w:rPr>
              <w:sz w:val="22"/>
            </w:rPr>
            <w:t>Email:</w:t>
          </w:r>
          <w:r>
            <w:rPr>
              <w:sz w:val="22"/>
            </w:rPr>
            <w:tab/>
          </w:r>
          <w:hyperlink r:id="rId1" w:history="1">
            <w:r w:rsidRPr="00C3341A">
              <w:rPr>
                <w:rStyle w:val="Hyperlink"/>
                <w:sz w:val="22"/>
              </w:rPr>
              <w:t>tsbsg13@itu.int</w:t>
            </w:r>
          </w:hyperlink>
          <w:r>
            <w:rPr>
              <w:sz w:val="22"/>
            </w:rPr>
            <w:t xml:space="preserve"> </w:t>
          </w:r>
        </w:p>
      </w:tc>
    </w:tr>
  </w:tbl>
  <w:p w:rsidR="00C77BFD" w:rsidRPr="00120E75" w:rsidRDefault="00C77BFD" w:rsidP="00B70519">
    <w:pPr>
      <w:pStyle w:val="Footer"/>
    </w:pPr>
  </w:p>
  <w:p w:rsidR="00C77BFD" w:rsidRPr="00C92ECB" w:rsidRDefault="00C77BFD" w:rsidP="00B705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Pr="003930AA" w:rsidRDefault="00C77BFD" w:rsidP="00B70519">
    <w:pPr>
      <w:spacing w:before="0"/>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Default="00C77BFD">
    <w:pPr>
      <w:framePr w:wrap="around" w:vAnchor="text" w:hAnchor="margin" w:xAlign="right" w:y="1"/>
    </w:pPr>
    <w:r>
      <w:fldChar w:fldCharType="begin"/>
    </w:r>
    <w:r>
      <w:instrText xml:space="preserve">PAGE  </w:instrText>
    </w:r>
    <w:r>
      <w:fldChar w:fldCharType="end"/>
    </w:r>
  </w:p>
  <w:p w:rsidR="00C77BFD" w:rsidRPr="006E07EF" w:rsidRDefault="00C77BFD">
    <w:pPr>
      <w:ind w:right="360"/>
      <w:rPr>
        <w:lang w:val="fr-CH"/>
      </w:rPr>
    </w:pPr>
    <w:r>
      <w:fldChar w:fldCharType="begin"/>
    </w:r>
    <w:r w:rsidRPr="006E07EF">
      <w:rPr>
        <w:lang w:val="fr-CH"/>
      </w:rPr>
      <w:instrText xml:space="preserve"> FILENAME \p  \* MERGEFORMAT </w:instrText>
    </w:r>
    <w:r>
      <w:fldChar w:fldCharType="separate"/>
    </w:r>
    <w:r w:rsidRPr="006E07EF">
      <w:rPr>
        <w:noProof/>
        <w:lang w:val="fr-CH"/>
      </w:rPr>
      <w:t>P:\ENG\ITU-T\CONF-T\WTSA12\REFTFILES\T09-WTSA.12-C-0030!!MSW-E.docx</w:t>
    </w:r>
    <w:r>
      <w:fldChar w:fldCharType="end"/>
    </w:r>
    <w:r w:rsidRPr="006E07EF">
      <w:rPr>
        <w:lang w:val="fr-CH"/>
      </w:rPr>
      <w:tab/>
    </w:r>
    <w:r>
      <w:fldChar w:fldCharType="begin"/>
    </w:r>
    <w:r>
      <w:instrText xml:space="preserve"> SAVEDATE \@ DD.MM.YY </w:instrText>
    </w:r>
    <w:r>
      <w:fldChar w:fldCharType="separate"/>
    </w:r>
    <w:r w:rsidR="00142B61">
      <w:rPr>
        <w:noProof/>
      </w:rPr>
      <w:t>05.11.12</w:t>
    </w:r>
    <w:r>
      <w:fldChar w:fldCharType="end"/>
    </w:r>
    <w:r w:rsidRPr="006E07EF">
      <w:rPr>
        <w:lang w:val="fr-CH"/>
      </w:rPr>
      <w:tab/>
    </w:r>
    <w:r>
      <w:fldChar w:fldCharType="begin"/>
    </w:r>
    <w:r>
      <w:instrText xml:space="preserve"> PRINTDATE \@ DD.MM.YY </w:instrText>
    </w:r>
    <w:r>
      <w:fldChar w:fldCharType="separate"/>
    </w:r>
    <w:r>
      <w:rPr>
        <w:noProof/>
      </w:rPr>
      <w:t>05.11.12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Pr="006E07EF" w:rsidRDefault="00C77BFD" w:rsidP="00A30305">
    <w:pPr>
      <w:pStyle w:val="Footer"/>
      <w:rPr>
        <w:lang w:val="fr-CH"/>
      </w:rPr>
    </w:pPr>
    <w:r>
      <w:fldChar w:fldCharType="begin"/>
    </w:r>
    <w:r w:rsidRPr="006E07EF">
      <w:rPr>
        <w:lang w:val="fr-CH"/>
      </w:rPr>
      <w:instrText xml:space="preserve"> FILENAME \p  \* MERGEFORMAT </w:instrText>
    </w:r>
    <w:r>
      <w:fldChar w:fldCharType="separate"/>
    </w:r>
    <w:r w:rsidRPr="006E07EF">
      <w:rPr>
        <w:lang w:val="fr-CH"/>
      </w:rPr>
      <w:t>P:\ENG\ITU-T\CONF-T\WTSA12\REFTFILES\T09-WTSA.12-C-0030!!MSW-E.docx</w:t>
    </w:r>
    <w:r>
      <w:fldChar w:fldCharType="end"/>
    </w:r>
    <w:r w:rsidRPr="006E07EF">
      <w:rPr>
        <w:lang w:val="fr-CH"/>
      </w:rPr>
      <w:tab/>
    </w:r>
    <w:r>
      <w:fldChar w:fldCharType="begin"/>
    </w:r>
    <w:r>
      <w:instrText xml:space="preserve"> SAVEDATE \@ DD.MM.YY </w:instrText>
    </w:r>
    <w:r>
      <w:fldChar w:fldCharType="separate"/>
    </w:r>
    <w:r w:rsidR="00142B61">
      <w:t>05.11.12</w:t>
    </w:r>
    <w:r>
      <w:fldChar w:fldCharType="end"/>
    </w:r>
    <w:r w:rsidRPr="006E07EF">
      <w:rPr>
        <w:lang w:val="fr-CH"/>
      </w:rPr>
      <w:tab/>
    </w:r>
    <w:r>
      <w:fldChar w:fldCharType="begin"/>
    </w:r>
    <w:r>
      <w:instrText xml:space="preserve"> PRINTDATE \@ DD.MM.YY </w:instrText>
    </w:r>
    <w:r>
      <w:fldChar w:fldCharType="separate"/>
    </w:r>
    <w:r>
      <w:t>05.11.12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Pr="006E07EF" w:rsidRDefault="00C77BFD" w:rsidP="00A30305">
    <w:pPr>
      <w:pStyle w:val="Footer"/>
      <w:rPr>
        <w:lang w:val="fr-CH"/>
      </w:rPr>
    </w:pPr>
    <w:r>
      <w:fldChar w:fldCharType="begin"/>
    </w:r>
    <w:r w:rsidRPr="006E07EF">
      <w:rPr>
        <w:lang w:val="fr-CH"/>
      </w:rPr>
      <w:instrText xml:space="preserve"> FILENAME \p  \* MERGEFORMAT </w:instrText>
    </w:r>
    <w:r>
      <w:fldChar w:fldCharType="separate"/>
    </w:r>
    <w:r w:rsidRPr="006E07EF">
      <w:rPr>
        <w:lang w:val="fr-CH"/>
      </w:rPr>
      <w:t>P:\ENG\ITU-T\CONF-T\WTSA12\REFTFILES\T09-WTSA.12-C-0030!!MSW-E.docx</w:t>
    </w:r>
    <w:r>
      <w:fldChar w:fldCharType="end"/>
    </w:r>
    <w:r w:rsidRPr="006E07EF">
      <w:rPr>
        <w:lang w:val="fr-CH"/>
      </w:rPr>
      <w:tab/>
    </w:r>
    <w:r>
      <w:fldChar w:fldCharType="begin"/>
    </w:r>
    <w:r>
      <w:instrText xml:space="preserve"> SAVEDATE \@ DD.MM.YY </w:instrText>
    </w:r>
    <w:r>
      <w:fldChar w:fldCharType="separate"/>
    </w:r>
    <w:r w:rsidR="00142B61">
      <w:t>05.11.12</w:t>
    </w:r>
    <w:r>
      <w:fldChar w:fldCharType="end"/>
    </w:r>
    <w:r w:rsidRPr="006E07EF">
      <w:rPr>
        <w:lang w:val="fr-CH"/>
      </w:rPr>
      <w:tab/>
    </w:r>
    <w:r>
      <w:fldChar w:fldCharType="begin"/>
    </w:r>
    <w:r>
      <w:instrText xml:space="preserve"> PRINTDATE \@ DD.MM.YY </w:instrText>
    </w:r>
    <w:r>
      <w:fldChar w:fldCharType="separate"/>
    </w:r>
    <w:r>
      <w:t>05.11.12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BFD" w:rsidRDefault="00C77BFD">
      <w:r>
        <w:rPr>
          <w:b/>
        </w:rPr>
        <w:t>_______________</w:t>
      </w:r>
    </w:p>
  </w:footnote>
  <w:footnote w:type="continuationSeparator" w:id="0">
    <w:p w:rsidR="00C77BFD" w:rsidRDefault="00C77BFD">
      <w:r>
        <w:continuationSeparator/>
      </w:r>
    </w:p>
  </w:footnote>
  <w:footnote w:id="1">
    <w:p w:rsidR="00C77BFD" w:rsidRPr="006840CE" w:rsidRDefault="00C77BFD" w:rsidP="00D34570">
      <w:pPr>
        <w:pStyle w:val="FootnoteText"/>
        <w:rPr>
          <w:lang w:eastAsia="zh-CN"/>
        </w:rPr>
      </w:pPr>
      <w:r>
        <w:rPr>
          <w:rStyle w:val="FootnoteReference"/>
        </w:rPr>
        <w:footnoteRef/>
      </w:r>
      <w:r>
        <w:t xml:space="preserve"> </w:t>
      </w:r>
      <w:r w:rsidRPr="006840CE">
        <w:tab/>
      </w:r>
      <w:r w:rsidRPr="00D34570">
        <w:t>Note</w:t>
      </w:r>
      <w:r w:rsidRPr="006840CE">
        <w:t xml:space="preserve">: N = 0 </w:t>
      </w:r>
      <w:r>
        <w:t>indicates</w:t>
      </w:r>
      <w:r w:rsidRPr="006840CE">
        <w:t xml:space="preserve"> “Flow-independent </w:t>
      </w:r>
      <w:r>
        <w:rPr>
          <w:lang w:eastAsia="zh-CN"/>
        </w:rPr>
        <w:t>”</w:t>
      </w:r>
    </w:p>
  </w:footnote>
  <w:footnote w:id="2">
    <w:p w:rsidR="00C77BFD" w:rsidRPr="005F1EA5" w:rsidRDefault="00C77BFD" w:rsidP="00D34570">
      <w:pPr>
        <w:pStyle w:val="FootnoteText"/>
        <w:rPr>
          <w:lang w:eastAsia="zh-CN"/>
        </w:rPr>
      </w:pPr>
      <w:r>
        <w:rPr>
          <w:rStyle w:val="FootnoteReference"/>
        </w:rPr>
        <w:footnoteRef/>
      </w:r>
      <w:r>
        <w:t xml:space="preserve"> </w:t>
      </w:r>
      <w:r w:rsidRPr="005F1EA5">
        <w:tab/>
      </w:r>
      <w:r w:rsidRPr="00D34570">
        <w:t>Similar</w:t>
      </w:r>
      <w:r>
        <w:t xml:space="preserve"> to other structures like </w:t>
      </w:r>
      <w:r w:rsidRPr="005F1EA5">
        <w:t xml:space="preserve">AVP (&lt;attribute name, value&gt;), </w:t>
      </w:r>
      <w:r>
        <w:t xml:space="preserve">parameter-value pair </w:t>
      </w:r>
      <w:r w:rsidRPr="005F1EA5">
        <w:t>(&lt;</w:t>
      </w:r>
      <w:r>
        <w:t>parm=</w:t>
      </w:r>
      <w:r w:rsidRPr="005F1EA5">
        <w:t>value&gt;)</w:t>
      </w:r>
      <w:r>
        <w:t>, etc</w:t>
      </w:r>
      <w:r>
        <w:rPr>
          <w:rFonts w:hint="eastAsia"/>
          <w:lang w:eastAsia="zh-CN"/>
        </w:rPr>
        <w:t>.</w:t>
      </w:r>
    </w:p>
  </w:footnote>
  <w:footnote w:id="3">
    <w:p w:rsidR="00C77BFD" w:rsidRPr="00A71011" w:rsidRDefault="00C77BFD" w:rsidP="00031DA6">
      <w:pPr>
        <w:pStyle w:val="FootnoteText"/>
      </w:pPr>
      <w:r>
        <w:rPr>
          <w:rStyle w:val="FootnoteReference"/>
        </w:rPr>
        <w:footnoteRef/>
      </w:r>
      <w:r>
        <w:t xml:space="preserve"> </w:t>
      </w:r>
      <w:r>
        <w:tab/>
        <w:t xml:space="preserve">The condition here is very abstracted. There would be a dedicated set of conditions for FTP detection behind in </w:t>
      </w:r>
      <w:r w:rsidRPr="00031DA6">
        <w:t>reality</w:t>
      </w:r>
      <w:r>
        <w:t>. See e.g. clause II.2.4.</w:t>
      </w:r>
    </w:p>
  </w:footnote>
  <w:footnote w:id="4">
    <w:p w:rsidR="00C77BFD" w:rsidRPr="00433C65" w:rsidRDefault="00C77BFD" w:rsidP="00031DA6">
      <w:pPr>
        <w:pStyle w:val="FootnoteText"/>
      </w:pPr>
      <w:r>
        <w:rPr>
          <w:rStyle w:val="FootnoteReference"/>
        </w:rPr>
        <w:footnoteRef/>
      </w:r>
      <w:r>
        <w:t xml:space="preserve"> </w:t>
      </w:r>
      <w:r>
        <w:tab/>
        <w:t xml:space="preserve">The Malware may be classified using a standardized identification and naming scheme, like e.g. MAEC </w:t>
      </w:r>
      <w:hyperlink r:id="rId1" w:history="1">
        <w:r w:rsidRPr="004B7011">
          <w:rPr>
            <w:rStyle w:val="Hyperlink"/>
          </w:rPr>
          <w:t>http://maec.mitre.org</w:t>
        </w:r>
      </w:hyperlink>
      <w:r>
        <w:t xml:space="preserve"> (“</w:t>
      </w:r>
      <w:r w:rsidRPr="0096387C">
        <w:t>MAEC is a standardized language for encoding and communicating high-fidelity information about malware based upon attributes such as behaviours, artefacts, and attack patterns.</w:t>
      </w:r>
      <w:r>
        <w:t>”)</w:t>
      </w:r>
    </w:p>
  </w:footnote>
  <w:footnote w:id="5">
    <w:p w:rsidR="00C77BFD" w:rsidRPr="0039598F" w:rsidRDefault="00C77BFD" w:rsidP="00CD51E3">
      <w:pPr>
        <w:pStyle w:val="FootnoteText"/>
      </w:pPr>
      <w:r>
        <w:rPr>
          <w:rStyle w:val="FootnoteReference"/>
        </w:rPr>
        <w:footnoteRef/>
      </w:r>
      <w:r>
        <w:t xml:space="preserve"> </w:t>
      </w:r>
      <w:r>
        <w:tab/>
        <w:t>E.g., search for string “</w:t>
      </w:r>
      <w:r w:rsidRPr="0039598F">
        <w:rPr>
          <w:rFonts w:ascii="Courier New" w:hAnsi="Courier New" w:cs="Courier New"/>
        </w:rPr>
        <w:t>BEGIN:VCARD</w:t>
      </w:r>
      <w:r>
        <w:t>”</w:t>
      </w:r>
    </w:p>
  </w:footnote>
  <w:footnote w:id="6">
    <w:p w:rsidR="00C77BFD" w:rsidRPr="00337871" w:rsidRDefault="00C77BFD" w:rsidP="00CD51E3">
      <w:pPr>
        <w:pStyle w:val="FootnoteText"/>
      </w:pPr>
      <w:r>
        <w:rPr>
          <w:rStyle w:val="FootnoteReference"/>
        </w:rPr>
        <w:footnoteRef/>
      </w:r>
      <w:r>
        <w:t xml:space="preserve"> </w:t>
      </w:r>
      <w:r>
        <w:tab/>
        <w:t>The RTP-SDU would be checked for ADU frames "Application Data Unit", and ADU’s for embedded MP3-frames.</w:t>
      </w:r>
    </w:p>
  </w:footnote>
  <w:footnote w:id="7">
    <w:p w:rsidR="00C77BFD" w:rsidRPr="0005350C" w:rsidRDefault="00C77BFD" w:rsidP="00CD51E3">
      <w:pPr>
        <w:pStyle w:val="FootnoteText"/>
      </w:pPr>
      <w:r>
        <w:rPr>
          <w:rStyle w:val="FootnoteReference"/>
        </w:rPr>
        <w:footnoteRef/>
      </w:r>
      <w:r>
        <w:t xml:space="preserve"> </w:t>
      </w:r>
      <w:r w:rsidRPr="0005350C">
        <w:tab/>
        <w:t>= ASCII character string: "#!AMR_MC1.0\n" (see [</w:t>
      </w:r>
      <w:r>
        <w:rPr>
          <w:rFonts w:hint="eastAsia"/>
          <w:lang w:eastAsia="zh-CN"/>
        </w:rPr>
        <w:t>b-</w:t>
      </w:r>
      <w:r w:rsidRPr="0005350C">
        <w:t>IETF RFC 4867],</w:t>
      </w:r>
      <w:r>
        <w:t xml:space="preserve"> the </w:t>
      </w:r>
      <w:r w:rsidRPr="0005350C">
        <w:rPr>
          <w:i/>
        </w:rPr>
        <w:t>magic number</w:t>
      </w:r>
      <w:r>
        <w:t xml:space="preserve"> for </w:t>
      </w:r>
      <w:r w:rsidRPr="0005350C">
        <w:t>multi-channel AMR)</w:t>
      </w:r>
    </w:p>
  </w:footnote>
  <w:footnote w:id="8">
    <w:p w:rsidR="00C77BFD" w:rsidRPr="0005350C" w:rsidRDefault="00C77BFD" w:rsidP="00CD51E3">
      <w:pPr>
        <w:pStyle w:val="FootnoteText"/>
      </w:pPr>
      <w:r>
        <w:rPr>
          <w:rStyle w:val="FootnoteReference"/>
        </w:rPr>
        <w:footnoteRef/>
      </w:r>
      <w:r>
        <w:t xml:space="preserve"> </w:t>
      </w:r>
      <w:r w:rsidRPr="0005350C">
        <w:tab/>
        <w:t xml:space="preserve">= </w:t>
      </w:r>
      <w:r w:rsidRPr="007F309D">
        <w:t>32 bit channel description field</w:t>
      </w:r>
      <w:r w:rsidRPr="0005350C">
        <w:t>(see [</w:t>
      </w:r>
      <w:r>
        <w:rPr>
          <w:rFonts w:hint="eastAsia"/>
          <w:lang w:eastAsia="zh-CN"/>
        </w:rPr>
        <w:t>b-</w:t>
      </w:r>
      <w:r w:rsidRPr="0005350C">
        <w:t>IETF RFC 4867</w:t>
      </w:r>
      <w:r>
        <w:t>]</w:t>
      </w:r>
      <w:r w:rsidRPr="0005350C">
        <w:t>)</w:t>
      </w:r>
    </w:p>
  </w:footnote>
  <w:footnote w:id="9">
    <w:p w:rsidR="00C77BFD" w:rsidRPr="005B1BDC" w:rsidRDefault="00C77BFD" w:rsidP="00C602A3">
      <w:pPr>
        <w:pStyle w:val="FootnoteText"/>
      </w:pPr>
      <w:r>
        <w:rPr>
          <w:rStyle w:val="FootnoteReference"/>
        </w:rPr>
        <w:footnoteRef/>
      </w:r>
      <w:r>
        <w:t xml:space="preserve"> </w:t>
      </w:r>
      <w:r w:rsidRPr="005B1BDC">
        <w:tab/>
      </w:r>
      <w:r>
        <w:t>E</w:t>
      </w:r>
      <w:r w:rsidRPr="005B1BDC">
        <w:t>.g., via high-level push mode or pull mode operations between policy decision</w:t>
      </w:r>
      <w:r>
        <w:t xml:space="preserve"> entities and the policy enforcement processing path.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Default="00C77BFD" w:rsidP="00B70519">
    <w:pPr>
      <w:pStyle w:val="Header"/>
    </w:pPr>
    <w:r>
      <w:fldChar w:fldCharType="begin"/>
    </w:r>
    <w:r>
      <w:instrText xml:space="preserve"> PAGE </w:instrText>
    </w:r>
    <w:r>
      <w:fldChar w:fldCharType="separate"/>
    </w:r>
    <w:r w:rsidR="00142B61">
      <w:rPr>
        <w:noProof/>
      </w:rPr>
      <w:t>85</w:t>
    </w:r>
    <w:r>
      <w:rPr>
        <w:noProof/>
      </w:rPr>
      <w:fldChar w:fldCharType="end"/>
    </w:r>
  </w:p>
  <w:p w:rsidR="00C77BFD" w:rsidRDefault="00C77BFD" w:rsidP="00B70519">
    <w:pPr>
      <w:pStyle w:val="Header"/>
      <w:rPr>
        <w:lang w:val="fr-CH"/>
      </w:rPr>
    </w:pPr>
    <w:r>
      <w:t>WTSA-12/30-E</w:t>
    </w:r>
  </w:p>
  <w:p w:rsidR="00C77BFD" w:rsidRPr="00C92ECB" w:rsidRDefault="00C77BFD" w:rsidP="00B705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Default="00C77B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Pr="00450F4E" w:rsidRDefault="00C77BFD" w:rsidP="00B70519">
    <w:pPr>
      <w:pStyle w:val="Header"/>
    </w:pPr>
    <w:r w:rsidRPr="00450F4E">
      <w:t xml:space="preserve">- </w:t>
    </w:r>
    <w:r w:rsidRPr="00450F4E">
      <w:fldChar w:fldCharType="begin"/>
    </w:r>
    <w:r w:rsidRPr="00450F4E">
      <w:instrText xml:space="preserve"> PAGE  \* MERGEFORMAT </w:instrText>
    </w:r>
    <w:r w:rsidRPr="00450F4E">
      <w:fldChar w:fldCharType="separate"/>
    </w:r>
    <w:r w:rsidR="00142B61">
      <w:rPr>
        <w:noProof/>
      </w:rPr>
      <w:t>86</w:t>
    </w:r>
    <w:r w:rsidRPr="00450F4E">
      <w:fldChar w:fldCharType="end"/>
    </w:r>
    <w:r w:rsidRPr="00450F4E">
      <w:t xml:space="preserve"> -</w:t>
    </w:r>
  </w:p>
  <w:p w:rsidR="00C77BFD" w:rsidRDefault="00C77BFD" w:rsidP="00B70519">
    <w:pPr>
      <w:pStyle w:val="Header"/>
    </w:pPr>
    <w:r>
      <w:rPr>
        <w:lang w:eastAsia="zh-CN"/>
      </w:rPr>
      <w:t>TD 208 (WP 4/13)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FD" w:rsidRDefault="00C77BFD" w:rsidP="00187BD9">
    <w:pPr>
      <w:pStyle w:val="Header"/>
    </w:pPr>
    <w:r>
      <w:fldChar w:fldCharType="begin"/>
    </w:r>
    <w:r>
      <w:instrText xml:space="preserve"> PAGE  \* MERGEFORMAT </w:instrText>
    </w:r>
    <w:r>
      <w:fldChar w:fldCharType="separate"/>
    </w:r>
    <w:r w:rsidR="00142B61">
      <w:rPr>
        <w:noProof/>
      </w:rPr>
      <w:t>97</w:t>
    </w:r>
    <w:r>
      <w:fldChar w:fldCharType="end"/>
    </w:r>
  </w:p>
  <w:p w:rsidR="00C77BFD" w:rsidRPr="00A066F1" w:rsidRDefault="00C77BFD" w:rsidP="006631BB">
    <w:pPr>
      <w:pStyle w:val="Header"/>
    </w:pPr>
    <w:r>
      <w:t>WTSA12/</w:t>
    </w:r>
    <w:bookmarkStart w:id="430" w:name="OLE_LINK1"/>
    <w:bookmarkStart w:id="431" w:name="OLE_LINK2"/>
    <w:bookmarkStart w:id="432" w:name="OLE_LINK3"/>
    <w:r>
      <w:t>30</w:t>
    </w:r>
    <w:bookmarkEnd w:id="430"/>
    <w:bookmarkEnd w:id="431"/>
    <w:bookmarkEnd w:id="432"/>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0000005"/>
    <w:multiLevelType w:val="singleLevel"/>
    <w:tmpl w:val="00000000"/>
    <w:lvl w:ilvl="0">
      <w:start w:val="1"/>
      <w:numFmt w:val="decimal"/>
      <w:lvlText w:val="[%1]"/>
      <w:lvlJc w:val="left"/>
      <w:pPr>
        <w:tabs>
          <w:tab w:val="num" w:pos="360"/>
        </w:tabs>
        <w:ind w:left="360" w:hanging="360"/>
      </w:pPr>
    </w:lvl>
  </w:abstractNum>
  <w:abstractNum w:abstractNumId="3">
    <w:nsid w:val="03656338"/>
    <w:multiLevelType w:val="hybridMultilevel"/>
    <w:tmpl w:val="E8CA2B5A"/>
    <w:lvl w:ilvl="0" w:tplc="5DFE6EFA">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3FE5CC2"/>
    <w:multiLevelType w:val="hybridMultilevel"/>
    <w:tmpl w:val="B090FBF0"/>
    <w:lvl w:ilvl="0" w:tplc="0409000F">
      <w:start w:val="1"/>
      <w:numFmt w:val="decimal"/>
      <w:lvlText w:val="%1."/>
      <w:lvlJc w:val="left"/>
      <w:pPr>
        <w:tabs>
          <w:tab w:val="num" w:pos="420"/>
        </w:tabs>
        <w:ind w:left="420" w:hanging="420"/>
      </w:pPr>
      <w:rPr>
        <w:rFonts w:hint="default"/>
      </w:rPr>
    </w:lvl>
    <w:lvl w:ilvl="1" w:tplc="04090001">
      <w:start w:val="1"/>
      <w:numFmt w:val="bullet"/>
      <w:lvlText w:val=""/>
      <w:lvlJc w:val="left"/>
      <w:pPr>
        <w:tabs>
          <w:tab w:val="num" w:pos="1500"/>
        </w:tabs>
        <w:ind w:left="1500" w:hanging="42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7841464"/>
    <w:multiLevelType w:val="hybridMultilevel"/>
    <w:tmpl w:val="438222DE"/>
    <w:lvl w:ilvl="0" w:tplc="9C42079A">
      <w:start w:val="1"/>
      <w:numFmt w:val="lowerLetter"/>
      <w:lvlText w:val="%1)"/>
      <w:lvlJc w:val="left"/>
      <w:pPr>
        <w:tabs>
          <w:tab w:val="num" w:pos="1140"/>
        </w:tabs>
        <w:ind w:left="1140" w:hanging="420"/>
      </w:pPr>
      <w:rPr>
        <w:rFonts w:hint="eastAsia"/>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07BC74A6"/>
    <w:multiLevelType w:val="hybridMultilevel"/>
    <w:tmpl w:val="C26ADA5A"/>
    <w:lvl w:ilvl="0" w:tplc="04090001">
      <w:start w:val="1"/>
      <w:numFmt w:val="bullet"/>
      <w:lvlText w:val=""/>
      <w:lvlJc w:val="left"/>
      <w:pPr>
        <w:tabs>
          <w:tab w:val="num" w:pos="1220"/>
        </w:tabs>
        <w:ind w:left="1220" w:hanging="420"/>
      </w:pPr>
      <w:rPr>
        <w:rFonts w:ascii="Wingdings" w:hAnsi="Wingdings" w:hint="default"/>
      </w:rPr>
    </w:lvl>
    <w:lvl w:ilvl="1" w:tplc="04090019" w:tentative="1">
      <w:start w:val="1"/>
      <w:numFmt w:val="lowerLetter"/>
      <w:lvlText w:val="%2)"/>
      <w:lvlJc w:val="left"/>
      <w:pPr>
        <w:tabs>
          <w:tab w:val="num" w:pos="920"/>
        </w:tabs>
        <w:ind w:left="920" w:hanging="420"/>
      </w:pPr>
    </w:lvl>
    <w:lvl w:ilvl="2" w:tplc="0409001B" w:tentative="1">
      <w:start w:val="1"/>
      <w:numFmt w:val="lowerRoman"/>
      <w:lvlText w:val="%3."/>
      <w:lvlJc w:val="right"/>
      <w:pPr>
        <w:tabs>
          <w:tab w:val="num" w:pos="1340"/>
        </w:tabs>
        <w:ind w:left="1340" w:hanging="420"/>
      </w:pPr>
    </w:lvl>
    <w:lvl w:ilvl="3" w:tplc="0409000F" w:tentative="1">
      <w:start w:val="1"/>
      <w:numFmt w:val="decimal"/>
      <w:lvlText w:val="%4."/>
      <w:lvlJc w:val="left"/>
      <w:pPr>
        <w:tabs>
          <w:tab w:val="num" w:pos="1760"/>
        </w:tabs>
        <w:ind w:left="1760" w:hanging="420"/>
      </w:pPr>
    </w:lvl>
    <w:lvl w:ilvl="4" w:tplc="04090019" w:tentative="1">
      <w:start w:val="1"/>
      <w:numFmt w:val="lowerLetter"/>
      <w:lvlText w:val="%5)"/>
      <w:lvlJc w:val="left"/>
      <w:pPr>
        <w:tabs>
          <w:tab w:val="num" w:pos="2180"/>
        </w:tabs>
        <w:ind w:left="2180" w:hanging="420"/>
      </w:pPr>
    </w:lvl>
    <w:lvl w:ilvl="5" w:tplc="0409001B" w:tentative="1">
      <w:start w:val="1"/>
      <w:numFmt w:val="lowerRoman"/>
      <w:lvlText w:val="%6."/>
      <w:lvlJc w:val="right"/>
      <w:pPr>
        <w:tabs>
          <w:tab w:val="num" w:pos="2600"/>
        </w:tabs>
        <w:ind w:left="2600" w:hanging="420"/>
      </w:pPr>
    </w:lvl>
    <w:lvl w:ilvl="6" w:tplc="0409000F" w:tentative="1">
      <w:start w:val="1"/>
      <w:numFmt w:val="decimal"/>
      <w:lvlText w:val="%7."/>
      <w:lvlJc w:val="left"/>
      <w:pPr>
        <w:tabs>
          <w:tab w:val="num" w:pos="3020"/>
        </w:tabs>
        <w:ind w:left="3020" w:hanging="420"/>
      </w:pPr>
    </w:lvl>
    <w:lvl w:ilvl="7" w:tplc="04090019" w:tentative="1">
      <w:start w:val="1"/>
      <w:numFmt w:val="lowerLetter"/>
      <w:lvlText w:val="%8)"/>
      <w:lvlJc w:val="left"/>
      <w:pPr>
        <w:tabs>
          <w:tab w:val="num" w:pos="3440"/>
        </w:tabs>
        <w:ind w:left="3440" w:hanging="420"/>
      </w:pPr>
    </w:lvl>
    <w:lvl w:ilvl="8" w:tplc="0409001B" w:tentative="1">
      <w:start w:val="1"/>
      <w:numFmt w:val="lowerRoman"/>
      <w:lvlText w:val="%9."/>
      <w:lvlJc w:val="right"/>
      <w:pPr>
        <w:tabs>
          <w:tab w:val="num" w:pos="3860"/>
        </w:tabs>
        <w:ind w:left="3860" w:hanging="420"/>
      </w:pPr>
    </w:lvl>
  </w:abstractNum>
  <w:abstractNum w:abstractNumId="7">
    <w:nsid w:val="0A517443"/>
    <w:multiLevelType w:val="hybridMultilevel"/>
    <w:tmpl w:val="E6F01F48"/>
    <w:lvl w:ilvl="0" w:tplc="9C42079A">
      <w:start w:val="1"/>
      <w:numFmt w:val="lowerLetter"/>
      <w:lvlText w:val="%1)"/>
      <w:lvlJc w:val="left"/>
      <w:pPr>
        <w:tabs>
          <w:tab w:val="num" w:pos="1140"/>
        </w:tabs>
        <w:ind w:left="11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AAB69BD"/>
    <w:multiLevelType w:val="hybridMultilevel"/>
    <w:tmpl w:val="87EAC4D0"/>
    <w:lvl w:ilvl="0" w:tplc="5DFE6EFA">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ADE23BC"/>
    <w:multiLevelType w:val="hybridMultilevel"/>
    <w:tmpl w:val="43DA74E4"/>
    <w:lvl w:ilvl="0" w:tplc="04090001">
      <w:start w:val="1"/>
      <w:numFmt w:val="bullet"/>
      <w:lvlText w:val=""/>
      <w:lvlJc w:val="left"/>
      <w:pPr>
        <w:ind w:left="800" w:hanging="400"/>
      </w:pPr>
      <w:rPr>
        <w:rFonts w:ascii="Wingdings" w:hAnsi="Wingdings" w:hint="default"/>
      </w:rPr>
    </w:lvl>
    <w:lvl w:ilvl="1" w:tplc="9C42079A">
      <w:start w:val="1"/>
      <w:numFmt w:val="lowerLetter"/>
      <w:lvlText w:val="%2)"/>
      <w:lvlJc w:val="left"/>
      <w:pPr>
        <w:tabs>
          <w:tab w:val="num" w:pos="1220"/>
        </w:tabs>
        <w:ind w:left="1220" w:hanging="420"/>
      </w:pPr>
      <w:rPr>
        <w:rFonts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0CA83ACE"/>
    <w:multiLevelType w:val="hybridMultilevel"/>
    <w:tmpl w:val="65FE4CCC"/>
    <w:lvl w:ilvl="0" w:tplc="0409000F">
      <w:start w:val="1"/>
      <w:numFmt w:val="decimal"/>
      <w:lvlText w:val="%1."/>
      <w:lvlJc w:val="left"/>
      <w:pPr>
        <w:tabs>
          <w:tab w:val="num" w:pos="780"/>
        </w:tabs>
        <w:ind w:left="780" w:hanging="420"/>
      </w:pPr>
    </w:lvl>
    <w:lvl w:ilvl="1" w:tplc="04090019">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1">
    <w:nsid w:val="0F125D94"/>
    <w:multiLevelType w:val="hybridMultilevel"/>
    <w:tmpl w:val="8690A0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2">
    <w:nsid w:val="1198365C"/>
    <w:multiLevelType w:val="hybridMultilevel"/>
    <w:tmpl w:val="2DBE4DEE"/>
    <w:lvl w:ilvl="0" w:tplc="9C42079A">
      <w:start w:val="1"/>
      <w:numFmt w:val="lowerLetter"/>
      <w:lvlText w:val="%1)"/>
      <w:lvlJc w:val="left"/>
      <w:pPr>
        <w:tabs>
          <w:tab w:val="num" w:pos="1140"/>
        </w:tabs>
        <w:ind w:left="11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178860E5"/>
    <w:multiLevelType w:val="hybridMultilevel"/>
    <w:tmpl w:val="7EE4732C"/>
    <w:lvl w:ilvl="0" w:tplc="52EECB3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89950C6"/>
    <w:multiLevelType w:val="hybridMultilevel"/>
    <w:tmpl w:val="200A7ADC"/>
    <w:lvl w:ilvl="0" w:tplc="0407000F">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4260D16"/>
    <w:multiLevelType w:val="hybridMultilevel"/>
    <w:tmpl w:val="7B8049C8"/>
    <w:lvl w:ilvl="0" w:tplc="04090019">
      <w:start w:val="1"/>
      <w:numFmt w:val="lowerLetter"/>
      <w:lvlText w:val="%1)"/>
      <w:lvlJc w:val="left"/>
      <w:pPr>
        <w:tabs>
          <w:tab w:val="num" w:pos="480"/>
        </w:tabs>
        <w:ind w:left="480" w:hanging="420"/>
      </w:pPr>
      <w:rPr>
        <w:rFonts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6">
    <w:nsid w:val="27FC3495"/>
    <w:multiLevelType w:val="multilevel"/>
    <w:tmpl w:val="EC60DB90"/>
    <w:lvl w:ilvl="0">
      <w:start w:val="1"/>
      <w:numFmt w:val="decimal"/>
      <w:lvlText w:val="%1."/>
      <w:lvlJc w:val="left"/>
      <w:pPr>
        <w:tabs>
          <w:tab w:val="num" w:pos="420"/>
        </w:tabs>
        <w:ind w:left="420" w:hanging="42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A78713F"/>
    <w:multiLevelType w:val="hybridMultilevel"/>
    <w:tmpl w:val="7E3C5614"/>
    <w:lvl w:ilvl="0" w:tplc="0409000F">
      <w:start w:val="1"/>
      <w:numFmt w:val="decimal"/>
      <w:lvlText w:val="%1."/>
      <w:lvlJc w:val="left"/>
      <w:pPr>
        <w:tabs>
          <w:tab w:val="num" w:pos="420"/>
        </w:tabs>
        <w:ind w:left="420" w:hanging="420"/>
      </w:pPr>
      <w:rPr>
        <w:rFont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301C4CC1"/>
    <w:multiLevelType w:val="hybridMultilevel"/>
    <w:tmpl w:val="A172027E"/>
    <w:lvl w:ilvl="0" w:tplc="30F6C32A">
      <w:start w:val="1"/>
      <w:numFmt w:val="bullet"/>
      <w:lvlText w:val="-"/>
      <w:lvlJc w:val="left"/>
      <w:pPr>
        <w:tabs>
          <w:tab w:val="num" w:pos="360"/>
        </w:tabs>
        <w:ind w:left="360" w:hanging="360"/>
      </w:pPr>
      <w:rPr>
        <w:rFonts w:ascii="Garamond" w:hAnsi="Garamond" w:cs="Garamond"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9">
    <w:nsid w:val="306D1022"/>
    <w:multiLevelType w:val="hybridMultilevel"/>
    <w:tmpl w:val="A080BF8A"/>
    <w:lvl w:ilvl="0" w:tplc="5DFE6EFA">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47B0007"/>
    <w:multiLevelType w:val="hybridMultilevel"/>
    <w:tmpl w:val="5C2A4280"/>
    <w:lvl w:ilvl="0" w:tplc="5DFE6EFA">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4B669DE"/>
    <w:multiLevelType w:val="multilevel"/>
    <w:tmpl w:val="EC60DB90"/>
    <w:lvl w:ilvl="0">
      <w:start w:val="1"/>
      <w:numFmt w:val="decimal"/>
      <w:lvlText w:val="%1."/>
      <w:lvlJc w:val="left"/>
      <w:pPr>
        <w:tabs>
          <w:tab w:val="num" w:pos="420"/>
        </w:tabs>
        <w:ind w:left="420" w:hanging="42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55E2431"/>
    <w:multiLevelType w:val="multilevel"/>
    <w:tmpl w:val="31C6DFFE"/>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9E4129C"/>
    <w:multiLevelType w:val="hybridMultilevel"/>
    <w:tmpl w:val="451EDF0E"/>
    <w:lvl w:ilvl="0" w:tplc="0409000F">
      <w:start w:val="1"/>
      <w:numFmt w:val="decimal"/>
      <w:lvlText w:val="%1."/>
      <w:lvlJc w:val="left"/>
      <w:pPr>
        <w:tabs>
          <w:tab w:val="num" w:pos="420"/>
        </w:tabs>
        <w:ind w:left="420" w:hanging="420"/>
      </w:pPr>
      <w:rPr>
        <w:rFonts w:hint="default"/>
      </w:rPr>
    </w:lvl>
    <w:lvl w:ilvl="1" w:tplc="A5A2E834">
      <w:start w:val="1"/>
      <w:numFmt w:val="bullet"/>
      <w:lvlText w:val=""/>
      <w:lvlJc w:val="left"/>
      <w:pPr>
        <w:tabs>
          <w:tab w:val="num" w:pos="1500"/>
        </w:tabs>
        <w:ind w:left="1500" w:hanging="420"/>
      </w:pPr>
      <w:rPr>
        <w:rFonts w:ascii="Wingdings" w:hAnsi="Wingdings" w:hint="default"/>
        <w:sz w:val="20"/>
        <w:szCs w:val="2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3ACD17E0"/>
    <w:multiLevelType w:val="hybridMultilevel"/>
    <w:tmpl w:val="C5A03C18"/>
    <w:lvl w:ilvl="0" w:tplc="50425B1C">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3DD271AB"/>
    <w:multiLevelType w:val="hybridMultilevel"/>
    <w:tmpl w:val="EC60DB90"/>
    <w:lvl w:ilvl="0" w:tplc="0409000F">
      <w:start w:val="1"/>
      <w:numFmt w:val="decimal"/>
      <w:lvlText w:val="%1."/>
      <w:lvlJc w:val="left"/>
      <w:pPr>
        <w:tabs>
          <w:tab w:val="num" w:pos="420"/>
        </w:tabs>
        <w:ind w:left="420" w:hanging="420"/>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09439FB"/>
    <w:multiLevelType w:val="hybridMultilevel"/>
    <w:tmpl w:val="1700CA90"/>
    <w:lvl w:ilvl="0" w:tplc="30F6C32A">
      <w:start w:val="1"/>
      <w:numFmt w:val="bullet"/>
      <w:lvlText w:val="-"/>
      <w:lvlJc w:val="left"/>
      <w:pPr>
        <w:tabs>
          <w:tab w:val="num" w:pos="927"/>
        </w:tabs>
        <w:ind w:left="927" w:hanging="360"/>
      </w:pPr>
      <w:rPr>
        <w:rFonts w:ascii="Garamond" w:hAnsi="Garamond" w:cs="Garamond" w:hint="default"/>
        <w:color w:val="008000"/>
      </w:rPr>
    </w:lvl>
    <w:lvl w:ilvl="1" w:tplc="04070003">
      <w:start w:val="1"/>
      <w:numFmt w:val="bullet"/>
      <w:lvlText w:val="o"/>
      <w:lvlJc w:val="left"/>
      <w:pPr>
        <w:tabs>
          <w:tab w:val="num" w:pos="748"/>
        </w:tabs>
        <w:ind w:left="748" w:hanging="360"/>
      </w:pPr>
      <w:rPr>
        <w:rFonts w:ascii="Courier New" w:hAnsi="Courier New" w:cs="Courier New" w:hint="default"/>
      </w:rPr>
    </w:lvl>
    <w:lvl w:ilvl="2" w:tplc="04070005" w:tentative="1">
      <w:start w:val="1"/>
      <w:numFmt w:val="bullet"/>
      <w:lvlText w:val=""/>
      <w:lvlJc w:val="left"/>
      <w:pPr>
        <w:tabs>
          <w:tab w:val="num" w:pos="1468"/>
        </w:tabs>
        <w:ind w:left="1468" w:hanging="360"/>
      </w:pPr>
      <w:rPr>
        <w:rFonts w:ascii="Wingdings" w:hAnsi="Wingdings" w:hint="default"/>
      </w:rPr>
    </w:lvl>
    <w:lvl w:ilvl="3" w:tplc="04070001" w:tentative="1">
      <w:start w:val="1"/>
      <w:numFmt w:val="bullet"/>
      <w:lvlText w:val=""/>
      <w:lvlJc w:val="left"/>
      <w:pPr>
        <w:tabs>
          <w:tab w:val="num" w:pos="2188"/>
        </w:tabs>
        <w:ind w:left="2188" w:hanging="360"/>
      </w:pPr>
      <w:rPr>
        <w:rFonts w:ascii="Symbol" w:hAnsi="Symbol" w:hint="default"/>
      </w:rPr>
    </w:lvl>
    <w:lvl w:ilvl="4" w:tplc="04070003" w:tentative="1">
      <w:start w:val="1"/>
      <w:numFmt w:val="bullet"/>
      <w:lvlText w:val="o"/>
      <w:lvlJc w:val="left"/>
      <w:pPr>
        <w:tabs>
          <w:tab w:val="num" w:pos="2908"/>
        </w:tabs>
        <w:ind w:left="2908" w:hanging="360"/>
      </w:pPr>
      <w:rPr>
        <w:rFonts w:ascii="Courier New" w:hAnsi="Courier New" w:cs="Courier New" w:hint="default"/>
      </w:rPr>
    </w:lvl>
    <w:lvl w:ilvl="5" w:tplc="04070005" w:tentative="1">
      <w:start w:val="1"/>
      <w:numFmt w:val="bullet"/>
      <w:lvlText w:val=""/>
      <w:lvlJc w:val="left"/>
      <w:pPr>
        <w:tabs>
          <w:tab w:val="num" w:pos="3628"/>
        </w:tabs>
        <w:ind w:left="3628" w:hanging="360"/>
      </w:pPr>
      <w:rPr>
        <w:rFonts w:ascii="Wingdings" w:hAnsi="Wingdings" w:hint="default"/>
      </w:rPr>
    </w:lvl>
    <w:lvl w:ilvl="6" w:tplc="04070001" w:tentative="1">
      <w:start w:val="1"/>
      <w:numFmt w:val="bullet"/>
      <w:lvlText w:val=""/>
      <w:lvlJc w:val="left"/>
      <w:pPr>
        <w:tabs>
          <w:tab w:val="num" w:pos="4348"/>
        </w:tabs>
        <w:ind w:left="4348" w:hanging="360"/>
      </w:pPr>
      <w:rPr>
        <w:rFonts w:ascii="Symbol" w:hAnsi="Symbol" w:hint="default"/>
      </w:rPr>
    </w:lvl>
    <w:lvl w:ilvl="7" w:tplc="04070003" w:tentative="1">
      <w:start w:val="1"/>
      <w:numFmt w:val="bullet"/>
      <w:lvlText w:val="o"/>
      <w:lvlJc w:val="left"/>
      <w:pPr>
        <w:tabs>
          <w:tab w:val="num" w:pos="5068"/>
        </w:tabs>
        <w:ind w:left="5068" w:hanging="360"/>
      </w:pPr>
      <w:rPr>
        <w:rFonts w:ascii="Courier New" w:hAnsi="Courier New" w:cs="Courier New" w:hint="default"/>
      </w:rPr>
    </w:lvl>
    <w:lvl w:ilvl="8" w:tplc="04070005" w:tentative="1">
      <w:start w:val="1"/>
      <w:numFmt w:val="bullet"/>
      <w:lvlText w:val=""/>
      <w:lvlJc w:val="left"/>
      <w:pPr>
        <w:tabs>
          <w:tab w:val="num" w:pos="5788"/>
        </w:tabs>
        <w:ind w:left="5788" w:hanging="360"/>
      </w:pPr>
      <w:rPr>
        <w:rFonts w:ascii="Wingdings" w:hAnsi="Wingdings" w:hint="default"/>
      </w:rPr>
    </w:lvl>
  </w:abstractNum>
  <w:abstractNum w:abstractNumId="27">
    <w:nsid w:val="452C7A06"/>
    <w:multiLevelType w:val="multilevel"/>
    <w:tmpl w:val="1D9E96CE"/>
    <w:lvl w:ilvl="0">
      <w:start w:val="1"/>
      <w:numFmt w:val="lowerLetter"/>
      <w:lvlText w:val="%1)"/>
      <w:lvlJc w:val="left"/>
      <w:pPr>
        <w:tabs>
          <w:tab w:val="num" w:pos="1220"/>
        </w:tabs>
        <w:ind w:left="1220" w:hanging="420"/>
      </w:pPr>
      <w:rPr>
        <w:rFonts w:hint="eastAsia"/>
      </w:rPr>
    </w:lvl>
    <w:lvl w:ilvl="1">
      <w:start w:val="1"/>
      <w:numFmt w:val="lowerLetter"/>
      <w:lvlText w:val="%2)"/>
      <w:lvlJc w:val="left"/>
      <w:pPr>
        <w:tabs>
          <w:tab w:val="num" w:pos="920"/>
        </w:tabs>
        <w:ind w:left="920" w:hanging="420"/>
      </w:pPr>
    </w:lvl>
    <w:lvl w:ilvl="2">
      <w:start w:val="1"/>
      <w:numFmt w:val="lowerRoman"/>
      <w:lvlText w:val="%3."/>
      <w:lvlJc w:val="right"/>
      <w:pPr>
        <w:tabs>
          <w:tab w:val="num" w:pos="1340"/>
        </w:tabs>
        <w:ind w:left="1340" w:hanging="420"/>
      </w:pPr>
    </w:lvl>
    <w:lvl w:ilvl="3">
      <w:start w:val="1"/>
      <w:numFmt w:val="decimal"/>
      <w:lvlText w:val="%4."/>
      <w:lvlJc w:val="left"/>
      <w:pPr>
        <w:tabs>
          <w:tab w:val="num" w:pos="1760"/>
        </w:tabs>
        <w:ind w:left="1760" w:hanging="420"/>
      </w:pPr>
    </w:lvl>
    <w:lvl w:ilvl="4">
      <w:start w:val="1"/>
      <w:numFmt w:val="lowerLetter"/>
      <w:lvlText w:val="%5)"/>
      <w:lvlJc w:val="left"/>
      <w:pPr>
        <w:tabs>
          <w:tab w:val="num" w:pos="2180"/>
        </w:tabs>
        <w:ind w:left="2180" w:hanging="420"/>
      </w:pPr>
    </w:lvl>
    <w:lvl w:ilvl="5">
      <w:start w:val="1"/>
      <w:numFmt w:val="lowerRoman"/>
      <w:lvlText w:val="%6."/>
      <w:lvlJc w:val="right"/>
      <w:pPr>
        <w:tabs>
          <w:tab w:val="num" w:pos="2600"/>
        </w:tabs>
        <w:ind w:left="2600" w:hanging="420"/>
      </w:pPr>
    </w:lvl>
    <w:lvl w:ilvl="6">
      <w:start w:val="1"/>
      <w:numFmt w:val="decimal"/>
      <w:lvlText w:val="%7."/>
      <w:lvlJc w:val="left"/>
      <w:pPr>
        <w:tabs>
          <w:tab w:val="num" w:pos="3020"/>
        </w:tabs>
        <w:ind w:left="3020" w:hanging="420"/>
      </w:pPr>
    </w:lvl>
    <w:lvl w:ilvl="7">
      <w:start w:val="1"/>
      <w:numFmt w:val="lowerLetter"/>
      <w:lvlText w:val="%8)"/>
      <w:lvlJc w:val="left"/>
      <w:pPr>
        <w:tabs>
          <w:tab w:val="num" w:pos="3440"/>
        </w:tabs>
        <w:ind w:left="3440" w:hanging="420"/>
      </w:pPr>
    </w:lvl>
    <w:lvl w:ilvl="8">
      <w:start w:val="1"/>
      <w:numFmt w:val="lowerRoman"/>
      <w:lvlText w:val="%9."/>
      <w:lvlJc w:val="right"/>
      <w:pPr>
        <w:tabs>
          <w:tab w:val="num" w:pos="3860"/>
        </w:tabs>
        <w:ind w:left="3860" w:hanging="420"/>
      </w:pPr>
    </w:lvl>
  </w:abstractNum>
  <w:abstractNum w:abstractNumId="28">
    <w:nsid w:val="4628216A"/>
    <w:multiLevelType w:val="hybridMultilevel"/>
    <w:tmpl w:val="BC92BF52"/>
    <w:lvl w:ilvl="0" w:tplc="5DFE6EFA">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6A1568A"/>
    <w:multiLevelType w:val="hybridMultilevel"/>
    <w:tmpl w:val="07F6C416"/>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7CA4665"/>
    <w:multiLevelType w:val="hybridMultilevel"/>
    <w:tmpl w:val="C2AA80B4"/>
    <w:lvl w:ilvl="0" w:tplc="0409000F">
      <w:start w:val="1"/>
      <w:numFmt w:val="decimal"/>
      <w:lvlText w:val="%1."/>
      <w:lvlJc w:val="left"/>
      <w:pPr>
        <w:tabs>
          <w:tab w:val="num" w:pos="780"/>
        </w:tabs>
        <w:ind w:left="780" w:hanging="420"/>
      </w:pPr>
    </w:lvl>
    <w:lvl w:ilvl="1" w:tplc="04090019">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1">
    <w:nsid w:val="4C9D7789"/>
    <w:multiLevelType w:val="hybridMultilevel"/>
    <w:tmpl w:val="436ACD3A"/>
    <w:lvl w:ilvl="0" w:tplc="9C42079A">
      <w:start w:val="1"/>
      <w:numFmt w:val="lowerLetter"/>
      <w:lvlText w:val="%1)"/>
      <w:lvlJc w:val="left"/>
      <w:pPr>
        <w:tabs>
          <w:tab w:val="num" w:pos="1220"/>
        </w:tabs>
        <w:ind w:left="1220" w:hanging="420"/>
      </w:pPr>
      <w:rPr>
        <w:rFonts w:hint="eastAsia"/>
      </w:rPr>
    </w:lvl>
    <w:lvl w:ilvl="1" w:tplc="04090019" w:tentative="1">
      <w:start w:val="1"/>
      <w:numFmt w:val="lowerLetter"/>
      <w:lvlText w:val="%2)"/>
      <w:lvlJc w:val="left"/>
      <w:pPr>
        <w:tabs>
          <w:tab w:val="num" w:pos="920"/>
        </w:tabs>
        <w:ind w:left="920" w:hanging="420"/>
      </w:pPr>
    </w:lvl>
    <w:lvl w:ilvl="2" w:tplc="0409001B" w:tentative="1">
      <w:start w:val="1"/>
      <w:numFmt w:val="lowerRoman"/>
      <w:lvlText w:val="%3."/>
      <w:lvlJc w:val="right"/>
      <w:pPr>
        <w:tabs>
          <w:tab w:val="num" w:pos="1340"/>
        </w:tabs>
        <w:ind w:left="1340" w:hanging="420"/>
      </w:pPr>
    </w:lvl>
    <w:lvl w:ilvl="3" w:tplc="0409000F" w:tentative="1">
      <w:start w:val="1"/>
      <w:numFmt w:val="decimal"/>
      <w:lvlText w:val="%4."/>
      <w:lvlJc w:val="left"/>
      <w:pPr>
        <w:tabs>
          <w:tab w:val="num" w:pos="1760"/>
        </w:tabs>
        <w:ind w:left="1760" w:hanging="420"/>
      </w:pPr>
    </w:lvl>
    <w:lvl w:ilvl="4" w:tplc="04090019" w:tentative="1">
      <w:start w:val="1"/>
      <w:numFmt w:val="lowerLetter"/>
      <w:lvlText w:val="%5)"/>
      <w:lvlJc w:val="left"/>
      <w:pPr>
        <w:tabs>
          <w:tab w:val="num" w:pos="2180"/>
        </w:tabs>
        <w:ind w:left="2180" w:hanging="420"/>
      </w:pPr>
    </w:lvl>
    <w:lvl w:ilvl="5" w:tplc="0409001B" w:tentative="1">
      <w:start w:val="1"/>
      <w:numFmt w:val="lowerRoman"/>
      <w:lvlText w:val="%6."/>
      <w:lvlJc w:val="right"/>
      <w:pPr>
        <w:tabs>
          <w:tab w:val="num" w:pos="2600"/>
        </w:tabs>
        <w:ind w:left="2600" w:hanging="420"/>
      </w:pPr>
    </w:lvl>
    <w:lvl w:ilvl="6" w:tplc="0409000F" w:tentative="1">
      <w:start w:val="1"/>
      <w:numFmt w:val="decimal"/>
      <w:lvlText w:val="%7."/>
      <w:lvlJc w:val="left"/>
      <w:pPr>
        <w:tabs>
          <w:tab w:val="num" w:pos="3020"/>
        </w:tabs>
        <w:ind w:left="3020" w:hanging="420"/>
      </w:pPr>
    </w:lvl>
    <w:lvl w:ilvl="7" w:tplc="04090019" w:tentative="1">
      <w:start w:val="1"/>
      <w:numFmt w:val="lowerLetter"/>
      <w:lvlText w:val="%8)"/>
      <w:lvlJc w:val="left"/>
      <w:pPr>
        <w:tabs>
          <w:tab w:val="num" w:pos="3440"/>
        </w:tabs>
        <w:ind w:left="3440" w:hanging="420"/>
      </w:pPr>
    </w:lvl>
    <w:lvl w:ilvl="8" w:tplc="0409001B" w:tentative="1">
      <w:start w:val="1"/>
      <w:numFmt w:val="lowerRoman"/>
      <w:lvlText w:val="%9."/>
      <w:lvlJc w:val="right"/>
      <w:pPr>
        <w:tabs>
          <w:tab w:val="num" w:pos="3860"/>
        </w:tabs>
        <w:ind w:left="3860" w:hanging="420"/>
      </w:pPr>
    </w:lvl>
  </w:abstractNum>
  <w:abstractNum w:abstractNumId="32">
    <w:nsid w:val="4EA8497A"/>
    <w:multiLevelType w:val="hybridMultilevel"/>
    <w:tmpl w:val="1D9E96CE"/>
    <w:lvl w:ilvl="0" w:tplc="9C42079A">
      <w:start w:val="1"/>
      <w:numFmt w:val="lowerLetter"/>
      <w:lvlText w:val="%1)"/>
      <w:lvlJc w:val="left"/>
      <w:pPr>
        <w:tabs>
          <w:tab w:val="num" w:pos="1220"/>
        </w:tabs>
        <w:ind w:left="1220" w:hanging="420"/>
      </w:pPr>
      <w:rPr>
        <w:rFonts w:hint="eastAsia"/>
      </w:rPr>
    </w:lvl>
    <w:lvl w:ilvl="1" w:tplc="04090019" w:tentative="1">
      <w:start w:val="1"/>
      <w:numFmt w:val="lowerLetter"/>
      <w:lvlText w:val="%2)"/>
      <w:lvlJc w:val="left"/>
      <w:pPr>
        <w:tabs>
          <w:tab w:val="num" w:pos="920"/>
        </w:tabs>
        <w:ind w:left="920" w:hanging="420"/>
      </w:pPr>
    </w:lvl>
    <w:lvl w:ilvl="2" w:tplc="0409001B" w:tentative="1">
      <w:start w:val="1"/>
      <w:numFmt w:val="lowerRoman"/>
      <w:lvlText w:val="%3."/>
      <w:lvlJc w:val="right"/>
      <w:pPr>
        <w:tabs>
          <w:tab w:val="num" w:pos="1340"/>
        </w:tabs>
        <w:ind w:left="1340" w:hanging="420"/>
      </w:pPr>
    </w:lvl>
    <w:lvl w:ilvl="3" w:tplc="0409000F" w:tentative="1">
      <w:start w:val="1"/>
      <w:numFmt w:val="decimal"/>
      <w:lvlText w:val="%4."/>
      <w:lvlJc w:val="left"/>
      <w:pPr>
        <w:tabs>
          <w:tab w:val="num" w:pos="1760"/>
        </w:tabs>
        <w:ind w:left="1760" w:hanging="420"/>
      </w:pPr>
    </w:lvl>
    <w:lvl w:ilvl="4" w:tplc="04090019" w:tentative="1">
      <w:start w:val="1"/>
      <w:numFmt w:val="lowerLetter"/>
      <w:lvlText w:val="%5)"/>
      <w:lvlJc w:val="left"/>
      <w:pPr>
        <w:tabs>
          <w:tab w:val="num" w:pos="2180"/>
        </w:tabs>
        <w:ind w:left="2180" w:hanging="420"/>
      </w:pPr>
    </w:lvl>
    <w:lvl w:ilvl="5" w:tplc="0409001B" w:tentative="1">
      <w:start w:val="1"/>
      <w:numFmt w:val="lowerRoman"/>
      <w:lvlText w:val="%6."/>
      <w:lvlJc w:val="right"/>
      <w:pPr>
        <w:tabs>
          <w:tab w:val="num" w:pos="2600"/>
        </w:tabs>
        <w:ind w:left="2600" w:hanging="420"/>
      </w:pPr>
    </w:lvl>
    <w:lvl w:ilvl="6" w:tplc="0409000F" w:tentative="1">
      <w:start w:val="1"/>
      <w:numFmt w:val="decimal"/>
      <w:lvlText w:val="%7."/>
      <w:lvlJc w:val="left"/>
      <w:pPr>
        <w:tabs>
          <w:tab w:val="num" w:pos="3020"/>
        </w:tabs>
        <w:ind w:left="3020" w:hanging="420"/>
      </w:pPr>
    </w:lvl>
    <w:lvl w:ilvl="7" w:tplc="04090019" w:tentative="1">
      <w:start w:val="1"/>
      <w:numFmt w:val="lowerLetter"/>
      <w:lvlText w:val="%8)"/>
      <w:lvlJc w:val="left"/>
      <w:pPr>
        <w:tabs>
          <w:tab w:val="num" w:pos="3440"/>
        </w:tabs>
        <w:ind w:left="3440" w:hanging="420"/>
      </w:pPr>
    </w:lvl>
    <w:lvl w:ilvl="8" w:tplc="0409001B" w:tentative="1">
      <w:start w:val="1"/>
      <w:numFmt w:val="lowerRoman"/>
      <w:lvlText w:val="%9."/>
      <w:lvlJc w:val="right"/>
      <w:pPr>
        <w:tabs>
          <w:tab w:val="num" w:pos="3860"/>
        </w:tabs>
        <w:ind w:left="3860" w:hanging="420"/>
      </w:pPr>
    </w:lvl>
  </w:abstractNum>
  <w:abstractNum w:abstractNumId="33">
    <w:nsid w:val="4EB1116D"/>
    <w:multiLevelType w:val="hybridMultilevel"/>
    <w:tmpl w:val="5CAC8C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EEB5B6C"/>
    <w:multiLevelType w:val="hybridMultilevel"/>
    <w:tmpl w:val="DF8EF6CE"/>
    <w:lvl w:ilvl="0" w:tplc="24B6A7EE">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349687C"/>
    <w:multiLevelType w:val="hybridMultilevel"/>
    <w:tmpl w:val="65BEAF3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7FB78D3"/>
    <w:multiLevelType w:val="hybridMultilevel"/>
    <w:tmpl w:val="1DEA11A0"/>
    <w:lvl w:ilvl="0" w:tplc="5DFE6EFA">
      <w:start w:val="1"/>
      <w:numFmt w:val="bullet"/>
      <w:lvlText w:val=""/>
      <w:lvlJc w:val="left"/>
      <w:pPr>
        <w:tabs>
          <w:tab w:val="num" w:pos="420"/>
        </w:tabs>
        <w:ind w:left="42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7">
    <w:nsid w:val="59530A24"/>
    <w:multiLevelType w:val="hybridMultilevel"/>
    <w:tmpl w:val="6C7A145C"/>
    <w:lvl w:ilvl="0" w:tplc="FFFFFFFF">
      <w:start w:val="1"/>
      <w:numFmt w:val="decimal"/>
      <w:lvlText w:val="(R%1)"/>
      <w:lvlJc w:val="left"/>
      <w:pPr>
        <w:tabs>
          <w:tab w:val="num" w:pos="360"/>
        </w:tabs>
        <w:ind w:left="360" w:hanging="360"/>
      </w:pPr>
      <w:rPr>
        <w:rFonts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8">
    <w:nsid w:val="5A5B0C14"/>
    <w:multiLevelType w:val="hybridMultilevel"/>
    <w:tmpl w:val="0F101594"/>
    <w:lvl w:ilvl="0" w:tplc="0409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9">
    <w:nsid w:val="5B9F2831"/>
    <w:multiLevelType w:val="hybridMultilevel"/>
    <w:tmpl w:val="B4DAB2D8"/>
    <w:lvl w:ilvl="0" w:tplc="5DFE6EFA">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5EDD0B20"/>
    <w:multiLevelType w:val="hybridMultilevel"/>
    <w:tmpl w:val="134C90F6"/>
    <w:lvl w:ilvl="0" w:tplc="DEEEDB5E">
      <w:start w:val="1"/>
      <w:numFmt w:val="bullet"/>
      <w:lvlText w:val=""/>
      <w:lvlJc w:val="left"/>
      <w:pPr>
        <w:tabs>
          <w:tab w:val="num" w:pos="927"/>
        </w:tabs>
        <w:ind w:left="927" w:hanging="360"/>
      </w:pPr>
      <w:rPr>
        <w:rFonts w:ascii="Symbol" w:hAnsi="Symbol" w:hint="default"/>
      </w:rPr>
    </w:lvl>
    <w:lvl w:ilvl="1" w:tplc="04070019" w:tentative="1">
      <w:start w:val="1"/>
      <w:numFmt w:val="bullet"/>
      <w:lvlText w:val="o"/>
      <w:lvlJc w:val="left"/>
      <w:pPr>
        <w:tabs>
          <w:tab w:val="num" w:pos="2007"/>
        </w:tabs>
        <w:ind w:left="2007" w:hanging="360"/>
      </w:pPr>
      <w:rPr>
        <w:rFonts w:ascii="Courier New" w:hAnsi="Courier New" w:cs="Courier New" w:hint="default"/>
      </w:rPr>
    </w:lvl>
    <w:lvl w:ilvl="2" w:tplc="0407001B">
      <w:start w:val="1"/>
      <w:numFmt w:val="bullet"/>
      <w:lvlText w:val=""/>
      <w:lvlJc w:val="left"/>
      <w:pPr>
        <w:tabs>
          <w:tab w:val="num" w:pos="2727"/>
        </w:tabs>
        <w:ind w:left="2727" w:hanging="360"/>
      </w:pPr>
      <w:rPr>
        <w:rFonts w:ascii="Wingdings" w:hAnsi="Wingdings" w:hint="default"/>
      </w:rPr>
    </w:lvl>
    <w:lvl w:ilvl="3" w:tplc="0407000F" w:tentative="1">
      <w:start w:val="1"/>
      <w:numFmt w:val="bullet"/>
      <w:lvlText w:val=""/>
      <w:lvlJc w:val="left"/>
      <w:pPr>
        <w:tabs>
          <w:tab w:val="num" w:pos="3447"/>
        </w:tabs>
        <w:ind w:left="3447" w:hanging="360"/>
      </w:pPr>
      <w:rPr>
        <w:rFonts w:ascii="Symbol" w:hAnsi="Symbol" w:hint="default"/>
      </w:rPr>
    </w:lvl>
    <w:lvl w:ilvl="4" w:tplc="04070019" w:tentative="1">
      <w:start w:val="1"/>
      <w:numFmt w:val="bullet"/>
      <w:lvlText w:val="o"/>
      <w:lvlJc w:val="left"/>
      <w:pPr>
        <w:tabs>
          <w:tab w:val="num" w:pos="4167"/>
        </w:tabs>
        <w:ind w:left="4167" w:hanging="360"/>
      </w:pPr>
      <w:rPr>
        <w:rFonts w:ascii="Courier New" w:hAnsi="Courier New" w:cs="Courier New" w:hint="default"/>
      </w:rPr>
    </w:lvl>
    <w:lvl w:ilvl="5" w:tplc="0407001B" w:tentative="1">
      <w:start w:val="1"/>
      <w:numFmt w:val="bullet"/>
      <w:lvlText w:val=""/>
      <w:lvlJc w:val="left"/>
      <w:pPr>
        <w:tabs>
          <w:tab w:val="num" w:pos="4887"/>
        </w:tabs>
        <w:ind w:left="4887" w:hanging="360"/>
      </w:pPr>
      <w:rPr>
        <w:rFonts w:ascii="Wingdings" w:hAnsi="Wingdings" w:hint="default"/>
      </w:rPr>
    </w:lvl>
    <w:lvl w:ilvl="6" w:tplc="0407000F" w:tentative="1">
      <w:start w:val="1"/>
      <w:numFmt w:val="bullet"/>
      <w:lvlText w:val=""/>
      <w:lvlJc w:val="left"/>
      <w:pPr>
        <w:tabs>
          <w:tab w:val="num" w:pos="5607"/>
        </w:tabs>
        <w:ind w:left="5607" w:hanging="360"/>
      </w:pPr>
      <w:rPr>
        <w:rFonts w:ascii="Symbol" w:hAnsi="Symbol" w:hint="default"/>
      </w:rPr>
    </w:lvl>
    <w:lvl w:ilvl="7" w:tplc="04070019" w:tentative="1">
      <w:start w:val="1"/>
      <w:numFmt w:val="bullet"/>
      <w:lvlText w:val="o"/>
      <w:lvlJc w:val="left"/>
      <w:pPr>
        <w:tabs>
          <w:tab w:val="num" w:pos="6327"/>
        </w:tabs>
        <w:ind w:left="6327" w:hanging="360"/>
      </w:pPr>
      <w:rPr>
        <w:rFonts w:ascii="Courier New" w:hAnsi="Courier New" w:cs="Courier New" w:hint="default"/>
      </w:rPr>
    </w:lvl>
    <w:lvl w:ilvl="8" w:tplc="0407001B" w:tentative="1">
      <w:start w:val="1"/>
      <w:numFmt w:val="bullet"/>
      <w:lvlText w:val=""/>
      <w:lvlJc w:val="left"/>
      <w:pPr>
        <w:tabs>
          <w:tab w:val="num" w:pos="7047"/>
        </w:tabs>
        <w:ind w:left="7047" w:hanging="360"/>
      </w:pPr>
      <w:rPr>
        <w:rFonts w:ascii="Wingdings" w:hAnsi="Wingdings" w:hint="default"/>
      </w:rPr>
    </w:lvl>
  </w:abstractNum>
  <w:abstractNum w:abstractNumId="41">
    <w:nsid w:val="5F2E3DAB"/>
    <w:multiLevelType w:val="hybridMultilevel"/>
    <w:tmpl w:val="A8F8E664"/>
    <w:lvl w:ilvl="0" w:tplc="0409000F">
      <w:start w:val="1"/>
      <w:numFmt w:val="decimal"/>
      <w:lvlText w:val="%1."/>
      <w:lvlJc w:val="left"/>
      <w:pPr>
        <w:tabs>
          <w:tab w:val="num" w:pos="720"/>
        </w:tabs>
        <w:ind w:left="720" w:hanging="360"/>
      </w:pPr>
    </w:lvl>
    <w:lvl w:ilvl="1" w:tplc="5DFE6EFA">
      <w:start w:val="1"/>
      <w:numFmt w:val="bullet"/>
      <w:lvlText w:val=""/>
      <w:lvlJc w:val="left"/>
      <w:pPr>
        <w:tabs>
          <w:tab w:val="num" w:pos="720"/>
        </w:tabs>
        <w:ind w:left="72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5CA4F94"/>
    <w:multiLevelType w:val="hybridMultilevel"/>
    <w:tmpl w:val="6090E552"/>
    <w:lvl w:ilvl="0" w:tplc="5DFE6EFA">
      <w:start w:val="1"/>
      <w:numFmt w:val="bullet"/>
      <w:lvlText w:val=""/>
      <w:lvlJc w:val="left"/>
      <w:pPr>
        <w:tabs>
          <w:tab w:val="num" w:pos="360"/>
        </w:tabs>
        <w:ind w:left="360" w:hanging="360"/>
      </w:pPr>
      <w:rPr>
        <w:rFonts w:ascii="Symbol" w:hAnsi="Symbol" w:hint="default"/>
      </w:rPr>
    </w:lvl>
    <w:lvl w:ilvl="1" w:tplc="04070003" w:tentative="1">
      <w:start w:val="1"/>
      <w:numFmt w:val="bullet"/>
      <w:lvlText w:val=""/>
      <w:lvlJc w:val="left"/>
      <w:pPr>
        <w:tabs>
          <w:tab w:val="num" w:pos="840"/>
        </w:tabs>
        <w:ind w:left="840" w:hanging="420"/>
      </w:pPr>
      <w:rPr>
        <w:rFonts w:ascii="Wingdings" w:hAnsi="Wingdings" w:hint="default"/>
      </w:rPr>
    </w:lvl>
    <w:lvl w:ilvl="2" w:tplc="04070005" w:tentative="1">
      <w:start w:val="1"/>
      <w:numFmt w:val="bullet"/>
      <w:lvlText w:val=""/>
      <w:lvlJc w:val="left"/>
      <w:pPr>
        <w:tabs>
          <w:tab w:val="num" w:pos="1260"/>
        </w:tabs>
        <w:ind w:left="1260" w:hanging="420"/>
      </w:pPr>
      <w:rPr>
        <w:rFonts w:ascii="Wingdings" w:hAnsi="Wingdings" w:hint="default"/>
      </w:rPr>
    </w:lvl>
    <w:lvl w:ilvl="3" w:tplc="04070001" w:tentative="1">
      <w:start w:val="1"/>
      <w:numFmt w:val="bullet"/>
      <w:lvlText w:val=""/>
      <w:lvlJc w:val="left"/>
      <w:pPr>
        <w:tabs>
          <w:tab w:val="num" w:pos="1680"/>
        </w:tabs>
        <w:ind w:left="1680" w:hanging="420"/>
      </w:pPr>
      <w:rPr>
        <w:rFonts w:ascii="Wingdings" w:hAnsi="Wingdings" w:hint="default"/>
      </w:rPr>
    </w:lvl>
    <w:lvl w:ilvl="4" w:tplc="04070003" w:tentative="1">
      <w:start w:val="1"/>
      <w:numFmt w:val="bullet"/>
      <w:lvlText w:val=""/>
      <w:lvlJc w:val="left"/>
      <w:pPr>
        <w:tabs>
          <w:tab w:val="num" w:pos="2100"/>
        </w:tabs>
        <w:ind w:left="2100" w:hanging="420"/>
      </w:pPr>
      <w:rPr>
        <w:rFonts w:ascii="Wingdings" w:hAnsi="Wingdings" w:hint="default"/>
      </w:rPr>
    </w:lvl>
    <w:lvl w:ilvl="5" w:tplc="04070005" w:tentative="1">
      <w:start w:val="1"/>
      <w:numFmt w:val="bullet"/>
      <w:lvlText w:val=""/>
      <w:lvlJc w:val="left"/>
      <w:pPr>
        <w:tabs>
          <w:tab w:val="num" w:pos="2520"/>
        </w:tabs>
        <w:ind w:left="2520" w:hanging="420"/>
      </w:pPr>
      <w:rPr>
        <w:rFonts w:ascii="Wingdings" w:hAnsi="Wingdings" w:hint="default"/>
      </w:rPr>
    </w:lvl>
    <w:lvl w:ilvl="6" w:tplc="04070001" w:tentative="1">
      <w:start w:val="1"/>
      <w:numFmt w:val="bullet"/>
      <w:lvlText w:val=""/>
      <w:lvlJc w:val="left"/>
      <w:pPr>
        <w:tabs>
          <w:tab w:val="num" w:pos="2940"/>
        </w:tabs>
        <w:ind w:left="2940" w:hanging="420"/>
      </w:pPr>
      <w:rPr>
        <w:rFonts w:ascii="Wingdings" w:hAnsi="Wingdings" w:hint="default"/>
      </w:rPr>
    </w:lvl>
    <w:lvl w:ilvl="7" w:tplc="04070003" w:tentative="1">
      <w:start w:val="1"/>
      <w:numFmt w:val="bullet"/>
      <w:lvlText w:val=""/>
      <w:lvlJc w:val="left"/>
      <w:pPr>
        <w:tabs>
          <w:tab w:val="num" w:pos="3360"/>
        </w:tabs>
        <w:ind w:left="3360" w:hanging="420"/>
      </w:pPr>
      <w:rPr>
        <w:rFonts w:ascii="Wingdings" w:hAnsi="Wingdings" w:hint="default"/>
      </w:rPr>
    </w:lvl>
    <w:lvl w:ilvl="8" w:tplc="04070005" w:tentative="1">
      <w:start w:val="1"/>
      <w:numFmt w:val="bullet"/>
      <w:lvlText w:val=""/>
      <w:lvlJc w:val="left"/>
      <w:pPr>
        <w:tabs>
          <w:tab w:val="num" w:pos="3780"/>
        </w:tabs>
        <w:ind w:left="3780" w:hanging="420"/>
      </w:pPr>
      <w:rPr>
        <w:rFonts w:ascii="Wingdings" w:hAnsi="Wingdings" w:hint="default"/>
      </w:rPr>
    </w:lvl>
  </w:abstractNum>
  <w:abstractNum w:abstractNumId="43">
    <w:nsid w:val="6C3320E9"/>
    <w:multiLevelType w:val="hybridMultilevel"/>
    <w:tmpl w:val="862E0858"/>
    <w:lvl w:ilvl="0" w:tplc="FFFFFFFF">
      <w:start w:val="1"/>
      <w:numFmt w:val="decimal"/>
      <w:lvlText w:val="%1."/>
      <w:lvlJc w:val="left"/>
      <w:pPr>
        <w:tabs>
          <w:tab w:val="num" w:pos="820"/>
        </w:tabs>
        <w:ind w:left="820" w:hanging="420"/>
      </w:pPr>
      <w:rPr>
        <w:rFonts w:hint="default"/>
      </w:rPr>
    </w:lvl>
    <w:lvl w:ilvl="1" w:tplc="FFFFFFFF">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44">
    <w:nsid w:val="6D0C4351"/>
    <w:multiLevelType w:val="hybridMultilevel"/>
    <w:tmpl w:val="7CF43FBA"/>
    <w:lvl w:ilvl="0" w:tplc="0409000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804739B"/>
    <w:multiLevelType w:val="hybridMultilevel"/>
    <w:tmpl w:val="B2A27FBE"/>
    <w:lvl w:ilvl="0" w:tplc="9C42079A">
      <w:start w:val="1"/>
      <w:numFmt w:val="decimal"/>
      <w:lvlText w:val="%1."/>
      <w:lvlJc w:val="left"/>
      <w:pPr>
        <w:tabs>
          <w:tab w:val="num" w:pos="780"/>
        </w:tabs>
        <w:ind w:left="780" w:hanging="420"/>
      </w:pPr>
    </w:lvl>
    <w:lvl w:ilvl="1" w:tplc="04070003">
      <w:start w:val="1"/>
      <w:numFmt w:val="lowerLetter"/>
      <w:lvlText w:val="%2)"/>
      <w:lvlJc w:val="left"/>
      <w:pPr>
        <w:tabs>
          <w:tab w:val="num" w:pos="1200"/>
        </w:tabs>
        <w:ind w:left="1200" w:hanging="420"/>
      </w:pPr>
    </w:lvl>
    <w:lvl w:ilvl="2" w:tplc="04070005" w:tentative="1">
      <w:start w:val="1"/>
      <w:numFmt w:val="lowerRoman"/>
      <w:lvlText w:val="%3."/>
      <w:lvlJc w:val="right"/>
      <w:pPr>
        <w:tabs>
          <w:tab w:val="num" w:pos="1620"/>
        </w:tabs>
        <w:ind w:left="1620" w:hanging="420"/>
      </w:pPr>
    </w:lvl>
    <w:lvl w:ilvl="3" w:tplc="04070001" w:tentative="1">
      <w:start w:val="1"/>
      <w:numFmt w:val="decimal"/>
      <w:lvlText w:val="%4."/>
      <w:lvlJc w:val="left"/>
      <w:pPr>
        <w:tabs>
          <w:tab w:val="num" w:pos="2040"/>
        </w:tabs>
        <w:ind w:left="2040" w:hanging="420"/>
      </w:pPr>
    </w:lvl>
    <w:lvl w:ilvl="4" w:tplc="04070003" w:tentative="1">
      <w:start w:val="1"/>
      <w:numFmt w:val="lowerLetter"/>
      <w:lvlText w:val="%5)"/>
      <w:lvlJc w:val="left"/>
      <w:pPr>
        <w:tabs>
          <w:tab w:val="num" w:pos="2460"/>
        </w:tabs>
        <w:ind w:left="2460" w:hanging="420"/>
      </w:pPr>
    </w:lvl>
    <w:lvl w:ilvl="5" w:tplc="04070005" w:tentative="1">
      <w:start w:val="1"/>
      <w:numFmt w:val="lowerRoman"/>
      <w:lvlText w:val="%6."/>
      <w:lvlJc w:val="right"/>
      <w:pPr>
        <w:tabs>
          <w:tab w:val="num" w:pos="2880"/>
        </w:tabs>
        <w:ind w:left="2880" w:hanging="420"/>
      </w:pPr>
    </w:lvl>
    <w:lvl w:ilvl="6" w:tplc="04070001" w:tentative="1">
      <w:start w:val="1"/>
      <w:numFmt w:val="decimal"/>
      <w:lvlText w:val="%7."/>
      <w:lvlJc w:val="left"/>
      <w:pPr>
        <w:tabs>
          <w:tab w:val="num" w:pos="3300"/>
        </w:tabs>
        <w:ind w:left="3300" w:hanging="420"/>
      </w:pPr>
    </w:lvl>
    <w:lvl w:ilvl="7" w:tplc="04070003" w:tentative="1">
      <w:start w:val="1"/>
      <w:numFmt w:val="lowerLetter"/>
      <w:lvlText w:val="%8)"/>
      <w:lvlJc w:val="left"/>
      <w:pPr>
        <w:tabs>
          <w:tab w:val="num" w:pos="3720"/>
        </w:tabs>
        <w:ind w:left="3720" w:hanging="420"/>
      </w:pPr>
    </w:lvl>
    <w:lvl w:ilvl="8" w:tplc="04070005" w:tentative="1">
      <w:start w:val="1"/>
      <w:numFmt w:val="lowerRoman"/>
      <w:lvlText w:val="%9."/>
      <w:lvlJc w:val="right"/>
      <w:pPr>
        <w:tabs>
          <w:tab w:val="num" w:pos="4140"/>
        </w:tabs>
        <w:ind w:left="4140" w:hanging="420"/>
      </w:pPr>
    </w:lvl>
  </w:abstractNum>
  <w:abstractNum w:abstractNumId="46">
    <w:nsid w:val="79434607"/>
    <w:multiLevelType w:val="hybridMultilevel"/>
    <w:tmpl w:val="8D3C9826"/>
    <w:lvl w:ilvl="0" w:tplc="0409000F">
      <w:start w:val="1"/>
      <w:numFmt w:val="decimal"/>
      <w:lvlText w:val="%1."/>
      <w:lvlJc w:val="left"/>
      <w:pPr>
        <w:tabs>
          <w:tab w:val="num" w:pos="760"/>
        </w:tabs>
        <w:ind w:left="760" w:hanging="360"/>
      </w:pPr>
    </w:lvl>
    <w:lvl w:ilvl="1" w:tplc="04090019" w:tentative="1">
      <w:start w:val="1"/>
      <w:numFmt w:val="lowerLetter"/>
      <w:lvlText w:val="%2)"/>
      <w:lvlJc w:val="left"/>
      <w:pPr>
        <w:tabs>
          <w:tab w:val="num" w:pos="1240"/>
        </w:tabs>
        <w:ind w:left="1240" w:hanging="420"/>
      </w:pPr>
    </w:lvl>
    <w:lvl w:ilvl="2" w:tplc="0409001B" w:tentative="1">
      <w:start w:val="1"/>
      <w:numFmt w:val="lowerRoman"/>
      <w:lvlText w:val="%3."/>
      <w:lvlJc w:val="righ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9" w:tentative="1">
      <w:start w:val="1"/>
      <w:numFmt w:val="lowerLetter"/>
      <w:lvlText w:val="%5)"/>
      <w:lvlJc w:val="left"/>
      <w:pPr>
        <w:tabs>
          <w:tab w:val="num" w:pos="2500"/>
        </w:tabs>
        <w:ind w:left="2500" w:hanging="420"/>
      </w:pPr>
    </w:lvl>
    <w:lvl w:ilvl="5" w:tplc="0409001B" w:tentative="1">
      <w:start w:val="1"/>
      <w:numFmt w:val="lowerRoman"/>
      <w:lvlText w:val="%6."/>
      <w:lvlJc w:val="righ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9" w:tentative="1">
      <w:start w:val="1"/>
      <w:numFmt w:val="lowerLetter"/>
      <w:lvlText w:val="%8)"/>
      <w:lvlJc w:val="left"/>
      <w:pPr>
        <w:tabs>
          <w:tab w:val="num" w:pos="3760"/>
        </w:tabs>
        <w:ind w:left="3760" w:hanging="420"/>
      </w:pPr>
    </w:lvl>
    <w:lvl w:ilvl="8" w:tplc="0409001B" w:tentative="1">
      <w:start w:val="1"/>
      <w:numFmt w:val="lowerRoman"/>
      <w:lvlText w:val="%9."/>
      <w:lvlJc w:val="right"/>
      <w:pPr>
        <w:tabs>
          <w:tab w:val="num" w:pos="4180"/>
        </w:tabs>
        <w:ind w:left="4180" w:hanging="420"/>
      </w:pPr>
    </w:lvl>
  </w:abstractNum>
  <w:abstractNum w:abstractNumId="47">
    <w:nsid w:val="7CF06339"/>
    <w:multiLevelType w:val="hybridMultilevel"/>
    <w:tmpl w:val="842ADD6C"/>
    <w:lvl w:ilvl="0" w:tplc="89DE796C">
      <w:start w:val="1"/>
      <w:numFmt w:val="bullet"/>
      <w:lvlText w:val=""/>
      <w:lvlJc w:val="left"/>
      <w:pPr>
        <w:tabs>
          <w:tab w:val="num" w:pos="4830"/>
        </w:tabs>
        <w:ind w:left="4830" w:hanging="420"/>
      </w:pPr>
      <w:rPr>
        <w:rFonts w:ascii="Wingdings" w:hAnsi="Wingdings" w:hint="default"/>
      </w:rPr>
    </w:lvl>
    <w:lvl w:ilvl="1" w:tplc="04070003">
      <w:start w:val="1"/>
      <w:numFmt w:val="lowerLetter"/>
      <w:lvlText w:val="%2)"/>
      <w:lvlJc w:val="left"/>
      <w:pPr>
        <w:tabs>
          <w:tab w:val="num" w:pos="840"/>
        </w:tabs>
        <w:ind w:left="840" w:hanging="420"/>
      </w:pPr>
      <w:rPr>
        <w:rFonts w:hint="eastAsia"/>
      </w:rPr>
    </w:lvl>
    <w:lvl w:ilvl="2" w:tplc="04070005" w:tentative="1">
      <w:start w:val="1"/>
      <w:numFmt w:val="bullet"/>
      <w:lvlText w:val=""/>
      <w:lvlJc w:val="left"/>
      <w:pPr>
        <w:tabs>
          <w:tab w:val="num" w:pos="1260"/>
        </w:tabs>
        <w:ind w:left="1260" w:hanging="420"/>
      </w:pPr>
      <w:rPr>
        <w:rFonts w:ascii="Wingdings" w:hAnsi="Wingdings" w:hint="default"/>
      </w:rPr>
    </w:lvl>
    <w:lvl w:ilvl="3" w:tplc="04070001" w:tentative="1">
      <w:start w:val="1"/>
      <w:numFmt w:val="bullet"/>
      <w:lvlText w:val=""/>
      <w:lvlJc w:val="left"/>
      <w:pPr>
        <w:tabs>
          <w:tab w:val="num" w:pos="1680"/>
        </w:tabs>
        <w:ind w:left="1680" w:hanging="420"/>
      </w:pPr>
      <w:rPr>
        <w:rFonts w:ascii="Wingdings" w:hAnsi="Wingdings" w:hint="default"/>
      </w:rPr>
    </w:lvl>
    <w:lvl w:ilvl="4" w:tplc="04070003" w:tentative="1">
      <w:start w:val="1"/>
      <w:numFmt w:val="bullet"/>
      <w:lvlText w:val=""/>
      <w:lvlJc w:val="left"/>
      <w:pPr>
        <w:tabs>
          <w:tab w:val="num" w:pos="2100"/>
        </w:tabs>
        <w:ind w:left="2100" w:hanging="420"/>
      </w:pPr>
      <w:rPr>
        <w:rFonts w:ascii="Wingdings" w:hAnsi="Wingdings" w:hint="default"/>
      </w:rPr>
    </w:lvl>
    <w:lvl w:ilvl="5" w:tplc="04070005" w:tentative="1">
      <w:start w:val="1"/>
      <w:numFmt w:val="bullet"/>
      <w:lvlText w:val=""/>
      <w:lvlJc w:val="left"/>
      <w:pPr>
        <w:tabs>
          <w:tab w:val="num" w:pos="2520"/>
        </w:tabs>
        <w:ind w:left="2520" w:hanging="420"/>
      </w:pPr>
      <w:rPr>
        <w:rFonts w:ascii="Wingdings" w:hAnsi="Wingdings" w:hint="default"/>
      </w:rPr>
    </w:lvl>
    <w:lvl w:ilvl="6" w:tplc="04070001" w:tentative="1">
      <w:start w:val="1"/>
      <w:numFmt w:val="bullet"/>
      <w:lvlText w:val=""/>
      <w:lvlJc w:val="left"/>
      <w:pPr>
        <w:tabs>
          <w:tab w:val="num" w:pos="2940"/>
        </w:tabs>
        <w:ind w:left="2940" w:hanging="420"/>
      </w:pPr>
      <w:rPr>
        <w:rFonts w:ascii="Wingdings" w:hAnsi="Wingdings" w:hint="default"/>
      </w:rPr>
    </w:lvl>
    <w:lvl w:ilvl="7" w:tplc="04070003" w:tentative="1">
      <w:start w:val="1"/>
      <w:numFmt w:val="bullet"/>
      <w:lvlText w:val=""/>
      <w:lvlJc w:val="left"/>
      <w:pPr>
        <w:tabs>
          <w:tab w:val="num" w:pos="3360"/>
        </w:tabs>
        <w:ind w:left="3360" w:hanging="420"/>
      </w:pPr>
      <w:rPr>
        <w:rFonts w:ascii="Wingdings" w:hAnsi="Wingdings" w:hint="default"/>
      </w:rPr>
    </w:lvl>
    <w:lvl w:ilvl="8" w:tplc="04070005" w:tentative="1">
      <w:start w:val="1"/>
      <w:numFmt w:val="bullet"/>
      <w:lvlText w:val=""/>
      <w:lvlJc w:val="left"/>
      <w:pPr>
        <w:tabs>
          <w:tab w:val="num" w:pos="3780"/>
        </w:tabs>
        <w:ind w:left="3780" w:hanging="420"/>
      </w:pPr>
      <w:rPr>
        <w:rFonts w:ascii="Wingdings" w:hAnsi="Wingdings" w:hint="default"/>
      </w:rPr>
    </w:lvl>
  </w:abstractNum>
  <w:abstractNum w:abstractNumId="48">
    <w:nsid w:val="7DCB3967"/>
    <w:multiLevelType w:val="multilevel"/>
    <w:tmpl w:val="C26ADA5A"/>
    <w:lvl w:ilvl="0">
      <w:start w:val="1"/>
      <w:numFmt w:val="bullet"/>
      <w:lvlText w:val=""/>
      <w:lvlJc w:val="left"/>
      <w:pPr>
        <w:tabs>
          <w:tab w:val="num" w:pos="1220"/>
        </w:tabs>
        <w:ind w:left="1220" w:hanging="420"/>
      </w:pPr>
      <w:rPr>
        <w:rFonts w:ascii="Wingdings" w:hAnsi="Wingdings" w:hint="default"/>
      </w:rPr>
    </w:lvl>
    <w:lvl w:ilvl="1">
      <w:start w:val="1"/>
      <w:numFmt w:val="lowerLetter"/>
      <w:lvlText w:val="%2)"/>
      <w:lvlJc w:val="left"/>
      <w:pPr>
        <w:tabs>
          <w:tab w:val="num" w:pos="920"/>
        </w:tabs>
        <w:ind w:left="920" w:hanging="420"/>
      </w:pPr>
    </w:lvl>
    <w:lvl w:ilvl="2">
      <w:start w:val="1"/>
      <w:numFmt w:val="lowerRoman"/>
      <w:lvlText w:val="%3."/>
      <w:lvlJc w:val="right"/>
      <w:pPr>
        <w:tabs>
          <w:tab w:val="num" w:pos="1340"/>
        </w:tabs>
        <w:ind w:left="1340" w:hanging="420"/>
      </w:pPr>
    </w:lvl>
    <w:lvl w:ilvl="3">
      <w:start w:val="1"/>
      <w:numFmt w:val="decimal"/>
      <w:lvlText w:val="%4."/>
      <w:lvlJc w:val="left"/>
      <w:pPr>
        <w:tabs>
          <w:tab w:val="num" w:pos="1760"/>
        </w:tabs>
        <w:ind w:left="1760" w:hanging="420"/>
      </w:pPr>
    </w:lvl>
    <w:lvl w:ilvl="4">
      <w:start w:val="1"/>
      <w:numFmt w:val="lowerLetter"/>
      <w:lvlText w:val="%5)"/>
      <w:lvlJc w:val="left"/>
      <w:pPr>
        <w:tabs>
          <w:tab w:val="num" w:pos="2180"/>
        </w:tabs>
        <w:ind w:left="2180" w:hanging="420"/>
      </w:pPr>
    </w:lvl>
    <w:lvl w:ilvl="5">
      <w:start w:val="1"/>
      <w:numFmt w:val="lowerRoman"/>
      <w:lvlText w:val="%6."/>
      <w:lvlJc w:val="right"/>
      <w:pPr>
        <w:tabs>
          <w:tab w:val="num" w:pos="2600"/>
        </w:tabs>
        <w:ind w:left="2600" w:hanging="420"/>
      </w:pPr>
    </w:lvl>
    <w:lvl w:ilvl="6">
      <w:start w:val="1"/>
      <w:numFmt w:val="decimal"/>
      <w:lvlText w:val="%7."/>
      <w:lvlJc w:val="left"/>
      <w:pPr>
        <w:tabs>
          <w:tab w:val="num" w:pos="3020"/>
        </w:tabs>
        <w:ind w:left="3020" w:hanging="420"/>
      </w:pPr>
    </w:lvl>
    <w:lvl w:ilvl="7">
      <w:start w:val="1"/>
      <w:numFmt w:val="lowerLetter"/>
      <w:lvlText w:val="%8)"/>
      <w:lvlJc w:val="left"/>
      <w:pPr>
        <w:tabs>
          <w:tab w:val="num" w:pos="3440"/>
        </w:tabs>
        <w:ind w:left="3440" w:hanging="420"/>
      </w:pPr>
    </w:lvl>
    <w:lvl w:ilvl="8">
      <w:start w:val="1"/>
      <w:numFmt w:val="lowerRoman"/>
      <w:lvlText w:val="%9."/>
      <w:lvlJc w:val="right"/>
      <w:pPr>
        <w:tabs>
          <w:tab w:val="num" w:pos="3860"/>
        </w:tabs>
        <w:ind w:left="3860" w:hanging="42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9"/>
  </w:num>
  <w:num w:numId="4">
    <w:abstractNumId w:val="34"/>
  </w:num>
  <w:num w:numId="5">
    <w:abstractNumId w:val="38"/>
  </w:num>
  <w:num w:numId="6">
    <w:abstractNumId w:val="5"/>
  </w:num>
  <w:num w:numId="7">
    <w:abstractNumId w:val="44"/>
  </w:num>
  <w:num w:numId="8">
    <w:abstractNumId w:val="37"/>
  </w:num>
  <w:num w:numId="9">
    <w:abstractNumId w:val="29"/>
  </w:num>
  <w:num w:numId="10">
    <w:abstractNumId w:val="24"/>
  </w:num>
  <w:num w:numId="11">
    <w:abstractNumId w:val="42"/>
  </w:num>
  <w:num w:numId="12">
    <w:abstractNumId w:val="40"/>
  </w:num>
  <w:num w:numId="13">
    <w:abstractNumId w:val="36"/>
  </w:num>
  <w:num w:numId="14">
    <w:abstractNumId w:val="35"/>
  </w:num>
  <w:num w:numId="15">
    <w:abstractNumId w:val="14"/>
  </w:num>
  <w:num w:numId="16">
    <w:abstractNumId w:val="11"/>
  </w:num>
  <w:num w:numId="17">
    <w:abstractNumId w:val="3"/>
  </w:num>
  <w:num w:numId="18">
    <w:abstractNumId w:val="33"/>
  </w:num>
  <w:num w:numId="19">
    <w:abstractNumId w:val="46"/>
  </w:num>
  <w:num w:numId="20">
    <w:abstractNumId w:val="2"/>
  </w:num>
  <w:num w:numId="21">
    <w:abstractNumId w:val="8"/>
  </w:num>
  <w:num w:numId="22">
    <w:abstractNumId w:val="18"/>
  </w:num>
  <w:num w:numId="23">
    <w:abstractNumId w:val="41"/>
  </w:num>
  <w:num w:numId="24">
    <w:abstractNumId w:val="30"/>
  </w:num>
  <w:num w:numId="25">
    <w:abstractNumId w:val="10"/>
  </w:num>
  <w:num w:numId="26">
    <w:abstractNumId w:val="45"/>
  </w:num>
  <w:num w:numId="27">
    <w:abstractNumId w:val="19"/>
  </w:num>
  <w:num w:numId="28">
    <w:abstractNumId w:val="28"/>
  </w:num>
  <w:num w:numId="29">
    <w:abstractNumId w:val="20"/>
  </w:num>
  <w:num w:numId="30">
    <w:abstractNumId w:val="26"/>
  </w:num>
  <w:num w:numId="31">
    <w:abstractNumId w:val="13"/>
  </w:num>
  <w:num w:numId="32">
    <w:abstractNumId w:val="25"/>
  </w:num>
  <w:num w:numId="33">
    <w:abstractNumId w:val="12"/>
  </w:num>
  <w:num w:numId="34">
    <w:abstractNumId w:val="7"/>
  </w:num>
  <w:num w:numId="35">
    <w:abstractNumId w:val="22"/>
  </w:num>
  <w:num w:numId="36">
    <w:abstractNumId w:val="43"/>
  </w:num>
  <w:num w:numId="37">
    <w:abstractNumId w:val="9"/>
  </w:num>
  <w:num w:numId="38">
    <w:abstractNumId w:val="31"/>
  </w:num>
  <w:num w:numId="39">
    <w:abstractNumId w:val="32"/>
  </w:num>
  <w:num w:numId="40">
    <w:abstractNumId w:val="17"/>
  </w:num>
  <w:num w:numId="41">
    <w:abstractNumId w:val="47"/>
  </w:num>
  <w:num w:numId="42">
    <w:abstractNumId w:val="15"/>
  </w:num>
  <w:num w:numId="43">
    <w:abstractNumId w:val="27"/>
  </w:num>
  <w:num w:numId="44">
    <w:abstractNumId w:val="6"/>
  </w:num>
  <w:num w:numId="45">
    <w:abstractNumId w:val="48"/>
  </w:num>
  <w:num w:numId="46">
    <w:abstractNumId w:val="16"/>
  </w:num>
  <w:num w:numId="47">
    <w:abstractNumId w:val="4"/>
  </w:num>
  <w:num w:numId="48">
    <w:abstractNumId w:val="21"/>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99"/>
    <w:rsid w:val="000041EA"/>
    <w:rsid w:val="00022A29"/>
    <w:rsid w:val="00031DA6"/>
    <w:rsid w:val="000355FD"/>
    <w:rsid w:val="00051E39"/>
    <w:rsid w:val="00077239"/>
    <w:rsid w:val="00086491"/>
    <w:rsid w:val="00091346"/>
    <w:rsid w:val="0009706C"/>
    <w:rsid w:val="000E337F"/>
    <w:rsid w:val="000F73FF"/>
    <w:rsid w:val="0011110D"/>
    <w:rsid w:val="00114CF7"/>
    <w:rsid w:val="00123B68"/>
    <w:rsid w:val="00124856"/>
    <w:rsid w:val="00126F2E"/>
    <w:rsid w:val="00142678"/>
    <w:rsid w:val="00142B61"/>
    <w:rsid w:val="00146F6F"/>
    <w:rsid w:val="00163E89"/>
    <w:rsid w:val="00187BD9"/>
    <w:rsid w:val="00190B55"/>
    <w:rsid w:val="001C3B5F"/>
    <w:rsid w:val="001D058F"/>
    <w:rsid w:val="002009EA"/>
    <w:rsid w:val="00202CA0"/>
    <w:rsid w:val="00216B6D"/>
    <w:rsid w:val="00250AF4"/>
    <w:rsid w:val="00260CA8"/>
    <w:rsid w:val="00271316"/>
    <w:rsid w:val="002D58BE"/>
    <w:rsid w:val="00377BD3"/>
    <w:rsid w:val="00384088"/>
    <w:rsid w:val="0039169B"/>
    <w:rsid w:val="003A7F8C"/>
    <w:rsid w:val="003B532E"/>
    <w:rsid w:val="003D0F8B"/>
    <w:rsid w:val="0041348E"/>
    <w:rsid w:val="00492075"/>
    <w:rsid w:val="004969AD"/>
    <w:rsid w:val="004A26C4"/>
    <w:rsid w:val="004B13CB"/>
    <w:rsid w:val="004D5D5C"/>
    <w:rsid w:val="0050139F"/>
    <w:rsid w:val="0055140B"/>
    <w:rsid w:val="005964AB"/>
    <w:rsid w:val="005C099A"/>
    <w:rsid w:val="005C31A5"/>
    <w:rsid w:val="005E10C9"/>
    <w:rsid w:val="005E575C"/>
    <w:rsid w:val="005E61DD"/>
    <w:rsid w:val="006023DF"/>
    <w:rsid w:val="006514F4"/>
    <w:rsid w:val="00657DE0"/>
    <w:rsid w:val="006631BB"/>
    <w:rsid w:val="006843E8"/>
    <w:rsid w:val="00685313"/>
    <w:rsid w:val="00692833"/>
    <w:rsid w:val="006A6E9B"/>
    <w:rsid w:val="006B7C2A"/>
    <w:rsid w:val="006C23DA"/>
    <w:rsid w:val="006E07EF"/>
    <w:rsid w:val="006E3D45"/>
    <w:rsid w:val="007149F9"/>
    <w:rsid w:val="00733A30"/>
    <w:rsid w:val="00745AEE"/>
    <w:rsid w:val="00750F10"/>
    <w:rsid w:val="007742CA"/>
    <w:rsid w:val="00790D70"/>
    <w:rsid w:val="007D5320"/>
    <w:rsid w:val="00800972"/>
    <w:rsid w:val="00804475"/>
    <w:rsid w:val="00811633"/>
    <w:rsid w:val="00872FC8"/>
    <w:rsid w:val="008845D0"/>
    <w:rsid w:val="008B1AEA"/>
    <w:rsid w:val="008B43F2"/>
    <w:rsid w:val="008B6CFF"/>
    <w:rsid w:val="009274B4"/>
    <w:rsid w:val="00934EA2"/>
    <w:rsid w:val="00940614"/>
    <w:rsid w:val="00944A5C"/>
    <w:rsid w:val="00952A66"/>
    <w:rsid w:val="00965219"/>
    <w:rsid w:val="00973227"/>
    <w:rsid w:val="009C56E5"/>
    <w:rsid w:val="009D7649"/>
    <w:rsid w:val="009E5FC8"/>
    <w:rsid w:val="009E687A"/>
    <w:rsid w:val="00A05799"/>
    <w:rsid w:val="00A066F1"/>
    <w:rsid w:val="00A141AF"/>
    <w:rsid w:val="00A16D29"/>
    <w:rsid w:val="00A30305"/>
    <w:rsid w:val="00A31D2D"/>
    <w:rsid w:val="00A4600A"/>
    <w:rsid w:val="00A538A6"/>
    <w:rsid w:val="00A54C25"/>
    <w:rsid w:val="00A710E7"/>
    <w:rsid w:val="00A7372E"/>
    <w:rsid w:val="00A93B85"/>
    <w:rsid w:val="00AA0B18"/>
    <w:rsid w:val="00AA666F"/>
    <w:rsid w:val="00AC6C78"/>
    <w:rsid w:val="00AD6413"/>
    <w:rsid w:val="00B639E9"/>
    <w:rsid w:val="00B70519"/>
    <w:rsid w:val="00B817CD"/>
    <w:rsid w:val="00B94AD0"/>
    <w:rsid w:val="00BB3A95"/>
    <w:rsid w:val="00BB665A"/>
    <w:rsid w:val="00BE2F88"/>
    <w:rsid w:val="00C0018F"/>
    <w:rsid w:val="00C16A5A"/>
    <w:rsid w:val="00C20466"/>
    <w:rsid w:val="00C214ED"/>
    <w:rsid w:val="00C234E6"/>
    <w:rsid w:val="00C324A8"/>
    <w:rsid w:val="00C54517"/>
    <w:rsid w:val="00C602A3"/>
    <w:rsid w:val="00C64CD8"/>
    <w:rsid w:val="00C77BFD"/>
    <w:rsid w:val="00C81C28"/>
    <w:rsid w:val="00C97C68"/>
    <w:rsid w:val="00CA1A47"/>
    <w:rsid w:val="00CC247A"/>
    <w:rsid w:val="00CD51E3"/>
    <w:rsid w:val="00CE388F"/>
    <w:rsid w:val="00CE5E47"/>
    <w:rsid w:val="00CF020F"/>
    <w:rsid w:val="00CF2B5B"/>
    <w:rsid w:val="00D14CE0"/>
    <w:rsid w:val="00D34570"/>
    <w:rsid w:val="00D42381"/>
    <w:rsid w:val="00D54009"/>
    <w:rsid w:val="00D5651D"/>
    <w:rsid w:val="00D57A34"/>
    <w:rsid w:val="00D653FE"/>
    <w:rsid w:val="00D74898"/>
    <w:rsid w:val="00D801ED"/>
    <w:rsid w:val="00D936BC"/>
    <w:rsid w:val="00D96530"/>
    <w:rsid w:val="00DC50A0"/>
    <w:rsid w:val="00DD44AF"/>
    <w:rsid w:val="00DE2AC3"/>
    <w:rsid w:val="00DE5692"/>
    <w:rsid w:val="00DF2A96"/>
    <w:rsid w:val="00E03C94"/>
    <w:rsid w:val="00E26226"/>
    <w:rsid w:val="00E45D05"/>
    <w:rsid w:val="00E55816"/>
    <w:rsid w:val="00E55AEF"/>
    <w:rsid w:val="00E976C1"/>
    <w:rsid w:val="00EA12E5"/>
    <w:rsid w:val="00EB55C6"/>
    <w:rsid w:val="00F02766"/>
    <w:rsid w:val="00F05BD4"/>
    <w:rsid w:val="00F6155B"/>
    <w:rsid w:val="00F65C19"/>
    <w:rsid w:val="00F7356B"/>
    <w:rsid w:val="00FD2546"/>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381"/>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D42381"/>
    <w:pPr>
      <w:keepNext/>
      <w:keepLines/>
      <w:spacing w:before="280"/>
      <w:ind w:left="1134" w:hanging="1134"/>
      <w:outlineLvl w:val="0"/>
    </w:pPr>
    <w:rPr>
      <w:b/>
      <w:sz w:val="28"/>
    </w:rPr>
  </w:style>
  <w:style w:type="paragraph" w:styleId="Heading2">
    <w:name w:val="heading 2"/>
    <w:basedOn w:val="Heading1"/>
    <w:next w:val="Normal"/>
    <w:link w:val="Heading2Char"/>
    <w:qFormat/>
    <w:rsid w:val="00D42381"/>
    <w:pPr>
      <w:spacing w:before="200"/>
      <w:outlineLvl w:val="1"/>
    </w:pPr>
    <w:rPr>
      <w:sz w:val="24"/>
    </w:rPr>
  </w:style>
  <w:style w:type="paragraph" w:styleId="Heading3">
    <w:name w:val="heading 3"/>
    <w:basedOn w:val="Heading1"/>
    <w:next w:val="Normal"/>
    <w:qFormat/>
    <w:rsid w:val="00D42381"/>
    <w:pPr>
      <w:tabs>
        <w:tab w:val="clear" w:pos="1134"/>
      </w:tabs>
      <w:spacing w:before="200"/>
      <w:outlineLvl w:val="2"/>
    </w:pPr>
    <w:rPr>
      <w:sz w:val="24"/>
    </w:rPr>
  </w:style>
  <w:style w:type="paragraph" w:styleId="Heading4">
    <w:name w:val="heading 4"/>
    <w:basedOn w:val="Heading3"/>
    <w:next w:val="Normal"/>
    <w:qFormat/>
    <w:rsid w:val="00D42381"/>
    <w:pPr>
      <w:outlineLvl w:val="3"/>
    </w:pPr>
  </w:style>
  <w:style w:type="paragraph" w:styleId="Heading5">
    <w:name w:val="heading 5"/>
    <w:basedOn w:val="Heading4"/>
    <w:next w:val="Normal"/>
    <w:qFormat/>
    <w:rsid w:val="00D42381"/>
    <w:pPr>
      <w:outlineLvl w:val="4"/>
    </w:pPr>
  </w:style>
  <w:style w:type="paragraph" w:styleId="Heading6">
    <w:name w:val="heading 6"/>
    <w:basedOn w:val="Heading4"/>
    <w:next w:val="Normal"/>
    <w:qFormat/>
    <w:rsid w:val="00D42381"/>
    <w:pPr>
      <w:outlineLvl w:val="5"/>
    </w:pPr>
  </w:style>
  <w:style w:type="paragraph" w:styleId="Heading7">
    <w:name w:val="heading 7"/>
    <w:basedOn w:val="Heading6"/>
    <w:next w:val="Normal"/>
    <w:qFormat/>
    <w:rsid w:val="00D42381"/>
    <w:pPr>
      <w:outlineLvl w:val="6"/>
    </w:pPr>
  </w:style>
  <w:style w:type="paragraph" w:styleId="Heading8">
    <w:name w:val="heading 8"/>
    <w:basedOn w:val="Heading6"/>
    <w:next w:val="Normal"/>
    <w:qFormat/>
    <w:rsid w:val="00D42381"/>
    <w:pPr>
      <w:outlineLvl w:val="7"/>
    </w:pPr>
  </w:style>
  <w:style w:type="paragraph" w:styleId="Heading9">
    <w:name w:val="heading 9"/>
    <w:basedOn w:val="Heading6"/>
    <w:next w:val="Normal"/>
    <w:qFormat/>
    <w:rsid w:val="00D423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51E3"/>
    <w:rPr>
      <w:rFonts w:ascii="Times New Roman" w:hAnsi="Times New Roman"/>
      <w:b/>
      <w:sz w:val="28"/>
      <w:lang w:val="en-GB" w:eastAsia="en-US"/>
    </w:rPr>
  </w:style>
  <w:style w:type="character" w:customStyle="1" w:styleId="Heading2Char">
    <w:name w:val="Heading 2 Char"/>
    <w:link w:val="Heading2"/>
    <w:rsid w:val="00CD51E3"/>
    <w:rPr>
      <w:rFonts w:ascii="Times New Roman" w:hAnsi="Times New Roman"/>
      <w:b/>
      <w:sz w:val="24"/>
      <w:lang w:val="en-GB" w:eastAsia="en-US"/>
    </w:rPr>
  </w:style>
  <w:style w:type="paragraph" w:customStyle="1" w:styleId="Agendaitem">
    <w:name w:val="Agenda_item"/>
    <w:basedOn w:val="Normal"/>
    <w:next w:val="Normal"/>
    <w:qFormat/>
    <w:rsid w:val="00D42381"/>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42381"/>
    <w:pPr>
      <w:keepNext/>
      <w:keepLines/>
      <w:spacing w:before="480" w:after="80"/>
      <w:jc w:val="center"/>
    </w:pPr>
    <w:rPr>
      <w:caps/>
      <w:sz w:val="28"/>
    </w:rPr>
  </w:style>
  <w:style w:type="paragraph" w:customStyle="1" w:styleId="Annexref">
    <w:name w:val="Annex_ref"/>
    <w:basedOn w:val="Normal"/>
    <w:next w:val="Normal"/>
    <w:rsid w:val="00D42381"/>
    <w:pPr>
      <w:keepNext/>
      <w:keepLines/>
      <w:spacing w:after="280"/>
      <w:jc w:val="center"/>
    </w:pPr>
  </w:style>
  <w:style w:type="paragraph" w:customStyle="1" w:styleId="Annextitle">
    <w:name w:val="Annex_title"/>
    <w:basedOn w:val="Normal"/>
    <w:next w:val="Normal"/>
    <w:rsid w:val="00D42381"/>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D42381"/>
    <w:rPr>
      <w:rFonts w:ascii="Times New Roman" w:hAnsi="Times New Roman"/>
      <w:b/>
    </w:rPr>
  </w:style>
  <w:style w:type="character" w:customStyle="1" w:styleId="Appref">
    <w:name w:val="App_ref"/>
    <w:basedOn w:val="DefaultParagraphFont"/>
    <w:rsid w:val="00D42381"/>
  </w:style>
  <w:style w:type="paragraph" w:customStyle="1" w:styleId="AppendixNo">
    <w:name w:val="Appendix_No"/>
    <w:basedOn w:val="AnnexNo"/>
    <w:next w:val="Annexref"/>
    <w:rsid w:val="00D42381"/>
  </w:style>
  <w:style w:type="paragraph" w:customStyle="1" w:styleId="ApptoAnnex">
    <w:name w:val="App_to_Annex"/>
    <w:basedOn w:val="AppendixNo"/>
    <w:next w:val="Normal"/>
    <w:qFormat/>
    <w:rsid w:val="00D42381"/>
  </w:style>
  <w:style w:type="paragraph" w:customStyle="1" w:styleId="Appendixref">
    <w:name w:val="Appendix_ref"/>
    <w:basedOn w:val="Annexref"/>
    <w:next w:val="Annextitle"/>
    <w:rsid w:val="00D42381"/>
  </w:style>
  <w:style w:type="paragraph" w:customStyle="1" w:styleId="Appendixtitle">
    <w:name w:val="Appendix_title"/>
    <w:basedOn w:val="Annextitle"/>
    <w:next w:val="Normal"/>
    <w:rsid w:val="00D42381"/>
  </w:style>
  <w:style w:type="character" w:customStyle="1" w:styleId="Artdef">
    <w:name w:val="Art_def"/>
    <w:basedOn w:val="DefaultParagraphFont"/>
    <w:rsid w:val="00D42381"/>
    <w:rPr>
      <w:rFonts w:ascii="Times New Roman" w:hAnsi="Times New Roman"/>
      <w:b/>
    </w:rPr>
  </w:style>
  <w:style w:type="paragraph" w:customStyle="1" w:styleId="Artheading">
    <w:name w:val="Art_heading"/>
    <w:basedOn w:val="Normal"/>
    <w:next w:val="Normal"/>
    <w:rsid w:val="00D42381"/>
    <w:pPr>
      <w:spacing w:before="480"/>
      <w:jc w:val="center"/>
    </w:pPr>
    <w:rPr>
      <w:rFonts w:ascii="Times New Roman Bold" w:hAnsi="Times New Roman Bold"/>
      <w:b/>
      <w:sz w:val="28"/>
    </w:rPr>
  </w:style>
  <w:style w:type="paragraph" w:customStyle="1" w:styleId="ArtNo">
    <w:name w:val="Art_No"/>
    <w:basedOn w:val="Normal"/>
    <w:next w:val="Normal"/>
    <w:rsid w:val="00D42381"/>
    <w:pPr>
      <w:keepNext/>
      <w:keepLines/>
      <w:spacing w:before="480"/>
      <w:jc w:val="center"/>
    </w:pPr>
    <w:rPr>
      <w:caps/>
      <w:sz w:val="28"/>
    </w:rPr>
  </w:style>
  <w:style w:type="character" w:customStyle="1" w:styleId="Artref">
    <w:name w:val="Art_ref"/>
    <w:basedOn w:val="DefaultParagraphFont"/>
    <w:rsid w:val="00D42381"/>
  </w:style>
  <w:style w:type="paragraph" w:customStyle="1" w:styleId="Arttitle">
    <w:name w:val="Art_title"/>
    <w:basedOn w:val="Normal"/>
    <w:next w:val="Normal"/>
    <w:rsid w:val="00D42381"/>
    <w:pPr>
      <w:keepNext/>
      <w:keepLines/>
      <w:spacing w:before="240"/>
      <w:jc w:val="center"/>
    </w:pPr>
    <w:rPr>
      <w:b/>
      <w:sz w:val="28"/>
    </w:rPr>
  </w:style>
  <w:style w:type="paragraph" w:customStyle="1" w:styleId="Border">
    <w:name w:val="Border"/>
    <w:basedOn w:val="Normal"/>
    <w:rsid w:val="00D4238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D42381"/>
    <w:pPr>
      <w:keepNext/>
      <w:keepLines/>
      <w:spacing w:before="160"/>
      <w:ind w:left="1134"/>
    </w:pPr>
    <w:rPr>
      <w:i/>
    </w:rPr>
  </w:style>
  <w:style w:type="paragraph" w:customStyle="1" w:styleId="ChapNo">
    <w:name w:val="Chap_No"/>
    <w:basedOn w:val="ArtNo"/>
    <w:next w:val="Normal"/>
    <w:rsid w:val="00D42381"/>
    <w:rPr>
      <w:rFonts w:ascii="Times New Roman Bold" w:hAnsi="Times New Roman Bold"/>
      <w:b/>
    </w:rPr>
  </w:style>
  <w:style w:type="paragraph" w:customStyle="1" w:styleId="Chaptitle">
    <w:name w:val="Chap_title"/>
    <w:basedOn w:val="Arttitle"/>
    <w:next w:val="Normal"/>
    <w:rsid w:val="00D42381"/>
  </w:style>
  <w:style w:type="character" w:styleId="EndnoteReference">
    <w:name w:val="endnote reference"/>
    <w:basedOn w:val="DefaultParagraphFont"/>
    <w:rsid w:val="00D42381"/>
    <w:rPr>
      <w:vertAlign w:val="superscript"/>
    </w:rPr>
  </w:style>
  <w:style w:type="paragraph" w:customStyle="1" w:styleId="enumlev1">
    <w:name w:val="enumlev1"/>
    <w:basedOn w:val="Normal"/>
    <w:link w:val="enumlev1Char"/>
    <w:rsid w:val="00D42381"/>
    <w:pPr>
      <w:tabs>
        <w:tab w:val="clear" w:pos="2268"/>
        <w:tab w:val="left" w:pos="2608"/>
        <w:tab w:val="left" w:pos="3345"/>
      </w:tabs>
      <w:spacing w:before="80"/>
      <w:ind w:left="1134" w:hanging="1134"/>
    </w:pPr>
  </w:style>
  <w:style w:type="character" w:customStyle="1" w:styleId="enumlev1Char">
    <w:name w:val="enumlev1 Char"/>
    <w:link w:val="enumlev1"/>
    <w:rsid w:val="00CD51E3"/>
    <w:rPr>
      <w:rFonts w:ascii="Times New Roman" w:hAnsi="Times New Roman"/>
      <w:sz w:val="24"/>
      <w:lang w:val="en-GB" w:eastAsia="en-US"/>
    </w:rPr>
  </w:style>
  <w:style w:type="paragraph" w:customStyle="1" w:styleId="enumlev2">
    <w:name w:val="enumlev2"/>
    <w:basedOn w:val="enumlev1"/>
    <w:rsid w:val="00D42381"/>
    <w:pPr>
      <w:ind w:left="1871" w:hanging="737"/>
    </w:pPr>
  </w:style>
  <w:style w:type="paragraph" w:customStyle="1" w:styleId="enumlev3">
    <w:name w:val="enumlev3"/>
    <w:basedOn w:val="enumlev2"/>
    <w:rsid w:val="00D42381"/>
    <w:pPr>
      <w:ind w:left="2268" w:hanging="397"/>
    </w:pPr>
  </w:style>
  <w:style w:type="paragraph" w:customStyle="1" w:styleId="Equation">
    <w:name w:val="Equation"/>
    <w:basedOn w:val="Normal"/>
    <w:rsid w:val="00D42381"/>
    <w:pPr>
      <w:tabs>
        <w:tab w:val="clear" w:pos="1871"/>
        <w:tab w:val="clear" w:pos="2268"/>
        <w:tab w:val="center" w:pos="4820"/>
        <w:tab w:val="right" w:pos="9639"/>
      </w:tabs>
    </w:pPr>
  </w:style>
  <w:style w:type="paragraph" w:customStyle="1" w:styleId="Equationlegend">
    <w:name w:val="Equation_legend"/>
    <w:basedOn w:val="NormalIndent"/>
    <w:rsid w:val="00D42381"/>
    <w:pPr>
      <w:tabs>
        <w:tab w:val="clear" w:pos="1134"/>
        <w:tab w:val="clear" w:pos="2268"/>
        <w:tab w:val="right" w:pos="1871"/>
        <w:tab w:val="left" w:pos="2041"/>
      </w:tabs>
      <w:spacing w:before="80"/>
      <w:ind w:left="2041" w:hanging="2041"/>
    </w:pPr>
  </w:style>
  <w:style w:type="paragraph" w:styleId="NormalIndent">
    <w:name w:val="Normal Indent"/>
    <w:basedOn w:val="Normal"/>
    <w:rsid w:val="00D42381"/>
    <w:pPr>
      <w:ind w:left="1134"/>
    </w:pPr>
  </w:style>
  <w:style w:type="paragraph" w:customStyle="1" w:styleId="Figure">
    <w:name w:val="Figure"/>
    <w:basedOn w:val="Normal"/>
    <w:next w:val="Normal"/>
    <w:rsid w:val="00D42381"/>
    <w:pPr>
      <w:keepNext/>
      <w:keepLines/>
      <w:jc w:val="center"/>
    </w:pPr>
  </w:style>
  <w:style w:type="paragraph" w:customStyle="1" w:styleId="Figurelegend">
    <w:name w:val="Figure_legend"/>
    <w:basedOn w:val="Normal"/>
    <w:rsid w:val="00D42381"/>
    <w:pPr>
      <w:keepNext/>
      <w:keepLines/>
      <w:spacing w:before="20" w:after="20"/>
    </w:pPr>
    <w:rPr>
      <w:sz w:val="18"/>
    </w:rPr>
  </w:style>
  <w:style w:type="paragraph" w:customStyle="1" w:styleId="FigureNo">
    <w:name w:val="Figure_No"/>
    <w:basedOn w:val="Normal"/>
    <w:next w:val="Normal"/>
    <w:rsid w:val="00D42381"/>
    <w:pPr>
      <w:keepNext/>
      <w:keepLines/>
      <w:spacing w:before="480" w:after="120"/>
      <w:jc w:val="center"/>
    </w:pPr>
    <w:rPr>
      <w:caps/>
      <w:sz w:val="20"/>
    </w:rPr>
  </w:style>
  <w:style w:type="paragraph" w:customStyle="1" w:styleId="Figuretitle">
    <w:name w:val="Figure_title"/>
    <w:basedOn w:val="Normal"/>
    <w:next w:val="Normal"/>
    <w:rsid w:val="00D42381"/>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D42381"/>
    <w:pPr>
      <w:keepNext w:val="0"/>
    </w:pPr>
  </w:style>
  <w:style w:type="paragraph" w:styleId="Footer">
    <w:name w:val="footer"/>
    <w:aliases w:val="pie de página,fo,footer odd,f"/>
    <w:basedOn w:val="Normal"/>
    <w:link w:val="FooterChar"/>
    <w:rsid w:val="00D42381"/>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fo Char,footer odd Char,f Char"/>
    <w:basedOn w:val="DefaultParagraphFont"/>
    <w:link w:val="Footer"/>
    <w:rsid w:val="00D42381"/>
    <w:rPr>
      <w:rFonts w:ascii="Times New Roman" w:hAnsi="Times New Roman"/>
      <w:caps/>
      <w:noProof/>
      <w:sz w:val="16"/>
      <w:lang w:val="en-GB" w:eastAsia="en-US"/>
    </w:rPr>
  </w:style>
  <w:style w:type="paragraph" w:customStyle="1" w:styleId="FirstFooter">
    <w:name w:val="FirstFooter"/>
    <w:basedOn w:val="Footer"/>
    <w:rsid w:val="00D4238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D42381"/>
    <w:rPr>
      <w:position w:val="6"/>
      <w:sz w:val="18"/>
    </w:rPr>
  </w:style>
  <w:style w:type="paragraph" w:styleId="FootnoteText">
    <w:name w:val="footnote text"/>
    <w:basedOn w:val="Normal"/>
    <w:link w:val="FootnoteTextChar"/>
    <w:rsid w:val="00D42381"/>
    <w:pPr>
      <w:keepLines/>
      <w:tabs>
        <w:tab w:val="left" w:pos="255"/>
      </w:tabs>
    </w:pPr>
  </w:style>
  <w:style w:type="character" w:customStyle="1" w:styleId="FootnoteTextChar">
    <w:name w:val="Footnote Text Char"/>
    <w:basedOn w:val="DefaultParagraphFont"/>
    <w:link w:val="FootnoteText"/>
    <w:rsid w:val="00D42381"/>
    <w:rPr>
      <w:rFonts w:ascii="Times New Roman" w:hAnsi="Times New Roman"/>
      <w:sz w:val="24"/>
      <w:lang w:val="en-GB" w:eastAsia="en-US"/>
    </w:rPr>
  </w:style>
  <w:style w:type="paragraph" w:styleId="Header">
    <w:name w:val="header"/>
    <w:aliases w:val="header odd,header entry,HE,h,Header/Footer"/>
    <w:basedOn w:val="Normal"/>
    <w:link w:val="HeaderChar"/>
    <w:rsid w:val="00D42381"/>
    <w:pPr>
      <w:spacing w:before="0"/>
      <w:jc w:val="center"/>
    </w:pPr>
    <w:rPr>
      <w:sz w:val="18"/>
    </w:rPr>
  </w:style>
  <w:style w:type="character" w:customStyle="1" w:styleId="HeaderChar">
    <w:name w:val="Header Char"/>
    <w:aliases w:val="header odd Char,header entry Char,HE Char,h Char,Header/Footer Char"/>
    <w:basedOn w:val="DefaultParagraphFont"/>
    <w:link w:val="Header"/>
    <w:rsid w:val="00D42381"/>
    <w:rPr>
      <w:rFonts w:ascii="Times New Roman" w:hAnsi="Times New Roman"/>
      <w:sz w:val="18"/>
      <w:lang w:val="en-GB" w:eastAsia="en-US"/>
    </w:rPr>
  </w:style>
  <w:style w:type="paragraph" w:customStyle="1" w:styleId="Normalaftertitle">
    <w:name w:val="Normal after title"/>
    <w:basedOn w:val="Normal"/>
    <w:next w:val="Normal"/>
    <w:rsid w:val="00D42381"/>
    <w:pPr>
      <w:spacing w:before="280"/>
    </w:pPr>
  </w:style>
  <w:style w:type="paragraph" w:customStyle="1" w:styleId="Section1">
    <w:name w:val="Section_1"/>
    <w:basedOn w:val="Normal"/>
    <w:rsid w:val="00D4238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42381"/>
    <w:rPr>
      <w:b w:val="0"/>
      <w:i/>
    </w:rPr>
  </w:style>
  <w:style w:type="paragraph" w:customStyle="1" w:styleId="Section3">
    <w:name w:val="Section_3"/>
    <w:basedOn w:val="Section1"/>
    <w:rsid w:val="00D42381"/>
    <w:rPr>
      <w:b w:val="0"/>
    </w:rPr>
  </w:style>
  <w:style w:type="paragraph" w:customStyle="1" w:styleId="SectionNo">
    <w:name w:val="Section_No"/>
    <w:basedOn w:val="AnnexNo"/>
    <w:next w:val="Normal"/>
    <w:rsid w:val="00D42381"/>
  </w:style>
  <w:style w:type="paragraph" w:customStyle="1" w:styleId="Sectiontitle">
    <w:name w:val="Section_title"/>
    <w:basedOn w:val="Annextitle"/>
    <w:next w:val="Normalaftertitle"/>
    <w:rsid w:val="00D42381"/>
  </w:style>
  <w:style w:type="paragraph" w:customStyle="1" w:styleId="Source">
    <w:name w:val="Source"/>
    <w:basedOn w:val="Normal"/>
    <w:next w:val="Normal"/>
    <w:rsid w:val="00D42381"/>
    <w:pPr>
      <w:spacing w:before="840"/>
      <w:jc w:val="center"/>
    </w:pPr>
    <w:rPr>
      <w:b/>
      <w:sz w:val="28"/>
    </w:rPr>
  </w:style>
  <w:style w:type="paragraph" w:customStyle="1" w:styleId="SpecialFooter">
    <w:name w:val="Special Footer"/>
    <w:basedOn w:val="Footer"/>
    <w:rsid w:val="00D42381"/>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42381"/>
  </w:style>
  <w:style w:type="character" w:customStyle="1" w:styleId="Tablefreq">
    <w:name w:val="Table_freq"/>
    <w:basedOn w:val="DefaultParagraphFont"/>
    <w:rsid w:val="00D42381"/>
    <w:rPr>
      <w:b/>
      <w:color w:val="auto"/>
      <w:sz w:val="20"/>
    </w:rPr>
  </w:style>
  <w:style w:type="paragraph" w:customStyle="1" w:styleId="Tablehead">
    <w:name w:val="Table_head"/>
    <w:basedOn w:val="Normal"/>
    <w:rsid w:val="00D42381"/>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D42381"/>
    <w:rPr>
      <w:sz w:val="20"/>
    </w:rPr>
  </w:style>
  <w:style w:type="paragraph" w:customStyle="1" w:styleId="TableNo">
    <w:name w:val="Table_No"/>
    <w:basedOn w:val="Normal"/>
    <w:next w:val="Normal"/>
    <w:rsid w:val="00D42381"/>
    <w:pPr>
      <w:keepNext/>
      <w:spacing w:before="560" w:after="120"/>
      <w:jc w:val="center"/>
    </w:pPr>
    <w:rPr>
      <w:caps/>
      <w:sz w:val="20"/>
    </w:rPr>
  </w:style>
  <w:style w:type="paragraph" w:customStyle="1" w:styleId="Tableref">
    <w:name w:val="Table_ref"/>
    <w:basedOn w:val="Normal"/>
    <w:next w:val="Normal"/>
    <w:rsid w:val="00D42381"/>
    <w:pPr>
      <w:keepNext/>
      <w:spacing w:before="560"/>
      <w:jc w:val="center"/>
    </w:pPr>
    <w:rPr>
      <w:sz w:val="20"/>
    </w:rPr>
  </w:style>
  <w:style w:type="paragraph" w:customStyle="1" w:styleId="Normalend">
    <w:name w:val="Normal_end"/>
    <w:basedOn w:val="Normal"/>
    <w:next w:val="Normal"/>
    <w:qFormat/>
    <w:rsid w:val="00D42381"/>
    <w:rPr>
      <w:lang w:val="en-US"/>
    </w:rPr>
  </w:style>
  <w:style w:type="paragraph" w:customStyle="1" w:styleId="Proposal">
    <w:name w:val="Proposal"/>
    <w:basedOn w:val="Normal"/>
    <w:next w:val="Normal"/>
    <w:rsid w:val="00D42381"/>
    <w:pPr>
      <w:keepNext/>
      <w:spacing w:before="240"/>
    </w:pPr>
    <w:rPr>
      <w:rFonts w:hAnsi="Times New Roman Bold"/>
    </w:rPr>
  </w:style>
  <w:style w:type="paragraph" w:customStyle="1" w:styleId="Reasons">
    <w:name w:val="Reasons"/>
    <w:basedOn w:val="Normal"/>
    <w:rsid w:val="00D42381"/>
    <w:pPr>
      <w:tabs>
        <w:tab w:val="clear" w:pos="1871"/>
        <w:tab w:val="clear" w:pos="2268"/>
        <w:tab w:val="left" w:pos="1588"/>
        <w:tab w:val="left" w:pos="1985"/>
      </w:tabs>
    </w:pPr>
  </w:style>
  <w:style w:type="paragraph" w:customStyle="1" w:styleId="Questiondate">
    <w:name w:val="Question_date"/>
    <w:basedOn w:val="Normal"/>
    <w:next w:val="Normalaftertitle"/>
    <w:rsid w:val="00D42381"/>
    <w:pPr>
      <w:keepNext/>
      <w:keepLines/>
      <w:jc w:val="right"/>
    </w:pPr>
    <w:rPr>
      <w:sz w:val="22"/>
    </w:rPr>
  </w:style>
  <w:style w:type="paragraph" w:customStyle="1" w:styleId="QuestionNo">
    <w:name w:val="Question_No"/>
    <w:basedOn w:val="Normal"/>
    <w:next w:val="Normal"/>
    <w:rsid w:val="00D42381"/>
    <w:pPr>
      <w:keepNext/>
      <w:keepLines/>
      <w:spacing w:before="480"/>
      <w:jc w:val="center"/>
    </w:pPr>
    <w:rPr>
      <w:caps/>
      <w:sz w:val="28"/>
    </w:rPr>
  </w:style>
  <w:style w:type="paragraph" w:customStyle="1" w:styleId="Questiontitle">
    <w:name w:val="Question_title"/>
    <w:basedOn w:val="Normal"/>
    <w:next w:val="Normal"/>
    <w:rsid w:val="00D42381"/>
    <w:pPr>
      <w:keepNext/>
      <w:keepLines/>
      <w:spacing w:before="240"/>
      <w:jc w:val="center"/>
    </w:pPr>
    <w:rPr>
      <w:rFonts w:ascii="Times New Roman Bold" w:hAnsi="Times New Roman Bold"/>
      <w:b/>
      <w:sz w:val="28"/>
    </w:rPr>
  </w:style>
  <w:style w:type="paragraph" w:styleId="TOC1">
    <w:name w:val="toc 1"/>
    <w:basedOn w:val="Normal"/>
    <w:rsid w:val="00D4238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42381"/>
    <w:pPr>
      <w:spacing w:before="120"/>
    </w:pPr>
  </w:style>
  <w:style w:type="paragraph" w:styleId="TOC3">
    <w:name w:val="toc 3"/>
    <w:basedOn w:val="TOC2"/>
    <w:rsid w:val="00D42381"/>
  </w:style>
  <w:style w:type="paragraph" w:styleId="TOC4">
    <w:name w:val="toc 4"/>
    <w:basedOn w:val="TOC3"/>
    <w:rsid w:val="00D42381"/>
  </w:style>
  <w:style w:type="paragraph" w:styleId="TOC5">
    <w:name w:val="toc 5"/>
    <w:basedOn w:val="TOC4"/>
    <w:rsid w:val="00D42381"/>
  </w:style>
  <w:style w:type="paragraph" w:styleId="TOC6">
    <w:name w:val="toc 6"/>
    <w:basedOn w:val="TOC4"/>
    <w:rsid w:val="00D42381"/>
  </w:style>
  <w:style w:type="paragraph" w:styleId="TOC7">
    <w:name w:val="toc 7"/>
    <w:basedOn w:val="TOC4"/>
    <w:rsid w:val="00D42381"/>
  </w:style>
  <w:style w:type="paragraph" w:styleId="TOC8">
    <w:name w:val="toc 8"/>
    <w:basedOn w:val="TOC4"/>
    <w:rsid w:val="00D42381"/>
  </w:style>
  <w:style w:type="paragraph" w:customStyle="1" w:styleId="Title1">
    <w:name w:val="Title 1"/>
    <w:basedOn w:val="Source"/>
    <w:next w:val="Normal"/>
    <w:rsid w:val="00D42381"/>
    <w:pPr>
      <w:tabs>
        <w:tab w:val="left" w:pos="567"/>
        <w:tab w:val="left" w:pos="1701"/>
        <w:tab w:val="left" w:pos="2835"/>
      </w:tabs>
      <w:spacing w:before="240"/>
    </w:pPr>
    <w:rPr>
      <w:b w:val="0"/>
      <w:caps/>
    </w:rPr>
  </w:style>
  <w:style w:type="paragraph" w:customStyle="1" w:styleId="Title2">
    <w:name w:val="Title 2"/>
    <w:basedOn w:val="Source"/>
    <w:next w:val="Normal"/>
    <w:rsid w:val="00D42381"/>
    <w:pPr>
      <w:overflowPunct/>
      <w:autoSpaceDE/>
      <w:autoSpaceDN/>
      <w:adjustRightInd/>
      <w:spacing w:before="480"/>
      <w:textAlignment w:val="auto"/>
    </w:pPr>
    <w:rPr>
      <w:b w:val="0"/>
      <w:caps/>
    </w:rPr>
  </w:style>
  <w:style w:type="paragraph" w:customStyle="1" w:styleId="Title3">
    <w:name w:val="Title 3"/>
    <w:basedOn w:val="Title2"/>
    <w:next w:val="Normal"/>
    <w:rsid w:val="00D42381"/>
    <w:pPr>
      <w:spacing w:before="240"/>
    </w:pPr>
    <w:rPr>
      <w:caps w:val="0"/>
    </w:rPr>
  </w:style>
  <w:style w:type="paragraph" w:customStyle="1" w:styleId="Title4">
    <w:name w:val="Title 4"/>
    <w:basedOn w:val="Title3"/>
    <w:next w:val="Heading1"/>
    <w:rsid w:val="00D42381"/>
    <w:rPr>
      <w:b/>
    </w:rPr>
  </w:style>
  <w:style w:type="paragraph" w:customStyle="1" w:styleId="Tabletext">
    <w:name w:val="Table_text"/>
    <w:basedOn w:val="Normal"/>
    <w:rsid w:val="00D4238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rsid w:val="00D42381"/>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rsid w:val="00D42381"/>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D42381"/>
    <w:pPr>
      <w:spacing w:before="160"/>
    </w:pPr>
    <w:rPr>
      <w:i/>
    </w:rPr>
  </w:style>
  <w:style w:type="paragraph" w:customStyle="1" w:styleId="Headingb">
    <w:name w:val="Heading_b"/>
    <w:basedOn w:val="Normal"/>
    <w:next w:val="Normal"/>
    <w:qFormat/>
    <w:rsid w:val="00D42381"/>
    <w:pPr>
      <w:spacing w:before="160"/>
    </w:pPr>
    <w:rPr>
      <w:rFonts w:ascii="Times New Roman Bold" w:hAnsi="Times New Roman Bold" w:cs="Times New Roman Bold"/>
      <w:b/>
      <w:lang w:val="fr-CH"/>
    </w:rPr>
  </w:style>
  <w:style w:type="paragraph" w:customStyle="1" w:styleId="Note">
    <w:name w:val="Note"/>
    <w:basedOn w:val="Normal"/>
    <w:next w:val="Normal"/>
    <w:link w:val="NoteChar"/>
    <w:rsid w:val="00D42381"/>
    <w:pPr>
      <w:tabs>
        <w:tab w:val="left" w:pos="284"/>
      </w:tabs>
      <w:spacing w:before="80"/>
    </w:pPr>
  </w:style>
  <w:style w:type="character" w:customStyle="1" w:styleId="NoteChar">
    <w:name w:val="Note Char"/>
    <w:link w:val="Note"/>
    <w:locked/>
    <w:rsid w:val="00CD51E3"/>
    <w:rPr>
      <w:rFonts w:ascii="Times New Roman" w:hAnsi="Times New Roman"/>
      <w:sz w:val="24"/>
      <w:lang w:val="en-GB" w:eastAsia="en-US"/>
    </w:rPr>
  </w:style>
  <w:style w:type="paragraph" w:customStyle="1" w:styleId="Part1">
    <w:name w:val="Part_1"/>
    <w:basedOn w:val="Section1"/>
    <w:next w:val="Section1"/>
    <w:qFormat/>
    <w:rsid w:val="00D42381"/>
  </w:style>
  <w:style w:type="paragraph" w:customStyle="1" w:styleId="PartNo">
    <w:name w:val="Part_No"/>
    <w:basedOn w:val="AnnexNo"/>
    <w:next w:val="Normal"/>
    <w:rsid w:val="00D42381"/>
  </w:style>
  <w:style w:type="paragraph" w:customStyle="1" w:styleId="Partref">
    <w:name w:val="Part_ref"/>
    <w:basedOn w:val="Annexref"/>
    <w:next w:val="Normal"/>
    <w:rsid w:val="00D42381"/>
  </w:style>
  <w:style w:type="paragraph" w:customStyle="1" w:styleId="Parttitle">
    <w:name w:val="Part_title"/>
    <w:basedOn w:val="Annextitle"/>
    <w:next w:val="Normalaftertitle"/>
    <w:rsid w:val="00D42381"/>
  </w:style>
  <w:style w:type="paragraph" w:customStyle="1" w:styleId="Recdate">
    <w:name w:val="Rec_date"/>
    <w:basedOn w:val="Normal"/>
    <w:next w:val="Normalaftertitle"/>
    <w:rsid w:val="00D42381"/>
    <w:pPr>
      <w:keepNext/>
      <w:keepLines/>
      <w:jc w:val="right"/>
    </w:pPr>
    <w:rPr>
      <w:sz w:val="22"/>
    </w:rPr>
  </w:style>
  <w:style w:type="paragraph" w:customStyle="1" w:styleId="RecNo">
    <w:name w:val="Rec_No"/>
    <w:basedOn w:val="Normal"/>
    <w:next w:val="Normal"/>
    <w:rsid w:val="00D42381"/>
    <w:pPr>
      <w:keepNext/>
      <w:keepLines/>
      <w:spacing w:before="480"/>
      <w:jc w:val="center"/>
    </w:pPr>
    <w:rPr>
      <w:caps/>
      <w:sz w:val="28"/>
    </w:rPr>
  </w:style>
  <w:style w:type="paragraph" w:customStyle="1" w:styleId="Rectitle">
    <w:name w:val="Rec_title"/>
    <w:basedOn w:val="RecNo"/>
    <w:next w:val="Normal"/>
    <w:rsid w:val="00D42381"/>
    <w:pPr>
      <w:spacing w:before="240"/>
    </w:pPr>
    <w:rPr>
      <w:rFonts w:ascii="Times New Roman Bold" w:hAnsi="Times New Roman Bold"/>
      <w:b/>
      <w:caps w:val="0"/>
    </w:rPr>
  </w:style>
  <w:style w:type="paragraph" w:customStyle="1" w:styleId="ResNo">
    <w:name w:val="Res_No"/>
    <w:basedOn w:val="RecNo"/>
    <w:next w:val="Normal"/>
    <w:rsid w:val="00D42381"/>
  </w:style>
  <w:style w:type="paragraph" w:customStyle="1" w:styleId="Restitle">
    <w:name w:val="Res_title"/>
    <w:basedOn w:val="Rectitle"/>
    <w:next w:val="Normal"/>
    <w:rsid w:val="00D42381"/>
  </w:style>
  <w:style w:type="paragraph" w:customStyle="1" w:styleId="AppArtNo">
    <w:name w:val="App_Art_No"/>
    <w:basedOn w:val="ArtNo"/>
    <w:qFormat/>
    <w:rsid w:val="00D42381"/>
  </w:style>
  <w:style w:type="paragraph" w:customStyle="1" w:styleId="AppArttitle">
    <w:name w:val="App_Art_title"/>
    <w:basedOn w:val="Arttitle"/>
    <w:qFormat/>
    <w:rsid w:val="00D42381"/>
  </w:style>
  <w:style w:type="paragraph" w:styleId="BalloonText">
    <w:name w:val="Balloon Text"/>
    <w:basedOn w:val="Normal"/>
    <w:link w:val="BalloonTextChar"/>
    <w:rsid w:val="00A05799"/>
    <w:pPr>
      <w:spacing w:before="0"/>
    </w:pPr>
    <w:rPr>
      <w:rFonts w:ascii="Tahoma" w:hAnsi="Tahoma" w:cs="Tahoma"/>
      <w:sz w:val="16"/>
      <w:szCs w:val="16"/>
    </w:rPr>
  </w:style>
  <w:style w:type="character" w:customStyle="1" w:styleId="BalloonTextChar">
    <w:name w:val="Balloon Text Char"/>
    <w:basedOn w:val="DefaultParagraphFont"/>
    <w:link w:val="BalloonText"/>
    <w:rsid w:val="00A05799"/>
    <w:rPr>
      <w:rFonts w:ascii="Tahoma" w:hAnsi="Tahoma" w:cs="Tahoma"/>
      <w:sz w:val="16"/>
      <w:szCs w:val="16"/>
      <w:lang w:val="en-GB" w:eastAsia="en-US"/>
    </w:rPr>
  </w:style>
  <w:style w:type="paragraph" w:customStyle="1" w:styleId="FigureNotitle">
    <w:name w:val="Figure_No &amp; title"/>
    <w:basedOn w:val="Normal"/>
    <w:next w:val="Normal"/>
    <w:rsid w:val="00CD51E3"/>
    <w:pPr>
      <w:keepLines/>
      <w:tabs>
        <w:tab w:val="clear" w:pos="1134"/>
        <w:tab w:val="clear" w:pos="1871"/>
        <w:tab w:val="clear" w:pos="2268"/>
        <w:tab w:val="left" w:pos="794"/>
        <w:tab w:val="left" w:pos="1191"/>
        <w:tab w:val="left" w:pos="1588"/>
        <w:tab w:val="left" w:pos="1985"/>
      </w:tabs>
      <w:spacing w:before="240" w:after="120"/>
      <w:jc w:val="center"/>
    </w:pPr>
    <w:rPr>
      <w:rFonts w:eastAsia="SimSun"/>
      <w:b/>
    </w:rPr>
  </w:style>
  <w:style w:type="paragraph" w:styleId="Index1">
    <w:name w:val="index 1"/>
    <w:basedOn w:val="Normal"/>
    <w:next w:val="Normal"/>
    <w:rsid w:val="00CD51E3"/>
    <w:pPr>
      <w:tabs>
        <w:tab w:val="clear" w:pos="1134"/>
        <w:tab w:val="clear" w:pos="1871"/>
        <w:tab w:val="clear" w:pos="2268"/>
        <w:tab w:val="left" w:pos="794"/>
        <w:tab w:val="left" w:pos="1191"/>
        <w:tab w:val="left" w:pos="1588"/>
        <w:tab w:val="left" w:pos="1985"/>
      </w:tabs>
    </w:pPr>
    <w:rPr>
      <w:rFonts w:eastAsia="SimSun"/>
    </w:rPr>
  </w:style>
  <w:style w:type="paragraph" w:styleId="Index2">
    <w:name w:val="index 2"/>
    <w:basedOn w:val="Normal"/>
    <w:next w:val="Normal"/>
    <w:rsid w:val="00CD51E3"/>
    <w:pPr>
      <w:tabs>
        <w:tab w:val="clear" w:pos="1134"/>
        <w:tab w:val="clear" w:pos="1871"/>
        <w:tab w:val="clear" w:pos="2268"/>
        <w:tab w:val="left" w:pos="794"/>
        <w:tab w:val="left" w:pos="1191"/>
        <w:tab w:val="left" w:pos="1588"/>
        <w:tab w:val="left" w:pos="1985"/>
      </w:tabs>
      <w:ind w:left="283"/>
    </w:pPr>
    <w:rPr>
      <w:rFonts w:eastAsia="SimSun"/>
    </w:rPr>
  </w:style>
  <w:style w:type="paragraph" w:styleId="Index3">
    <w:name w:val="index 3"/>
    <w:basedOn w:val="Normal"/>
    <w:next w:val="Normal"/>
    <w:rsid w:val="00CD51E3"/>
    <w:pPr>
      <w:tabs>
        <w:tab w:val="clear" w:pos="1134"/>
        <w:tab w:val="clear" w:pos="1871"/>
        <w:tab w:val="clear" w:pos="2268"/>
        <w:tab w:val="left" w:pos="794"/>
        <w:tab w:val="left" w:pos="1191"/>
        <w:tab w:val="left" w:pos="1588"/>
        <w:tab w:val="left" w:pos="1985"/>
      </w:tabs>
      <w:ind w:left="566"/>
    </w:pPr>
    <w:rPr>
      <w:rFonts w:eastAsia="SimSun"/>
    </w:rPr>
  </w:style>
  <w:style w:type="character" w:styleId="PageNumber">
    <w:name w:val="page number"/>
    <w:basedOn w:val="DefaultParagraphFont"/>
    <w:rsid w:val="00CD51E3"/>
  </w:style>
  <w:style w:type="paragraph" w:customStyle="1" w:styleId="ReF">
    <w:name w:val="ReF"/>
    <w:basedOn w:val="enumlev1"/>
    <w:rsid w:val="006631BB"/>
    <w:pPr>
      <w:tabs>
        <w:tab w:val="left" w:pos="2040"/>
        <w:tab w:val="left" w:pos="2880"/>
        <w:tab w:val="left" w:pos="3480"/>
      </w:tabs>
      <w:ind w:left="2041" w:hanging="2041"/>
      <w:jc w:val="both"/>
    </w:pPr>
    <w:rPr>
      <w:lang w:val="en-US"/>
    </w:rPr>
  </w:style>
  <w:style w:type="paragraph" w:customStyle="1" w:styleId="TableNotitle">
    <w:name w:val="Table_No &amp; title"/>
    <w:basedOn w:val="Normal"/>
    <w:next w:val="Tablehead"/>
    <w:rsid w:val="00CD51E3"/>
    <w:pPr>
      <w:keepNext/>
      <w:keepLines/>
      <w:tabs>
        <w:tab w:val="clear" w:pos="1134"/>
        <w:tab w:val="clear" w:pos="1871"/>
        <w:tab w:val="clear" w:pos="2268"/>
        <w:tab w:val="left" w:pos="794"/>
        <w:tab w:val="left" w:pos="1191"/>
        <w:tab w:val="left" w:pos="1588"/>
        <w:tab w:val="left" w:pos="1985"/>
      </w:tabs>
      <w:spacing w:before="360" w:after="120"/>
      <w:jc w:val="center"/>
    </w:pPr>
    <w:rPr>
      <w:rFonts w:eastAsia="SimSun"/>
      <w:b/>
    </w:rPr>
  </w:style>
  <w:style w:type="character" w:styleId="Hyperlink">
    <w:name w:val="Hyperlink"/>
    <w:uiPriority w:val="99"/>
    <w:rsid w:val="00CD51E3"/>
    <w:rPr>
      <w:color w:val="0000FF"/>
      <w:u w:val="single"/>
    </w:rPr>
  </w:style>
  <w:style w:type="character" w:styleId="CommentReference">
    <w:name w:val="annotation reference"/>
    <w:rsid w:val="00CD51E3"/>
    <w:rPr>
      <w:sz w:val="16"/>
      <w:szCs w:val="16"/>
    </w:rPr>
  </w:style>
  <w:style w:type="paragraph" w:styleId="CommentText">
    <w:name w:val="annotation text"/>
    <w:basedOn w:val="Normal"/>
    <w:link w:val="CommentTextChar"/>
    <w:rsid w:val="00CD51E3"/>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link w:val="CommentText"/>
    <w:rsid w:val="00CD51E3"/>
    <w:rPr>
      <w:rFonts w:ascii="Times New Roman" w:eastAsia="MS Mincho" w:hAnsi="Times New Roman"/>
      <w:lang w:val="en-GB" w:eastAsia="en-US"/>
    </w:rPr>
  </w:style>
  <w:style w:type="paragraph" w:styleId="NormalWeb">
    <w:name w:val="Normal (Web)"/>
    <w:basedOn w:val="Normal"/>
    <w:rsid w:val="00CD51E3"/>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de-DE" w:eastAsia="ja-JP"/>
    </w:rPr>
  </w:style>
  <w:style w:type="character" w:styleId="Strong">
    <w:name w:val="Strong"/>
    <w:qFormat/>
    <w:rsid w:val="00CD51E3"/>
    <w:rPr>
      <w:b/>
      <w:bCs/>
    </w:rPr>
  </w:style>
  <w:style w:type="paragraph" w:customStyle="1" w:styleId="FigureNoTitle0">
    <w:name w:val="Figure_NoTitle"/>
    <w:basedOn w:val="Normal"/>
    <w:next w:val="Normal"/>
    <w:rsid w:val="00CD51E3"/>
    <w:pPr>
      <w:keepLines/>
      <w:tabs>
        <w:tab w:val="clear" w:pos="1134"/>
        <w:tab w:val="clear" w:pos="1871"/>
        <w:tab w:val="clear" w:pos="2268"/>
        <w:tab w:val="left" w:pos="794"/>
        <w:tab w:val="left" w:pos="1191"/>
        <w:tab w:val="left" w:pos="1588"/>
        <w:tab w:val="left" w:pos="1985"/>
      </w:tabs>
      <w:spacing w:before="240" w:after="120"/>
      <w:jc w:val="center"/>
    </w:pPr>
    <w:rPr>
      <w:b/>
    </w:rPr>
  </w:style>
  <w:style w:type="table" w:styleId="TableGrid">
    <w:name w:val="Table Grid"/>
    <w:basedOn w:val="TableNormal"/>
    <w:rsid w:val="00CD51E3"/>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CD51E3"/>
    <w:pPr>
      <w:tabs>
        <w:tab w:val="clear" w:pos="1134"/>
        <w:tab w:val="clear" w:pos="1871"/>
        <w:tab w:val="clear" w:pos="2268"/>
        <w:tab w:val="left" w:pos="794"/>
        <w:tab w:val="left" w:pos="1191"/>
        <w:tab w:val="left" w:pos="1588"/>
        <w:tab w:val="left" w:pos="1985"/>
      </w:tabs>
      <w:ind w:leftChars="2500" w:left="100"/>
    </w:pPr>
    <w:rPr>
      <w:rFonts w:eastAsia="SimSun"/>
    </w:rPr>
  </w:style>
  <w:style w:type="character" w:customStyle="1" w:styleId="DateChar">
    <w:name w:val="Date Char"/>
    <w:basedOn w:val="DefaultParagraphFont"/>
    <w:link w:val="Date"/>
    <w:rsid w:val="00CD51E3"/>
    <w:rPr>
      <w:rFonts w:ascii="Times New Roman" w:eastAsia="SimSun" w:hAnsi="Times New Roman"/>
      <w:sz w:val="24"/>
      <w:lang w:val="en-GB" w:eastAsia="en-US"/>
    </w:rPr>
  </w:style>
  <w:style w:type="paragraph" w:styleId="CommentSubject">
    <w:name w:val="annotation subject"/>
    <w:basedOn w:val="CommentText"/>
    <w:next w:val="CommentText"/>
    <w:link w:val="CommentSubjectChar"/>
    <w:rsid w:val="00CD51E3"/>
    <w:rPr>
      <w:rFonts w:eastAsia="SimSun"/>
      <w:b/>
      <w:bCs/>
    </w:rPr>
  </w:style>
  <w:style w:type="character" w:customStyle="1" w:styleId="CommentSubjectChar">
    <w:name w:val="Comment Subject Char"/>
    <w:basedOn w:val="DefaultParagraphFont"/>
    <w:link w:val="CommentSubject"/>
    <w:rsid w:val="00B70519"/>
    <w:rPr>
      <w:rFonts w:ascii="Times New Roman" w:eastAsia="SimSun" w:hAnsi="Times New Roman"/>
      <w:b/>
      <w:bCs/>
      <w:lang w:val="en-GB" w:eastAsia="en-US"/>
    </w:rPr>
  </w:style>
  <w:style w:type="paragraph" w:styleId="HTMLPreformatted">
    <w:name w:val="HTML Preformatted"/>
    <w:basedOn w:val="Normal"/>
    <w:link w:val="HTMLPreformattedChar"/>
    <w:unhideWhenUsed/>
    <w:rsid w:val="00CD51E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val="en-US"/>
    </w:rPr>
  </w:style>
  <w:style w:type="character" w:customStyle="1" w:styleId="HTMLPreformattedChar">
    <w:name w:val="HTML Preformatted Char"/>
    <w:link w:val="HTMLPreformatted"/>
    <w:rsid w:val="00CD51E3"/>
    <w:rPr>
      <w:rFonts w:ascii="Courier New" w:eastAsia="SimSun" w:hAnsi="Courier New" w:cs="Courier New"/>
      <w:lang w:eastAsia="en-US"/>
    </w:rPr>
  </w:style>
  <w:style w:type="paragraph" w:styleId="BodyText">
    <w:name w:val="Body Text"/>
    <w:basedOn w:val="Normal"/>
    <w:link w:val="BodyTextChar"/>
    <w:rsid w:val="00CD51E3"/>
    <w:pPr>
      <w:tabs>
        <w:tab w:val="clear" w:pos="1134"/>
        <w:tab w:val="clear" w:pos="1871"/>
        <w:tab w:val="clear" w:pos="2268"/>
        <w:tab w:val="left" w:pos="794"/>
        <w:tab w:val="left" w:pos="1191"/>
        <w:tab w:val="left" w:pos="1588"/>
        <w:tab w:val="left" w:pos="1985"/>
      </w:tabs>
    </w:pPr>
    <w:rPr>
      <w:rFonts w:eastAsia="SimSun"/>
      <w:b/>
      <w:smallCaps/>
      <w:sz w:val="26"/>
    </w:rPr>
  </w:style>
  <w:style w:type="character" w:customStyle="1" w:styleId="BodyTextChar">
    <w:name w:val="Body Text Char"/>
    <w:basedOn w:val="DefaultParagraphFont"/>
    <w:link w:val="BodyText"/>
    <w:rsid w:val="00CD51E3"/>
    <w:rPr>
      <w:rFonts w:ascii="Times New Roman" w:eastAsia="SimSun" w:hAnsi="Times New Roman"/>
      <w:b/>
      <w:smallCaps/>
      <w:sz w:val="26"/>
      <w:lang w:val="en-GB" w:eastAsia="en-US"/>
    </w:rPr>
  </w:style>
  <w:style w:type="paragraph" w:styleId="PlainText">
    <w:name w:val="Plain Text"/>
    <w:basedOn w:val="Normal"/>
    <w:link w:val="PlainTextChar"/>
    <w:rsid w:val="00CD51E3"/>
    <w:pPr>
      <w:tabs>
        <w:tab w:val="clear" w:pos="1134"/>
        <w:tab w:val="clear" w:pos="1871"/>
        <w:tab w:val="clear" w:pos="2268"/>
      </w:tabs>
      <w:overflowPunct/>
      <w:autoSpaceDE/>
      <w:autoSpaceDN/>
      <w:adjustRightInd/>
      <w:spacing w:before="0"/>
      <w:textAlignment w:val="auto"/>
    </w:pPr>
    <w:rPr>
      <w:rFonts w:ascii="Courier New" w:eastAsia="SimSun" w:hAnsi="Courier New" w:cs="Courier New"/>
      <w:sz w:val="20"/>
      <w:lang w:val="fr-FR"/>
    </w:rPr>
  </w:style>
  <w:style w:type="character" w:customStyle="1" w:styleId="PlainTextChar">
    <w:name w:val="Plain Text Char"/>
    <w:basedOn w:val="DefaultParagraphFont"/>
    <w:link w:val="PlainText"/>
    <w:rsid w:val="00CD51E3"/>
    <w:rPr>
      <w:rFonts w:ascii="Courier New" w:eastAsia="SimSun" w:hAnsi="Courier New" w:cs="Courier New"/>
      <w:lang w:val="fr-FR" w:eastAsia="en-US"/>
    </w:rPr>
  </w:style>
  <w:style w:type="paragraph" w:styleId="Caption">
    <w:name w:val="caption"/>
    <w:basedOn w:val="Normal"/>
    <w:next w:val="Normal"/>
    <w:qFormat/>
    <w:rsid w:val="00CD51E3"/>
    <w:pPr>
      <w:tabs>
        <w:tab w:val="clear" w:pos="1134"/>
        <w:tab w:val="clear" w:pos="1871"/>
        <w:tab w:val="clear" w:pos="2268"/>
      </w:tabs>
      <w:overflowPunct/>
      <w:autoSpaceDE/>
      <w:autoSpaceDN/>
      <w:adjustRightInd/>
      <w:spacing w:before="60" w:after="180"/>
      <w:jc w:val="center"/>
      <w:textAlignment w:val="auto"/>
    </w:pPr>
    <w:rPr>
      <w:rFonts w:ascii="Times" w:eastAsia="SimSun" w:hAnsi="Times"/>
    </w:rPr>
  </w:style>
  <w:style w:type="paragraph" w:styleId="BodyTextIndent">
    <w:name w:val="Body Text Indent"/>
    <w:basedOn w:val="Normal"/>
    <w:link w:val="BodyTextIndentChar"/>
    <w:rsid w:val="00CD51E3"/>
    <w:pPr>
      <w:tabs>
        <w:tab w:val="clear" w:pos="1134"/>
        <w:tab w:val="clear" w:pos="1871"/>
        <w:tab w:val="clear" w:pos="2268"/>
        <w:tab w:val="left" w:pos="1276"/>
        <w:tab w:val="left" w:pos="1588"/>
        <w:tab w:val="left" w:pos="1985"/>
      </w:tabs>
      <w:ind w:left="1276" w:hanging="1276"/>
    </w:pPr>
    <w:rPr>
      <w:rFonts w:eastAsia="MS Mincho"/>
    </w:rPr>
  </w:style>
  <w:style w:type="character" w:customStyle="1" w:styleId="BodyTextIndentChar">
    <w:name w:val="Body Text Indent Char"/>
    <w:basedOn w:val="DefaultParagraphFont"/>
    <w:link w:val="BodyTextIndent"/>
    <w:rsid w:val="00CD51E3"/>
    <w:rPr>
      <w:rFonts w:ascii="Times New Roman" w:eastAsia="MS Mincho" w:hAnsi="Times New Roman"/>
      <w:sz w:val="24"/>
      <w:lang w:val="en-GB" w:eastAsia="en-US"/>
    </w:rPr>
  </w:style>
  <w:style w:type="paragraph" w:styleId="BodyText3">
    <w:name w:val="Body Text 3"/>
    <w:basedOn w:val="Normal"/>
    <w:link w:val="BodyText3Char"/>
    <w:rsid w:val="00CD51E3"/>
    <w:pPr>
      <w:tabs>
        <w:tab w:val="clear" w:pos="1134"/>
        <w:tab w:val="clear" w:pos="1871"/>
        <w:tab w:val="clear" w:pos="2268"/>
      </w:tabs>
      <w:overflowPunct/>
      <w:autoSpaceDE/>
      <w:autoSpaceDN/>
      <w:adjustRightInd/>
      <w:spacing w:before="0"/>
      <w:jc w:val="center"/>
      <w:textAlignment w:val="auto"/>
    </w:pPr>
    <w:rPr>
      <w:rFonts w:eastAsia="MS Mincho"/>
      <w:b/>
      <w:bCs/>
      <w:sz w:val="28"/>
      <w:lang w:val="en-US" w:eastAsia="zh-CN"/>
    </w:rPr>
  </w:style>
  <w:style w:type="character" w:customStyle="1" w:styleId="BodyText3Char">
    <w:name w:val="Body Text 3 Char"/>
    <w:basedOn w:val="DefaultParagraphFont"/>
    <w:link w:val="BodyText3"/>
    <w:rsid w:val="00CD51E3"/>
    <w:rPr>
      <w:rFonts w:ascii="Times New Roman" w:eastAsia="MS Mincho" w:hAnsi="Times New Roman"/>
      <w:b/>
      <w:bCs/>
      <w:sz w:val="28"/>
    </w:rPr>
  </w:style>
  <w:style w:type="paragraph" w:styleId="BodyText2">
    <w:name w:val="Body Text 2"/>
    <w:basedOn w:val="Normal"/>
    <w:link w:val="BodyText2Char"/>
    <w:rsid w:val="00CD51E3"/>
    <w:pPr>
      <w:tabs>
        <w:tab w:val="clear" w:pos="1134"/>
        <w:tab w:val="clear" w:pos="1871"/>
        <w:tab w:val="clear" w:pos="2268"/>
        <w:tab w:val="left" w:pos="794"/>
        <w:tab w:val="left" w:pos="1191"/>
        <w:tab w:val="left" w:pos="1588"/>
        <w:tab w:val="left" w:pos="1985"/>
      </w:tabs>
    </w:pPr>
    <w:rPr>
      <w:rFonts w:eastAsia="SimSun"/>
      <w:color w:val="000000"/>
      <w:lang w:val="en-US"/>
    </w:rPr>
  </w:style>
  <w:style w:type="character" w:customStyle="1" w:styleId="BodyText2Char">
    <w:name w:val="Body Text 2 Char"/>
    <w:basedOn w:val="DefaultParagraphFont"/>
    <w:link w:val="BodyText2"/>
    <w:rsid w:val="00CD51E3"/>
    <w:rPr>
      <w:rFonts w:ascii="Times New Roman" w:eastAsia="SimSun" w:hAnsi="Times New Roman"/>
      <w:color w:val="000000"/>
      <w:sz w:val="24"/>
      <w:lang w:eastAsia="en-US"/>
    </w:rPr>
  </w:style>
  <w:style w:type="character" w:styleId="FollowedHyperlink">
    <w:name w:val="FollowedHyperlink"/>
    <w:rsid w:val="00CD51E3"/>
    <w:rPr>
      <w:color w:val="800080"/>
      <w:u w:val="single"/>
    </w:rPr>
  </w:style>
  <w:style w:type="paragraph" w:styleId="BodyTextIndent2">
    <w:name w:val="Body Text Indent 2"/>
    <w:basedOn w:val="Normal"/>
    <w:link w:val="BodyTextIndent2Char"/>
    <w:rsid w:val="00CD51E3"/>
    <w:pPr>
      <w:tabs>
        <w:tab w:val="clear" w:pos="1134"/>
        <w:tab w:val="clear" w:pos="1871"/>
        <w:tab w:val="clear" w:pos="2268"/>
        <w:tab w:val="left" w:pos="794"/>
        <w:tab w:val="left" w:pos="1191"/>
        <w:tab w:val="left" w:pos="1588"/>
        <w:tab w:val="left" w:pos="1985"/>
      </w:tabs>
      <w:ind w:left="1134" w:hanging="1134"/>
    </w:pPr>
    <w:rPr>
      <w:rFonts w:eastAsia="SimSun"/>
      <w:i/>
      <w:iCs/>
    </w:rPr>
  </w:style>
  <w:style w:type="character" w:customStyle="1" w:styleId="BodyTextIndent2Char">
    <w:name w:val="Body Text Indent 2 Char"/>
    <w:basedOn w:val="DefaultParagraphFont"/>
    <w:link w:val="BodyTextIndent2"/>
    <w:rsid w:val="00CD51E3"/>
    <w:rPr>
      <w:rFonts w:ascii="Times New Roman" w:eastAsia="SimSun" w:hAnsi="Times New Roman"/>
      <w:i/>
      <w:iCs/>
      <w:sz w:val="24"/>
      <w:lang w:val="en-GB" w:eastAsia="en-US"/>
    </w:rPr>
  </w:style>
  <w:style w:type="paragraph" w:styleId="BodyTextIndent3">
    <w:name w:val="Body Text Indent 3"/>
    <w:basedOn w:val="Normal"/>
    <w:link w:val="BodyTextIndent3Char"/>
    <w:rsid w:val="00CD51E3"/>
    <w:pPr>
      <w:tabs>
        <w:tab w:val="clear" w:pos="1134"/>
        <w:tab w:val="clear" w:pos="1871"/>
        <w:tab w:val="clear" w:pos="2268"/>
        <w:tab w:val="left" w:pos="794"/>
        <w:tab w:val="left" w:pos="1191"/>
        <w:tab w:val="left" w:pos="1588"/>
        <w:tab w:val="left" w:pos="1985"/>
      </w:tabs>
      <w:ind w:left="567"/>
      <w:jc w:val="both"/>
    </w:pPr>
    <w:rPr>
      <w:rFonts w:eastAsia="SimSun"/>
    </w:rPr>
  </w:style>
  <w:style w:type="character" w:customStyle="1" w:styleId="BodyTextIndent3Char">
    <w:name w:val="Body Text Indent 3 Char"/>
    <w:basedOn w:val="DefaultParagraphFont"/>
    <w:link w:val="BodyTextIndent3"/>
    <w:rsid w:val="00CD51E3"/>
    <w:rPr>
      <w:rFonts w:ascii="Times New Roman" w:eastAsia="SimSun" w:hAnsi="Times New Roman"/>
      <w:sz w:val="24"/>
      <w:lang w:val="en-GB" w:eastAsia="en-US"/>
    </w:rPr>
  </w:style>
  <w:style w:type="character" w:styleId="HTMLTypewriter">
    <w:name w:val="HTML Typewriter"/>
    <w:rsid w:val="00CD51E3"/>
    <w:rPr>
      <w:rFonts w:ascii="Arial Unicode MS" w:eastAsia="Arial Unicode MS" w:hAnsi="Arial Unicode MS" w:cs="Arial Unicode MS"/>
      <w:sz w:val="20"/>
      <w:szCs w:val="20"/>
    </w:rPr>
  </w:style>
  <w:style w:type="paragraph" w:customStyle="1" w:styleId="TableNoTitle0">
    <w:name w:val="Table_NoTitle"/>
    <w:basedOn w:val="Normal"/>
    <w:next w:val="Tablehead"/>
    <w:rsid w:val="00CD51E3"/>
    <w:pPr>
      <w:keepNext/>
      <w:keepLines/>
      <w:tabs>
        <w:tab w:val="clear" w:pos="1134"/>
        <w:tab w:val="clear" w:pos="1871"/>
        <w:tab w:val="clear" w:pos="2268"/>
        <w:tab w:val="left" w:pos="794"/>
        <w:tab w:val="left" w:pos="1191"/>
        <w:tab w:val="left" w:pos="1588"/>
        <w:tab w:val="left" w:pos="1985"/>
      </w:tabs>
      <w:spacing w:before="360" w:after="120"/>
      <w:jc w:val="center"/>
    </w:pPr>
    <w:rPr>
      <w:rFonts w:eastAsia="SimSun"/>
      <w:b/>
    </w:rPr>
  </w:style>
  <w:style w:type="paragraph" w:customStyle="1" w:styleId="PL">
    <w:name w:val="PL"/>
    <w:rsid w:val="00CD51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US"/>
    </w:rPr>
  </w:style>
  <w:style w:type="paragraph" w:styleId="List">
    <w:name w:val="List"/>
    <w:basedOn w:val="Normal"/>
    <w:rsid w:val="00CD51E3"/>
    <w:pPr>
      <w:tabs>
        <w:tab w:val="clear" w:pos="1134"/>
        <w:tab w:val="clear" w:pos="1871"/>
        <w:tab w:val="clear" w:pos="2268"/>
        <w:tab w:val="left" w:pos="794"/>
        <w:tab w:val="left" w:pos="1191"/>
        <w:tab w:val="left" w:pos="1588"/>
        <w:tab w:val="left" w:pos="1985"/>
      </w:tabs>
      <w:ind w:left="283" w:hanging="283"/>
    </w:pPr>
    <w:rPr>
      <w:rFonts w:eastAsia="SimSun"/>
    </w:rPr>
  </w:style>
  <w:style w:type="character" w:styleId="HTMLCode">
    <w:name w:val="HTML Code"/>
    <w:rsid w:val="00CD51E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381"/>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D42381"/>
    <w:pPr>
      <w:keepNext/>
      <w:keepLines/>
      <w:spacing w:before="280"/>
      <w:ind w:left="1134" w:hanging="1134"/>
      <w:outlineLvl w:val="0"/>
    </w:pPr>
    <w:rPr>
      <w:b/>
      <w:sz w:val="28"/>
    </w:rPr>
  </w:style>
  <w:style w:type="paragraph" w:styleId="Heading2">
    <w:name w:val="heading 2"/>
    <w:basedOn w:val="Heading1"/>
    <w:next w:val="Normal"/>
    <w:link w:val="Heading2Char"/>
    <w:qFormat/>
    <w:rsid w:val="00D42381"/>
    <w:pPr>
      <w:spacing w:before="200"/>
      <w:outlineLvl w:val="1"/>
    </w:pPr>
    <w:rPr>
      <w:sz w:val="24"/>
    </w:rPr>
  </w:style>
  <w:style w:type="paragraph" w:styleId="Heading3">
    <w:name w:val="heading 3"/>
    <w:basedOn w:val="Heading1"/>
    <w:next w:val="Normal"/>
    <w:qFormat/>
    <w:rsid w:val="00D42381"/>
    <w:pPr>
      <w:tabs>
        <w:tab w:val="clear" w:pos="1134"/>
      </w:tabs>
      <w:spacing w:before="200"/>
      <w:outlineLvl w:val="2"/>
    </w:pPr>
    <w:rPr>
      <w:sz w:val="24"/>
    </w:rPr>
  </w:style>
  <w:style w:type="paragraph" w:styleId="Heading4">
    <w:name w:val="heading 4"/>
    <w:basedOn w:val="Heading3"/>
    <w:next w:val="Normal"/>
    <w:qFormat/>
    <w:rsid w:val="00D42381"/>
    <w:pPr>
      <w:outlineLvl w:val="3"/>
    </w:pPr>
  </w:style>
  <w:style w:type="paragraph" w:styleId="Heading5">
    <w:name w:val="heading 5"/>
    <w:basedOn w:val="Heading4"/>
    <w:next w:val="Normal"/>
    <w:qFormat/>
    <w:rsid w:val="00D42381"/>
    <w:pPr>
      <w:outlineLvl w:val="4"/>
    </w:pPr>
  </w:style>
  <w:style w:type="paragraph" w:styleId="Heading6">
    <w:name w:val="heading 6"/>
    <w:basedOn w:val="Heading4"/>
    <w:next w:val="Normal"/>
    <w:qFormat/>
    <w:rsid w:val="00D42381"/>
    <w:pPr>
      <w:outlineLvl w:val="5"/>
    </w:pPr>
  </w:style>
  <w:style w:type="paragraph" w:styleId="Heading7">
    <w:name w:val="heading 7"/>
    <w:basedOn w:val="Heading6"/>
    <w:next w:val="Normal"/>
    <w:qFormat/>
    <w:rsid w:val="00D42381"/>
    <w:pPr>
      <w:outlineLvl w:val="6"/>
    </w:pPr>
  </w:style>
  <w:style w:type="paragraph" w:styleId="Heading8">
    <w:name w:val="heading 8"/>
    <w:basedOn w:val="Heading6"/>
    <w:next w:val="Normal"/>
    <w:qFormat/>
    <w:rsid w:val="00D42381"/>
    <w:pPr>
      <w:outlineLvl w:val="7"/>
    </w:pPr>
  </w:style>
  <w:style w:type="paragraph" w:styleId="Heading9">
    <w:name w:val="heading 9"/>
    <w:basedOn w:val="Heading6"/>
    <w:next w:val="Normal"/>
    <w:qFormat/>
    <w:rsid w:val="00D423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51E3"/>
    <w:rPr>
      <w:rFonts w:ascii="Times New Roman" w:hAnsi="Times New Roman"/>
      <w:b/>
      <w:sz w:val="28"/>
      <w:lang w:val="en-GB" w:eastAsia="en-US"/>
    </w:rPr>
  </w:style>
  <w:style w:type="character" w:customStyle="1" w:styleId="Heading2Char">
    <w:name w:val="Heading 2 Char"/>
    <w:link w:val="Heading2"/>
    <w:rsid w:val="00CD51E3"/>
    <w:rPr>
      <w:rFonts w:ascii="Times New Roman" w:hAnsi="Times New Roman"/>
      <w:b/>
      <w:sz w:val="24"/>
      <w:lang w:val="en-GB" w:eastAsia="en-US"/>
    </w:rPr>
  </w:style>
  <w:style w:type="paragraph" w:customStyle="1" w:styleId="Agendaitem">
    <w:name w:val="Agenda_item"/>
    <w:basedOn w:val="Normal"/>
    <w:next w:val="Normal"/>
    <w:qFormat/>
    <w:rsid w:val="00D42381"/>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42381"/>
    <w:pPr>
      <w:keepNext/>
      <w:keepLines/>
      <w:spacing w:before="480" w:after="80"/>
      <w:jc w:val="center"/>
    </w:pPr>
    <w:rPr>
      <w:caps/>
      <w:sz w:val="28"/>
    </w:rPr>
  </w:style>
  <w:style w:type="paragraph" w:customStyle="1" w:styleId="Annexref">
    <w:name w:val="Annex_ref"/>
    <w:basedOn w:val="Normal"/>
    <w:next w:val="Normal"/>
    <w:rsid w:val="00D42381"/>
    <w:pPr>
      <w:keepNext/>
      <w:keepLines/>
      <w:spacing w:after="280"/>
      <w:jc w:val="center"/>
    </w:pPr>
  </w:style>
  <w:style w:type="paragraph" w:customStyle="1" w:styleId="Annextitle">
    <w:name w:val="Annex_title"/>
    <w:basedOn w:val="Normal"/>
    <w:next w:val="Normal"/>
    <w:rsid w:val="00D42381"/>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D42381"/>
    <w:rPr>
      <w:rFonts w:ascii="Times New Roman" w:hAnsi="Times New Roman"/>
      <w:b/>
    </w:rPr>
  </w:style>
  <w:style w:type="character" w:customStyle="1" w:styleId="Appref">
    <w:name w:val="App_ref"/>
    <w:basedOn w:val="DefaultParagraphFont"/>
    <w:rsid w:val="00D42381"/>
  </w:style>
  <w:style w:type="paragraph" w:customStyle="1" w:styleId="AppendixNo">
    <w:name w:val="Appendix_No"/>
    <w:basedOn w:val="AnnexNo"/>
    <w:next w:val="Annexref"/>
    <w:rsid w:val="00D42381"/>
  </w:style>
  <w:style w:type="paragraph" w:customStyle="1" w:styleId="ApptoAnnex">
    <w:name w:val="App_to_Annex"/>
    <w:basedOn w:val="AppendixNo"/>
    <w:next w:val="Normal"/>
    <w:qFormat/>
    <w:rsid w:val="00D42381"/>
  </w:style>
  <w:style w:type="paragraph" w:customStyle="1" w:styleId="Appendixref">
    <w:name w:val="Appendix_ref"/>
    <w:basedOn w:val="Annexref"/>
    <w:next w:val="Annextitle"/>
    <w:rsid w:val="00D42381"/>
  </w:style>
  <w:style w:type="paragraph" w:customStyle="1" w:styleId="Appendixtitle">
    <w:name w:val="Appendix_title"/>
    <w:basedOn w:val="Annextitle"/>
    <w:next w:val="Normal"/>
    <w:rsid w:val="00D42381"/>
  </w:style>
  <w:style w:type="character" w:customStyle="1" w:styleId="Artdef">
    <w:name w:val="Art_def"/>
    <w:basedOn w:val="DefaultParagraphFont"/>
    <w:rsid w:val="00D42381"/>
    <w:rPr>
      <w:rFonts w:ascii="Times New Roman" w:hAnsi="Times New Roman"/>
      <w:b/>
    </w:rPr>
  </w:style>
  <w:style w:type="paragraph" w:customStyle="1" w:styleId="Artheading">
    <w:name w:val="Art_heading"/>
    <w:basedOn w:val="Normal"/>
    <w:next w:val="Normal"/>
    <w:rsid w:val="00D42381"/>
    <w:pPr>
      <w:spacing w:before="480"/>
      <w:jc w:val="center"/>
    </w:pPr>
    <w:rPr>
      <w:rFonts w:ascii="Times New Roman Bold" w:hAnsi="Times New Roman Bold"/>
      <w:b/>
      <w:sz w:val="28"/>
    </w:rPr>
  </w:style>
  <w:style w:type="paragraph" w:customStyle="1" w:styleId="ArtNo">
    <w:name w:val="Art_No"/>
    <w:basedOn w:val="Normal"/>
    <w:next w:val="Normal"/>
    <w:rsid w:val="00D42381"/>
    <w:pPr>
      <w:keepNext/>
      <w:keepLines/>
      <w:spacing w:before="480"/>
      <w:jc w:val="center"/>
    </w:pPr>
    <w:rPr>
      <w:caps/>
      <w:sz w:val="28"/>
    </w:rPr>
  </w:style>
  <w:style w:type="character" w:customStyle="1" w:styleId="Artref">
    <w:name w:val="Art_ref"/>
    <w:basedOn w:val="DefaultParagraphFont"/>
    <w:rsid w:val="00D42381"/>
  </w:style>
  <w:style w:type="paragraph" w:customStyle="1" w:styleId="Arttitle">
    <w:name w:val="Art_title"/>
    <w:basedOn w:val="Normal"/>
    <w:next w:val="Normal"/>
    <w:rsid w:val="00D42381"/>
    <w:pPr>
      <w:keepNext/>
      <w:keepLines/>
      <w:spacing w:before="240"/>
      <w:jc w:val="center"/>
    </w:pPr>
    <w:rPr>
      <w:b/>
      <w:sz w:val="28"/>
    </w:rPr>
  </w:style>
  <w:style w:type="paragraph" w:customStyle="1" w:styleId="Border">
    <w:name w:val="Border"/>
    <w:basedOn w:val="Normal"/>
    <w:rsid w:val="00D4238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D42381"/>
    <w:pPr>
      <w:keepNext/>
      <w:keepLines/>
      <w:spacing w:before="160"/>
      <w:ind w:left="1134"/>
    </w:pPr>
    <w:rPr>
      <w:i/>
    </w:rPr>
  </w:style>
  <w:style w:type="paragraph" w:customStyle="1" w:styleId="ChapNo">
    <w:name w:val="Chap_No"/>
    <w:basedOn w:val="ArtNo"/>
    <w:next w:val="Normal"/>
    <w:rsid w:val="00D42381"/>
    <w:rPr>
      <w:rFonts w:ascii="Times New Roman Bold" w:hAnsi="Times New Roman Bold"/>
      <w:b/>
    </w:rPr>
  </w:style>
  <w:style w:type="paragraph" w:customStyle="1" w:styleId="Chaptitle">
    <w:name w:val="Chap_title"/>
    <w:basedOn w:val="Arttitle"/>
    <w:next w:val="Normal"/>
    <w:rsid w:val="00D42381"/>
  </w:style>
  <w:style w:type="character" w:styleId="EndnoteReference">
    <w:name w:val="endnote reference"/>
    <w:basedOn w:val="DefaultParagraphFont"/>
    <w:rsid w:val="00D42381"/>
    <w:rPr>
      <w:vertAlign w:val="superscript"/>
    </w:rPr>
  </w:style>
  <w:style w:type="paragraph" w:customStyle="1" w:styleId="enumlev1">
    <w:name w:val="enumlev1"/>
    <w:basedOn w:val="Normal"/>
    <w:link w:val="enumlev1Char"/>
    <w:rsid w:val="00D42381"/>
    <w:pPr>
      <w:tabs>
        <w:tab w:val="clear" w:pos="2268"/>
        <w:tab w:val="left" w:pos="2608"/>
        <w:tab w:val="left" w:pos="3345"/>
      </w:tabs>
      <w:spacing w:before="80"/>
      <w:ind w:left="1134" w:hanging="1134"/>
    </w:pPr>
  </w:style>
  <w:style w:type="character" w:customStyle="1" w:styleId="enumlev1Char">
    <w:name w:val="enumlev1 Char"/>
    <w:link w:val="enumlev1"/>
    <w:rsid w:val="00CD51E3"/>
    <w:rPr>
      <w:rFonts w:ascii="Times New Roman" w:hAnsi="Times New Roman"/>
      <w:sz w:val="24"/>
      <w:lang w:val="en-GB" w:eastAsia="en-US"/>
    </w:rPr>
  </w:style>
  <w:style w:type="paragraph" w:customStyle="1" w:styleId="enumlev2">
    <w:name w:val="enumlev2"/>
    <w:basedOn w:val="enumlev1"/>
    <w:rsid w:val="00D42381"/>
    <w:pPr>
      <w:ind w:left="1871" w:hanging="737"/>
    </w:pPr>
  </w:style>
  <w:style w:type="paragraph" w:customStyle="1" w:styleId="enumlev3">
    <w:name w:val="enumlev3"/>
    <w:basedOn w:val="enumlev2"/>
    <w:rsid w:val="00D42381"/>
    <w:pPr>
      <w:ind w:left="2268" w:hanging="397"/>
    </w:pPr>
  </w:style>
  <w:style w:type="paragraph" w:customStyle="1" w:styleId="Equation">
    <w:name w:val="Equation"/>
    <w:basedOn w:val="Normal"/>
    <w:rsid w:val="00D42381"/>
    <w:pPr>
      <w:tabs>
        <w:tab w:val="clear" w:pos="1871"/>
        <w:tab w:val="clear" w:pos="2268"/>
        <w:tab w:val="center" w:pos="4820"/>
        <w:tab w:val="right" w:pos="9639"/>
      </w:tabs>
    </w:pPr>
  </w:style>
  <w:style w:type="paragraph" w:customStyle="1" w:styleId="Equationlegend">
    <w:name w:val="Equation_legend"/>
    <w:basedOn w:val="NormalIndent"/>
    <w:rsid w:val="00D42381"/>
    <w:pPr>
      <w:tabs>
        <w:tab w:val="clear" w:pos="1134"/>
        <w:tab w:val="clear" w:pos="2268"/>
        <w:tab w:val="right" w:pos="1871"/>
        <w:tab w:val="left" w:pos="2041"/>
      </w:tabs>
      <w:spacing w:before="80"/>
      <w:ind w:left="2041" w:hanging="2041"/>
    </w:pPr>
  </w:style>
  <w:style w:type="paragraph" w:styleId="NormalIndent">
    <w:name w:val="Normal Indent"/>
    <w:basedOn w:val="Normal"/>
    <w:rsid w:val="00D42381"/>
    <w:pPr>
      <w:ind w:left="1134"/>
    </w:pPr>
  </w:style>
  <w:style w:type="paragraph" w:customStyle="1" w:styleId="Figure">
    <w:name w:val="Figure"/>
    <w:basedOn w:val="Normal"/>
    <w:next w:val="Normal"/>
    <w:rsid w:val="00D42381"/>
    <w:pPr>
      <w:keepNext/>
      <w:keepLines/>
      <w:jc w:val="center"/>
    </w:pPr>
  </w:style>
  <w:style w:type="paragraph" w:customStyle="1" w:styleId="Figurelegend">
    <w:name w:val="Figure_legend"/>
    <w:basedOn w:val="Normal"/>
    <w:rsid w:val="00D42381"/>
    <w:pPr>
      <w:keepNext/>
      <w:keepLines/>
      <w:spacing w:before="20" w:after="20"/>
    </w:pPr>
    <w:rPr>
      <w:sz w:val="18"/>
    </w:rPr>
  </w:style>
  <w:style w:type="paragraph" w:customStyle="1" w:styleId="FigureNo">
    <w:name w:val="Figure_No"/>
    <w:basedOn w:val="Normal"/>
    <w:next w:val="Normal"/>
    <w:rsid w:val="00D42381"/>
    <w:pPr>
      <w:keepNext/>
      <w:keepLines/>
      <w:spacing w:before="480" w:after="120"/>
      <w:jc w:val="center"/>
    </w:pPr>
    <w:rPr>
      <w:caps/>
      <w:sz w:val="20"/>
    </w:rPr>
  </w:style>
  <w:style w:type="paragraph" w:customStyle="1" w:styleId="Figuretitle">
    <w:name w:val="Figure_title"/>
    <w:basedOn w:val="Normal"/>
    <w:next w:val="Normal"/>
    <w:rsid w:val="00D42381"/>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D42381"/>
    <w:pPr>
      <w:keepNext w:val="0"/>
    </w:pPr>
  </w:style>
  <w:style w:type="paragraph" w:styleId="Footer">
    <w:name w:val="footer"/>
    <w:aliases w:val="pie de página,fo,footer odd,f"/>
    <w:basedOn w:val="Normal"/>
    <w:link w:val="FooterChar"/>
    <w:rsid w:val="00D42381"/>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fo Char,footer odd Char,f Char"/>
    <w:basedOn w:val="DefaultParagraphFont"/>
    <w:link w:val="Footer"/>
    <w:rsid w:val="00D42381"/>
    <w:rPr>
      <w:rFonts w:ascii="Times New Roman" w:hAnsi="Times New Roman"/>
      <w:caps/>
      <w:noProof/>
      <w:sz w:val="16"/>
      <w:lang w:val="en-GB" w:eastAsia="en-US"/>
    </w:rPr>
  </w:style>
  <w:style w:type="paragraph" w:customStyle="1" w:styleId="FirstFooter">
    <w:name w:val="FirstFooter"/>
    <w:basedOn w:val="Footer"/>
    <w:rsid w:val="00D4238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D42381"/>
    <w:rPr>
      <w:position w:val="6"/>
      <w:sz w:val="18"/>
    </w:rPr>
  </w:style>
  <w:style w:type="paragraph" w:styleId="FootnoteText">
    <w:name w:val="footnote text"/>
    <w:basedOn w:val="Normal"/>
    <w:link w:val="FootnoteTextChar"/>
    <w:rsid w:val="00D42381"/>
    <w:pPr>
      <w:keepLines/>
      <w:tabs>
        <w:tab w:val="left" w:pos="255"/>
      </w:tabs>
    </w:pPr>
  </w:style>
  <w:style w:type="character" w:customStyle="1" w:styleId="FootnoteTextChar">
    <w:name w:val="Footnote Text Char"/>
    <w:basedOn w:val="DefaultParagraphFont"/>
    <w:link w:val="FootnoteText"/>
    <w:rsid w:val="00D42381"/>
    <w:rPr>
      <w:rFonts w:ascii="Times New Roman" w:hAnsi="Times New Roman"/>
      <w:sz w:val="24"/>
      <w:lang w:val="en-GB" w:eastAsia="en-US"/>
    </w:rPr>
  </w:style>
  <w:style w:type="paragraph" w:styleId="Header">
    <w:name w:val="header"/>
    <w:aliases w:val="header odd,header entry,HE,h,Header/Footer"/>
    <w:basedOn w:val="Normal"/>
    <w:link w:val="HeaderChar"/>
    <w:rsid w:val="00D42381"/>
    <w:pPr>
      <w:spacing w:before="0"/>
      <w:jc w:val="center"/>
    </w:pPr>
    <w:rPr>
      <w:sz w:val="18"/>
    </w:rPr>
  </w:style>
  <w:style w:type="character" w:customStyle="1" w:styleId="HeaderChar">
    <w:name w:val="Header Char"/>
    <w:aliases w:val="header odd Char,header entry Char,HE Char,h Char,Header/Footer Char"/>
    <w:basedOn w:val="DefaultParagraphFont"/>
    <w:link w:val="Header"/>
    <w:rsid w:val="00D42381"/>
    <w:rPr>
      <w:rFonts w:ascii="Times New Roman" w:hAnsi="Times New Roman"/>
      <w:sz w:val="18"/>
      <w:lang w:val="en-GB" w:eastAsia="en-US"/>
    </w:rPr>
  </w:style>
  <w:style w:type="paragraph" w:customStyle="1" w:styleId="Normalaftertitle">
    <w:name w:val="Normal after title"/>
    <w:basedOn w:val="Normal"/>
    <w:next w:val="Normal"/>
    <w:rsid w:val="00D42381"/>
    <w:pPr>
      <w:spacing w:before="280"/>
    </w:pPr>
  </w:style>
  <w:style w:type="paragraph" w:customStyle="1" w:styleId="Section1">
    <w:name w:val="Section_1"/>
    <w:basedOn w:val="Normal"/>
    <w:rsid w:val="00D4238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42381"/>
    <w:rPr>
      <w:b w:val="0"/>
      <w:i/>
    </w:rPr>
  </w:style>
  <w:style w:type="paragraph" w:customStyle="1" w:styleId="Section3">
    <w:name w:val="Section_3"/>
    <w:basedOn w:val="Section1"/>
    <w:rsid w:val="00D42381"/>
    <w:rPr>
      <w:b w:val="0"/>
    </w:rPr>
  </w:style>
  <w:style w:type="paragraph" w:customStyle="1" w:styleId="SectionNo">
    <w:name w:val="Section_No"/>
    <w:basedOn w:val="AnnexNo"/>
    <w:next w:val="Normal"/>
    <w:rsid w:val="00D42381"/>
  </w:style>
  <w:style w:type="paragraph" w:customStyle="1" w:styleId="Sectiontitle">
    <w:name w:val="Section_title"/>
    <w:basedOn w:val="Annextitle"/>
    <w:next w:val="Normalaftertitle"/>
    <w:rsid w:val="00D42381"/>
  </w:style>
  <w:style w:type="paragraph" w:customStyle="1" w:styleId="Source">
    <w:name w:val="Source"/>
    <w:basedOn w:val="Normal"/>
    <w:next w:val="Normal"/>
    <w:rsid w:val="00D42381"/>
    <w:pPr>
      <w:spacing w:before="840"/>
      <w:jc w:val="center"/>
    </w:pPr>
    <w:rPr>
      <w:b/>
      <w:sz w:val="28"/>
    </w:rPr>
  </w:style>
  <w:style w:type="paragraph" w:customStyle="1" w:styleId="SpecialFooter">
    <w:name w:val="Special Footer"/>
    <w:basedOn w:val="Footer"/>
    <w:rsid w:val="00D42381"/>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42381"/>
  </w:style>
  <w:style w:type="character" w:customStyle="1" w:styleId="Tablefreq">
    <w:name w:val="Table_freq"/>
    <w:basedOn w:val="DefaultParagraphFont"/>
    <w:rsid w:val="00D42381"/>
    <w:rPr>
      <w:b/>
      <w:color w:val="auto"/>
      <w:sz w:val="20"/>
    </w:rPr>
  </w:style>
  <w:style w:type="paragraph" w:customStyle="1" w:styleId="Tablehead">
    <w:name w:val="Table_head"/>
    <w:basedOn w:val="Normal"/>
    <w:rsid w:val="00D42381"/>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D42381"/>
    <w:rPr>
      <w:sz w:val="20"/>
    </w:rPr>
  </w:style>
  <w:style w:type="paragraph" w:customStyle="1" w:styleId="TableNo">
    <w:name w:val="Table_No"/>
    <w:basedOn w:val="Normal"/>
    <w:next w:val="Normal"/>
    <w:rsid w:val="00D42381"/>
    <w:pPr>
      <w:keepNext/>
      <w:spacing w:before="560" w:after="120"/>
      <w:jc w:val="center"/>
    </w:pPr>
    <w:rPr>
      <w:caps/>
      <w:sz w:val="20"/>
    </w:rPr>
  </w:style>
  <w:style w:type="paragraph" w:customStyle="1" w:styleId="Tableref">
    <w:name w:val="Table_ref"/>
    <w:basedOn w:val="Normal"/>
    <w:next w:val="Normal"/>
    <w:rsid w:val="00D42381"/>
    <w:pPr>
      <w:keepNext/>
      <w:spacing w:before="560"/>
      <w:jc w:val="center"/>
    </w:pPr>
    <w:rPr>
      <w:sz w:val="20"/>
    </w:rPr>
  </w:style>
  <w:style w:type="paragraph" w:customStyle="1" w:styleId="Normalend">
    <w:name w:val="Normal_end"/>
    <w:basedOn w:val="Normal"/>
    <w:next w:val="Normal"/>
    <w:qFormat/>
    <w:rsid w:val="00D42381"/>
    <w:rPr>
      <w:lang w:val="en-US"/>
    </w:rPr>
  </w:style>
  <w:style w:type="paragraph" w:customStyle="1" w:styleId="Proposal">
    <w:name w:val="Proposal"/>
    <w:basedOn w:val="Normal"/>
    <w:next w:val="Normal"/>
    <w:rsid w:val="00D42381"/>
    <w:pPr>
      <w:keepNext/>
      <w:spacing w:before="240"/>
    </w:pPr>
    <w:rPr>
      <w:rFonts w:hAnsi="Times New Roman Bold"/>
    </w:rPr>
  </w:style>
  <w:style w:type="paragraph" w:customStyle="1" w:styleId="Reasons">
    <w:name w:val="Reasons"/>
    <w:basedOn w:val="Normal"/>
    <w:rsid w:val="00D42381"/>
    <w:pPr>
      <w:tabs>
        <w:tab w:val="clear" w:pos="1871"/>
        <w:tab w:val="clear" w:pos="2268"/>
        <w:tab w:val="left" w:pos="1588"/>
        <w:tab w:val="left" w:pos="1985"/>
      </w:tabs>
    </w:pPr>
  </w:style>
  <w:style w:type="paragraph" w:customStyle="1" w:styleId="Questiondate">
    <w:name w:val="Question_date"/>
    <w:basedOn w:val="Normal"/>
    <w:next w:val="Normalaftertitle"/>
    <w:rsid w:val="00D42381"/>
    <w:pPr>
      <w:keepNext/>
      <w:keepLines/>
      <w:jc w:val="right"/>
    </w:pPr>
    <w:rPr>
      <w:sz w:val="22"/>
    </w:rPr>
  </w:style>
  <w:style w:type="paragraph" w:customStyle="1" w:styleId="QuestionNo">
    <w:name w:val="Question_No"/>
    <w:basedOn w:val="Normal"/>
    <w:next w:val="Normal"/>
    <w:rsid w:val="00D42381"/>
    <w:pPr>
      <w:keepNext/>
      <w:keepLines/>
      <w:spacing w:before="480"/>
      <w:jc w:val="center"/>
    </w:pPr>
    <w:rPr>
      <w:caps/>
      <w:sz w:val="28"/>
    </w:rPr>
  </w:style>
  <w:style w:type="paragraph" w:customStyle="1" w:styleId="Questiontitle">
    <w:name w:val="Question_title"/>
    <w:basedOn w:val="Normal"/>
    <w:next w:val="Normal"/>
    <w:rsid w:val="00D42381"/>
    <w:pPr>
      <w:keepNext/>
      <w:keepLines/>
      <w:spacing w:before="240"/>
      <w:jc w:val="center"/>
    </w:pPr>
    <w:rPr>
      <w:rFonts w:ascii="Times New Roman Bold" w:hAnsi="Times New Roman Bold"/>
      <w:b/>
      <w:sz w:val="28"/>
    </w:rPr>
  </w:style>
  <w:style w:type="paragraph" w:styleId="TOC1">
    <w:name w:val="toc 1"/>
    <w:basedOn w:val="Normal"/>
    <w:rsid w:val="00D4238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42381"/>
    <w:pPr>
      <w:spacing w:before="120"/>
    </w:pPr>
  </w:style>
  <w:style w:type="paragraph" w:styleId="TOC3">
    <w:name w:val="toc 3"/>
    <w:basedOn w:val="TOC2"/>
    <w:rsid w:val="00D42381"/>
  </w:style>
  <w:style w:type="paragraph" w:styleId="TOC4">
    <w:name w:val="toc 4"/>
    <w:basedOn w:val="TOC3"/>
    <w:rsid w:val="00D42381"/>
  </w:style>
  <w:style w:type="paragraph" w:styleId="TOC5">
    <w:name w:val="toc 5"/>
    <w:basedOn w:val="TOC4"/>
    <w:rsid w:val="00D42381"/>
  </w:style>
  <w:style w:type="paragraph" w:styleId="TOC6">
    <w:name w:val="toc 6"/>
    <w:basedOn w:val="TOC4"/>
    <w:rsid w:val="00D42381"/>
  </w:style>
  <w:style w:type="paragraph" w:styleId="TOC7">
    <w:name w:val="toc 7"/>
    <w:basedOn w:val="TOC4"/>
    <w:rsid w:val="00D42381"/>
  </w:style>
  <w:style w:type="paragraph" w:styleId="TOC8">
    <w:name w:val="toc 8"/>
    <w:basedOn w:val="TOC4"/>
    <w:rsid w:val="00D42381"/>
  </w:style>
  <w:style w:type="paragraph" w:customStyle="1" w:styleId="Title1">
    <w:name w:val="Title 1"/>
    <w:basedOn w:val="Source"/>
    <w:next w:val="Normal"/>
    <w:rsid w:val="00D42381"/>
    <w:pPr>
      <w:tabs>
        <w:tab w:val="left" w:pos="567"/>
        <w:tab w:val="left" w:pos="1701"/>
        <w:tab w:val="left" w:pos="2835"/>
      </w:tabs>
      <w:spacing w:before="240"/>
    </w:pPr>
    <w:rPr>
      <w:b w:val="0"/>
      <w:caps/>
    </w:rPr>
  </w:style>
  <w:style w:type="paragraph" w:customStyle="1" w:styleId="Title2">
    <w:name w:val="Title 2"/>
    <w:basedOn w:val="Source"/>
    <w:next w:val="Normal"/>
    <w:rsid w:val="00D42381"/>
    <w:pPr>
      <w:overflowPunct/>
      <w:autoSpaceDE/>
      <w:autoSpaceDN/>
      <w:adjustRightInd/>
      <w:spacing w:before="480"/>
      <w:textAlignment w:val="auto"/>
    </w:pPr>
    <w:rPr>
      <w:b w:val="0"/>
      <w:caps/>
    </w:rPr>
  </w:style>
  <w:style w:type="paragraph" w:customStyle="1" w:styleId="Title3">
    <w:name w:val="Title 3"/>
    <w:basedOn w:val="Title2"/>
    <w:next w:val="Normal"/>
    <w:rsid w:val="00D42381"/>
    <w:pPr>
      <w:spacing w:before="240"/>
    </w:pPr>
    <w:rPr>
      <w:caps w:val="0"/>
    </w:rPr>
  </w:style>
  <w:style w:type="paragraph" w:customStyle="1" w:styleId="Title4">
    <w:name w:val="Title 4"/>
    <w:basedOn w:val="Title3"/>
    <w:next w:val="Heading1"/>
    <w:rsid w:val="00D42381"/>
    <w:rPr>
      <w:b/>
    </w:rPr>
  </w:style>
  <w:style w:type="paragraph" w:customStyle="1" w:styleId="Tabletext">
    <w:name w:val="Table_text"/>
    <w:basedOn w:val="Normal"/>
    <w:rsid w:val="00D4238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rsid w:val="00D42381"/>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rsid w:val="00D42381"/>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D42381"/>
    <w:pPr>
      <w:spacing w:before="160"/>
    </w:pPr>
    <w:rPr>
      <w:i/>
    </w:rPr>
  </w:style>
  <w:style w:type="paragraph" w:customStyle="1" w:styleId="Headingb">
    <w:name w:val="Heading_b"/>
    <w:basedOn w:val="Normal"/>
    <w:next w:val="Normal"/>
    <w:qFormat/>
    <w:rsid w:val="00D42381"/>
    <w:pPr>
      <w:spacing w:before="160"/>
    </w:pPr>
    <w:rPr>
      <w:rFonts w:ascii="Times New Roman Bold" w:hAnsi="Times New Roman Bold" w:cs="Times New Roman Bold"/>
      <w:b/>
      <w:lang w:val="fr-CH"/>
    </w:rPr>
  </w:style>
  <w:style w:type="paragraph" w:customStyle="1" w:styleId="Note">
    <w:name w:val="Note"/>
    <w:basedOn w:val="Normal"/>
    <w:next w:val="Normal"/>
    <w:link w:val="NoteChar"/>
    <w:rsid w:val="00D42381"/>
    <w:pPr>
      <w:tabs>
        <w:tab w:val="left" w:pos="284"/>
      </w:tabs>
      <w:spacing w:before="80"/>
    </w:pPr>
  </w:style>
  <w:style w:type="character" w:customStyle="1" w:styleId="NoteChar">
    <w:name w:val="Note Char"/>
    <w:link w:val="Note"/>
    <w:locked/>
    <w:rsid w:val="00CD51E3"/>
    <w:rPr>
      <w:rFonts w:ascii="Times New Roman" w:hAnsi="Times New Roman"/>
      <w:sz w:val="24"/>
      <w:lang w:val="en-GB" w:eastAsia="en-US"/>
    </w:rPr>
  </w:style>
  <w:style w:type="paragraph" w:customStyle="1" w:styleId="Part1">
    <w:name w:val="Part_1"/>
    <w:basedOn w:val="Section1"/>
    <w:next w:val="Section1"/>
    <w:qFormat/>
    <w:rsid w:val="00D42381"/>
  </w:style>
  <w:style w:type="paragraph" w:customStyle="1" w:styleId="PartNo">
    <w:name w:val="Part_No"/>
    <w:basedOn w:val="AnnexNo"/>
    <w:next w:val="Normal"/>
    <w:rsid w:val="00D42381"/>
  </w:style>
  <w:style w:type="paragraph" w:customStyle="1" w:styleId="Partref">
    <w:name w:val="Part_ref"/>
    <w:basedOn w:val="Annexref"/>
    <w:next w:val="Normal"/>
    <w:rsid w:val="00D42381"/>
  </w:style>
  <w:style w:type="paragraph" w:customStyle="1" w:styleId="Parttitle">
    <w:name w:val="Part_title"/>
    <w:basedOn w:val="Annextitle"/>
    <w:next w:val="Normalaftertitle"/>
    <w:rsid w:val="00D42381"/>
  </w:style>
  <w:style w:type="paragraph" w:customStyle="1" w:styleId="Recdate">
    <w:name w:val="Rec_date"/>
    <w:basedOn w:val="Normal"/>
    <w:next w:val="Normalaftertitle"/>
    <w:rsid w:val="00D42381"/>
    <w:pPr>
      <w:keepNext/>
      <w:keepLines/>
      <w:jc w:val="right"/>
    </w:pPr>
    <w:rPr>
      <w:sz w:val="22"/>
    </w:rPr>
  </w:style>
  <w:style w:type="paragraph" w:customStyle="1" w:styleId="RecNo">
    <w:name w:val="Rec_No"/>
    <w:basedOn w:val="Normal"/>
    <w:next w:val="Normal"/>
    <w:rsid w:val="00D42381"/>
    <w:pPr>
      <w:keepNext/>
      <w:keepLines/>
      <w:spacing w:before="480"/>
      <w:jc w:val="center"/>
    </w:pPr>
    <w:rPr>
      <w:caps/>
      <w:sz w:val="28"/>
    </w:rPr>
  </w:style>
  <w:style w:type="paragraph" w:customStyle="1" w:styleId="Rectitle">
    <w:name w:val="Rec_title"/>
    <w:basedOn w:val="RecNo"/>
    <w:next w:val="Normal"/>
    <w:rsid w:val="00D42381"/>
    <w:pPr>
      <w:spacing w:before="240"/>
    </w:pPr>
    <w:rPr>
      <w:rFonts w:ascii="Times New Roman Bold" w:hAnsi="Times New Roman Bold"/>
      <w:b/>
      <w:caps w:val="0"/>
    </w:rPr>
  </w:style>
  <w:style w:type="paragraph" w:customStyle="1" w:styleId="ResNo">
    <w:name w:val="Res_No"/>
    <w:basedOn w:val="RecNo"/>
    <w:next w:val="Normal"/>
    <w:rsid w:val="00D42381"/>
  </w:style>
  <w:style w:type="paragraph" w:customStyle="1" w:styleId="Restitle">
    <w:name w:val="Res_title"/>
    <w:basedOn w:val="Rectitle"/>
    <w:next w:val="Normal"/>
    <w:rsid w:val="00D42381"/>
  </w:style>
  <w:style w:type="paragraph" w:customStyle="1" w:styleId="AppArtNo">
    <w:name w:val="App_Art_No"/>
    <w:basedOn w:val="ArtNo"/>
    <w:qFormat/>
    <w:rsid w:val="00D42381"/>
  </w:style>
  <w:style w:type="paragraph" w:customStyle="1" w:styleId="AppArttitle">
    <w:name w:val="App_Art_title"/>
    <w:basedOn w:val="Arttitle"/>
    <w:qFormat/>
    <w:rsid w:val="00D42381"/>
  </w:style>
  <w:style w:type="paragraph" w:styleId="BalloonText">
    <w:name w:val="Balloon Text"/>
    <w:basedOn w:val="Normal"/>
    <w:link w:val="BalloonTextChar"/>
    <w:rsid w:val="00A05799"/>
    <w:pPr>
      <w:spacing w:before="0"/>
    </w:pPr>
    <w:rPr>
      <w:rFonts w:ascii="Tahoma" w:hAnsi="Tahoma" w:cs="Tahoma"/>
      <w:sz w:val="16"/>
      <w:szCs w:val="16"/>
    </w:rPr>
  </w:style>
  <w:style w:type="character" w:customStyle="1" w:styleId="BalloonTextChar">
    <w:name w:val="Balloon Text Char"/>
    <w:basedOn w:val="DefaultParagraphFont"/>
    <w:link w:val="BalloonText"/>
    <w:rsid w:val="00A05799"/>
    <w:rPr>
      <w:rFonts w:ascii="Tahoma" w:hAnsi="Tahoma" w:cs="Tahoma"/>
      <w:sz w:val="16"/>
      <w:szCs w:val="16"/>
      <w:lang w:val="en-GB" w:eastAsia="en-US"/>
    </w:rPr>
  </w:style>
  <w:style w:type="paragraph" w:customStyle="1" w:styleId="FigureNotitle">
    <w:name w:val="Figure_No &amp; title"/>
    <w:basedOn w:val="Normal"/>
    <w:next w:val="Normal"/>
    <w:rsid w:val="00CD51E3"/>
    <w:pPr>
      <w:keepLines/>
      <w:tabs>
        <w:tab w:val="clear" w:pos="1134"/>
        <w:tab w:val="clear" w:pos="1871"/>
        <w:tab w:val="clear" w:pos="2268"/>
        <w:tab w:val="left" w:pos="794"/>
        <w:tab w:val="left" w:pos="1191"/>
        <w:tab w:val="left" w:pos="1588"/>
        <w:tab w:val="left" w:pos="1985"/>
      </w:tabs>
      <w:spacing w:before="240" w:after="120"/>
      <w:jc w:val="center"/>
    </w:pPr>
    <w:rPr>
      <w:rFonts w:eastAsia="SimSun"/>
      <w:b/>
    </w:rPr>
  </w:style>
  <w:style w:type="paragraph" w:styleId="Index1">
    <w:name w:val="index 1"/>
    <w:basedOn w:val="Normal"/>
    <w:next w:val="Normal"/>
    <w:rsid w:val="00CD51E3"/>
    <w:pPr>
      <w:tabs>
        <w:tab w:val="clear" w:pos="1134"/>
        <w:tab w:val="clear" w:pos="1871"/>
        <w:tab w:val="clear" w:pos="2268"/>
        <w:tab w:val="left" w:pos="794"/>
        <w:tab w:val="left" w:pos="1191"/>
        <w:tab w:val="left" w:pos="1588"/>
        <w:tab w:val="left" w:pos="1985"/>
      </w:tabs>
    </w:pPr>
    <w:rPr>
      <w:rFonts w:eastAsia="SimSun"/>
    </w:rPr>
  </w:style>
  <w:style w:type="paragraph" w:styleId="Index2">
    <w:name w:val="index 2"/>
    <w:basedOn w:val="Normal"/>
    <w:next w:val="Normal"/>
    <w:rsid w:val="00CD51E3"/>
    <w:pPr>
      <w:tabs>
        <w:tab w:val="clear" w:pos="1134"/>
        <w:tab w:val="clear" w:pos="1871"/>
        <w:tab w:val="clear" w:pos="2268"/>
        <w:tab w:val="left" w:pos="794"/>
        <w:tab w:val="left" w:pos="1191"/>
        <w:tab w:val="left" w:pos="1588"/>
        <w:tab w:val="left" w:pos="1985"/>
      </w:tabs>
      <w:ind w:left="283"/>
    </w:pPr>
    <w:rPr>
      <w:rFonts w:eastAsia="SimSun"/>
    </w:rPr>
  </w:style>
  <w:style w:type="paragraph" w:styleId="Index3">
    <w:name w:val="index 3"/>
    <w:basedOn w:val="Normal"/>
    <w:next w:val="Normal"/>
    <w:rsid w:val="00CD51E3"/>
    <w:pPr>
      <w:tabs>
        <w:tab w:val="clear" w:pos="1134"/>
        <w:tab w:val="clear" w:pos="1871"/>
        <w:tab w:val="clear" w:pos="2268"/>
        <w:tab w:val="left" w:pos="794"/>
        <w:tab w:val="left" w:pos="1191"/>
        <w:tab w:val="left" w:pos="1588"/>
        <w:tab w:val="left" w:pos="1985"/>
      </w:tabs>
      <w:ind w:left="566"/>
    </w:pPr>
    <w:rPr>
      <w:rFonts w:eastAsia="SimSun"/>
    </w:rPr>
  </w:style>
  <w:style w:type="character" w:styleId="PageNumber">
    <w:name w:val="page number"/>
    <w:basedOn w:val="DefaultParagraphFont"/>
    <w:rsid w:val="00CD51E3"/>
  </w:style>
  <w:style w:type="paragraph" w:customStyle="1" w:styleId="ReF">
    <w:name w:val="ReF"/>
    <w:basedOn w:val="enumlev1"/>
    <w:rsid w:val="006631BB"/>
    <w:pPr>
      <w:tabs>
        <w:tab w:val="left" w:pos="2040"/>
        <w:tab w:val="left" w:pos="2880"/>
        <w:tab w:val="left" w:pos="3480"/>
      </w:tabs>
      <w:ind w:left="2041" w:hanging="2041"/>
      <w:jc w:val="both"/>
    </w:pPr>
    <w:rPr>
      <w:lang w:val="en-US"/>
    </w:rPr>
  </w:style>
  <w:style w:type="paragraph" w:customStyle="1" w:styleId="TableNotitle">
    <w:name w:val="Table_No &amp; title"/>
    <w:basedOn w:val="Normal"/>
    <w:next w:val="Tablehead"/>
    <w:rsid w:val="00CD51E3"/>
    <w:pPr>
      <w:keepNext/>
      <w:keepLines/>
      <w:tabs>
        <w:tab w:val="clear" w:pos="1134"/>
        <w:tab w:val="clear" w:pos="1871"/>
        <w:tab w:val="clear" w:pos="2268"/>
        <w:tab w:val="left" w:pos="794"/>
        <w:tab w:val="left" w:pos="1191"/>
        <w:tab w:val="left" w:pos="1588"/>
        <w:tab w:val="left" w:pos="1985"/>
      </w:tabs>
      <w:spacing w:before="360" w:after="120"/>
      <w:jc w:val="center"/>
    </w:pPr>
    <w:rPr>
      <w:rFonts w:eastAsia="SimSun"/>
      <w:b/>
    </w:rPr>
  </w:style>
  <w:style w:type="character" w:styleId="Hyperlink">
    <w:name w:val="Hyperlink"/>
    <w:uiPriority w:val="99"/>
    <w:rsid w:val="00CD51E3"/>
    <w:rPr>
      <w:color w:val="0000FF"/>
      <w:u w:val="single"/>
    </w:rPr>
  </w:style>
  <w:style w:type="character" w:styleId="CommentReference">
    <w:name w:val="annotation reference"/>
    <w:rsid w:val="00CD51E3"/>
    <w:rPr>
      <w:sz w:val="16"/>
      <w:szCs w:val="16"/>
    </w:rPr>
  </w:style>
  <w:style w:type="paragraph" w:styleId="CommentText">
    <w:name w:val="annotation text"/>
    <w:basedOn w:val="Normal"/>
    <w:link w:val="CommentTextChar"/>
    <w:rsid w:val="00CD51E3"/>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link w:val="CommentText"/>
    <w:rsid w:val="00CD51E3"/>
    <w:rPr>
      <w:rFonts w:ascii="Times New Roman" w:eastAsia="MS Mincho" w:hAnsi="Times New Roman"/>
      <w:lang w:val="en-GB" w:eastAsia="en-US"/>
    </w:rPr>
  </w:style>
  <w:style w:type="paragraph" w:styleId="NormalWeb">
    <w:name w:val="Normal (Web)"/>
    <w:basedOn w:val="Normal"/>
    <w:rsid w:val="00CD51E3"/>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de-DE" w:eastAsia="ja-JP"/>
    </w:rPr>
  </w:style>
  <w:style w:type="character" w:styleId="Strong">
    <w:name w:val="Strong"/>
    <w:qFormat/>
    <w:rsid w:val="00CD51E3"/>
    <w:rPr>
      <w:b/>
      <w:bCs/>
    </w:rPr>
  </w:style>
  <w:style w:type="paragraph" w:customStyle="1" w:styleId="FigureNoTitle0">
    <w:name w:val="Figure_NoTitle"/>
    <w:basedOn w:val="Normal"/>
    <w:next w:val="Normal"/>
    <w:rsid w:val="00CD51E3"/>
    <w:pPr>
      <w:keepLines/>
      <w:tabs>
        <w:tab w:val="clear" w:pos="1134"/>
        <w:tab w:val="clear" w:pos="1871"/>
        <w:tab w:val="clear" w:pos="2268"/>
        <w:tab w:val="left" w:pos="794"/>
        <w:tab w:val="left" w:pos="1191"/>
        <w:tab w:val="left" w:pos="1588"/>
        <w:tab w:val="left" w:pos="1985"/>
      </w:tabs>
      <w:spacing w:before="240" w:after="120"/>
      <w:jc w:val="center"/>
    </w:pPr>
    <w:rPr>
      <w:b/>
    </w:rPr>
  </w:style>
  <w:style w:type="table" w:styleId="TableGrid">
    <w:name w:val="Table Grid"/>
    <w:basedOn w:val="TableNormal"/>
    <w:rsid w:val="00CD51E3"/>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CD51E3"/>
    <w:pPr>
      <w:tabs>
        <w:tab w:val="clear" w:pos="1134"/>
        <w:tab w:val="clear" w:pos="1871"/>
        <w:tab w:val="clear" w:pos="2268"/>
        <w:tab w:val="left" w:pos="794"/>
        <w:tab w:val="left" w:pos="1191"/>
        <w:tab w:val="left" w:pos="1588"/>
        <w:tab w:val="left" w:pos="1985"/>
      </w:tabs>
      <w:ind w:leftChars="2500" w:left="100"/>
    </w:pPr>
    <w:rPr>
      <w:rFonts w:eastAsia="SimSun"/>
    </w:rPr>
  </w:style>
  <w:style w:type="character" w:customStyle="1" w:styleId="DateChar">
    <w:name w:val="Date Char"/>
    <w:basedOn w:val="DefaultParagraphFont"/>
    <w:link w:val="Date"/>
    <w:rsid w:val="00CD51E3"/>
    <w:rPr>
      <w:rFonts w:ascii="Times New Roman" w:eastAsia="SimSun" w:hAnsi="Times New Roman"/>
      <w:sz w:val="24"/>
      <w:lang w:val="en-GB" w:eastAsia="en-US"/>
    </w:rPr>
  </w:style>
  <w:style w:type="paragraph" w:styleId="CommentSubject">
    <w:name w:val="annotation subject"/>
    <w:basedOn w:val="CommentText"/>
    <w:next w:val="CommentText"/>
    <w:link w:val="CommentSubjectChar"/>
    <w:rsid w:val="00CD51E3"/>
    <w:rPr>
      <w:rFonts w:eastAsia="SimSun"/>
      <w:b/>
      <w:bCs/>
    </w:rPr>
  </w:style>
  <w:style w:type="character" w:customStyle="1" w:styleId="CommentSubjectChar">
    <w:name w:val="Comment Subject Char"/>
    <w:basedOn w:val="DefaultParagraphFont"/>
    <w:link w:val="CommentSubject"/>
    <w:rsid w:val="00B70519"/>
    <w:rPr>
      <w:rFonts w:ascii="Times New Roman" w:eastAsia="SimSun" w:hAnsi="Times New Roman"/>
      <w:b/>
      <w:bCs/>
      <w:lang w:val="en-GB" w:eastAsia="en-US"/>
    </w:rPr>
  </w:style>
  <w:style w:type="paragraph" w:styleId="HTMLPreformatted">
    <w:name w:val="HTML Preformatted"/>
    <w:basedOn w:val="Normal"/>
    <w:link w:val="HTMLPreformattedChar"/>
    <w:unhideWhenUsed/>
    <w:rsid w:val="00CD51E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val="en-US"/>
    </w:rPr>
  </w:style>
  <w:style w:type="character" w:customStyle="1" w:styleId="HTMLPreformattedChar">
    <w:name w:val="HTML Preformatted Char"/>
    <w:link w:val="HTMLPreformatted"/>
    <w:rsid w:val="00CD51E3"/>
    <w:rPr>
      <w:rFonts w:ascii="Courier New" w:eastAsia="SimSun" w:hAnsi="Courier New" w:cs="Courier New"/>
      <w:lang w:eastAsia="en-US"/>
    </w:rPr>
  </w:style>
  <w:style w:type="paragraph" w:styleId="BodyText">
    <w:name w:val="Body Text"/>
    <w:basedOn w:val="Normal"/>
    <w:link w:val="BodyTextChar"/>
    <w:rsid w:val="00CD51E3"/>
    <w:pPr>
      <w:tabs>
        <w:tab w:val="clear" w:pos="1134"/>
        <w:tab w:val="clear" w:pos="1871"/>
        <w:tab w:val="clear" w:pos="2268"/>
        <w:tab w:val="left" w:pos="794"/>
        <w:tab w:val="left" w:pos="1191"/>
        <w:tab w:val="left" w:pos="1588"/>
        <w:tab w:val="left" w:pos="1985"/>
      </w:tabs>
    </w:pPr>
    <w:rPr>
      <w:rFonts w:eastAsia="SimSun"/>
      <w:b/>
      <w:smallCaps/>
      <w:sz w:val="26"/>
    </w:rPr>
  </w:style>
  <w:style w:type="character" w:customStyle="1" w:styleId="BodyTextChar">
    <w:name w:val="Body Text Char"/>
    <w:basedOn w:val="DefaultParagraphFont"/>
    <w:link w:val="BodyText"/>
    <w:rsid w:val="00CD51E3"/>
    <w:rPr>
      <w:rFonts w:ascii="Times New Roman" w:eastAsia="SimSun" w:hAnsi="Times New Roman"/>
      <w:b/>
      <w:smallCaps/>
      <w:sz w:val="26"/>
      <w:lang w:val="en-GB" w:eastAsia="en-US"/>
    </w:rPr>
  </w:style>
  <w:style w:type="paragraph" w:styleId="PlainText">
    <w:name w:val="Plain Text"/>
    <w:basedOn w:val="Normal"/>
    <w:link w:val="PlainTextChar"/>
    <w:rsid w:val="00CD51E3"/>
    <w:pPr>
      <w:tabs>
        <w:tab w:val="clear" w:pos="1134"/>
        <w:tab w:val="clear" w:pos="1871"/>
        <w:tab w:val="clear" w:pos="2268"/>
      </w:tabs>
      <w:overflowPunct/>
      <w:autoSpaceDE/>
      <w:autoSpaceDN/>
      <w:adjustRightInd/>
      <w:spacing w:before="0"/>
      <w:textAlignment w:val="auto"/>
    </w:pPr>
    <w:rPr>
      <w:rFonts w:ascii="Courier New" w:eastAsia="SimSun" w:hAnsi="Courier New" w:cs="Courier New"/>
      <w:sz w:val="20"/>
      <w:lang w:val="fr-FR"/>
    </w:rPr>
  </w:style>
  <w:style w:type="character" w:customStyle="1" w:styleId="PlainTextChar">
    <w:name w:val="Plain Text Char"/>
    <w:basedOn w:val="DefaultParagraphFont"/>
    <w:link w:val="PlainText"/>
    <w:rsid w:val="00CD51E3"/>
    <w:rPr>
      <w:rFonts w:ascii="Courier New" w:eastAsia="SimSun" w:hAnsi="Courier New" w:cs="Courier New"/>
      <w:lang w:val="fr-FR" w:eastAsia="en-US"/>
    </w:rPr>
  </w:style>
  <w:style w:type="paragraph" w:styleId="Caption">
    <w:name w:val="caption"/>
    <w:basedOn w:val="Normal"/>
    <w:next w:val="Normal"/>
    <w:qFormat/>
    <w:rsid w:val="00CD51E3"/>
    <w:pPr>
      <w:tabs>
        <w:tab w:val="clear" w:pos="1134"/>
        <w:tab w:val="clear" w:pos="1871"/>
        <w:tab w:val="clear" w:pos="2268"/>
      </w:tabs>
      <w:overflowPunct/>
      <w:autoSpaceDE/>
      <w:autoSpaceDN/>
      <w:adjustRightInd/>
      <w:spacing w:before="60" w:after="180"/>
      <w:jc w:val="center"/>
      <w:textAlignment w:val="auto"/>
    </w:pPr>
    <w:rPr>
      <w:rFonts w:ascii="Times" w:eastAsia="SimSun" w:hAnsi="Times"/>
    </w:rPr>
  </w:style>
  <w:style w:type="paragraph" w:styleId="BodyTextIndent">
    <w:name w:val="Body Text Indent"/>
    <w:basedOn w:val="Normal"/>
    <w:link w:val="BodyTextIndentChar"/>
    <w:rsid w:val="00CD51E3"/>
    <w:pPr>
      <w:tabs>
        <w:tab w:val="clear" w:pos="1134"/>
        <w:tab w:val="clear" w:pos="1871"/>
        <w:tab w:val="clear" w:pos="2268"/>
        <w:tab w:val="left" w:pos="1276"/>
        <w:tab w:val="left" w:pos="1588"/>
        <w:tab w:val="left" w:pos="1985"/>
      </w:tabs>
      <w:ind w:left="1276" w:hanging="1276"/>
    </w:pPr>
    <w:rPr>
      <w:rFonts w:eastAsia="MS Mincho"/>
    </w:rPr>
  </w:style>
  <w:style w:type="character" w:customStyle="1" w:styleId="BodyTextIndentChar">
    <w:name w:val="Body Text Indent Char"/>
    <w:basedOn w:val="DefaultParagraphFont"/>
    <w:link w:val="BodyTextIndent"/>
    <w:rsid w:val="00CD51E3"/>
    <w:rPr>
      <w:rFonts w:ascii="Times New Roman" w:eastAsia="MS Mincho" w:hAnsi="Times New Roman"/>
      <w:sz w:val="24"/>
      <w:lang w:val="en-GB" w:eastAsia="en-US"/>
    </w:rPr>
  </w:style>
  <w:style w:type="paragraph" w:styleId="BodyText3">
    <w:name w:val="Body Text 3"/>
    <w:basedOn w:val="Normal"/>
    <w:link w:val="BodyText3Char"/>
    <w:rsid w:val="00CD51E3"/>
    <w:pPr>
      <w:tabs>
        <w:tab w:val="clear" w:pos="1134"/>
        <w:tab w:val="clear" w:pos="1871"/>
        <w:tab w:val="clear" w:pos="2268"/>
      </w:tabs>
      <w:overflowPunct/>
      <w:autoSpaceDE/>
      <w:autoSpaceDN/>
      <w:adjustRightInd/>
      <w:spacing w:before="0"/>
      <w:jc w:val="center"/>
      <w:textAlignment w:val="auto"/>
    </w:pPr>
    <w:rPr>
      <w:rFonts w:eastAsia="MS Mincho"/>
      <w:b/>
      <w:bCs/>
      <w:sz w:val="28"/>
      <w:lang w:val="en-US" w:eastAsia="zh-CN"/>
    </w:rPr>
  </w:style>
  <w:style w:type="character" w:customStyle="1" w:styleId="BodyText3Char">
    <w:name w:val="Body Text 3 Char"/>
    <w:basedOn w:val="DefaultParagraphFont"/>
    <w:link w:val="BodyText3"/>
    <w:rsid w:val="00CD51E3"/>
    <w:rPr>
      <w:rFonts w:ascii="Times New Roman" w:eastAsia="MS Mincho" w:hAnsi="Times New Roman"/>
      <w:b/>
      <w:bCs/>
      <w:sz w:val="28"/>
    </w:rPr>
  </w:style>
  <w:style w:type="paragraph" w:styleId="BodyText2">
    <w:name w:val="Body Text 2"/>
    <w:basedOn w:val="Normal"/>
    <w:link w:val="BodyText2Char"/>
    <w:rsid w:val="00CD51E3"/>
    <w:pPr>
      <w:tabs>
        <w:tab w:val="clear" w:pos="1134"/>
        <w:tab w:val="clear" w:pos="1871"/>
        <w:tab w:val="clear" w:pos="2268"/>
        <w:tab w:val="left" w:pos="794"/>
        <w:tab w:val="left" w:pos="1191"/>
        <w:tab w:val="left" w:pos="1588"/>
        <w:tab w:val="left" w:pos="1985"/>
      </w:tabs>
    </w:pPr>
    <w:rPr>
      <w:rFonts w:eastAsia="SimSun"/>
      <w:color w:val="000000"/>
      <w:lang w:val="en-US"/>
    </w:rPr>
  </w:style>
  <w:style w:type="character" w:customStyle="1" w:styleId="BodyText2Char">
    <w:name w:val="Body Text 2 Char"/>
    <w:basedOn w:val="DefaultParagraphFont"/>
    <w:link w:val="BodyText2"/>
    <w:rsid w:val="00CD51E3"/>
    <w:rPr>
      <w:rFonts w:ascii="Times New Roman" w:eastAsia="SimSun" w:hAnsi="Times New Roman"/>
      <w:color w:val="000000"/>
      <w:sz w:val="24"/>
      <w:lang w:eastAsia="en-US"/>
    </w:rPr>
  </w:style>
  <w:style w:type="character" w:styleId="FollowedHyperlink">
    <w:name w:val="FollowedHyperlink"/>
    <w:rsid w:val="00CD51E3"/>
    <w:rPr>
      <w:color w:val="800080"/>
      <w:u w:val="single"/>
    </w:rPr>
  </w:style>
  <w:style w:type="paragraph" w:styleId="BodyTextIndent2">
    <w:name w:val="Body Text Indent 2"/>
    <w:basedOn w:val="Normal"/>
    <w:link w:val="BodyTextIndent2Char"/>
    <w:rsid w:val="00CD51E3"/>
    <w:pPr>
      <w:tabs>
        <w:tab w:val="clear" w:pos="1134"/>
        <w:tab w:val="clear" w:pos="1871"/>
        <w:tab w:val="clear" w:pos="2268"/>
        <w:tab w:val="left" w:pos="794"/>
        <w:tab w:val="left" w:pos="1191"/>
        <w:tab w:val="left" w:pos="1588"/>
        <w:tab w:val="left" w:pos="1985"/>
      </w:tabs>
      <w:ind w:left="1134" w:hanging="1134"/>
    </w:pPr>
    <w:rPr>
      <w:rFonts w:eastAsia="SimSun"/>
      <w:i/>
      <w:iCs/>
    </w:rPr>
  </w:style>
  <w:style w:type="character" w:customStyle="1" w:styleId="BodyTextIndent2Char">
    <w:name w:val="Body Text Indent 2 Char"/>
    <w:basedOn w:val="DefaultParagraphFont"/>
    <w:link w:val="BodyTextIndent2"/>
    <w:rsid w:val="00CD51E3"/>
    <w:rPr>
      <w:rFonts w:ascii="Times New Roman" w:eastAsia="SimSun" w:hAnsi="Times New Roman"/>
      <w:i/>
      <w:iCs/>
      <w:sz w:val="24"/>
      <w:lang w:val="en-GB" w:eastAsia="en-US"/>
    </w:rPr>
  </w:style>
  <w:style w:type="paragraph" w:styleId="BodyTextIndent3">
    <w:name w:val="Body Text Indent 3"/>
    <w:basedOn w:val="Normal"/>
    <w:link w:val="BodyTextIndent3Char"/>
    <w:rsid w:val="00CD51E3"/>
    <w:pPr>
      <w:tabs>
        <w:tab w:val="clear" w:pos="1134"/>
        <w:tab w:val="clear" w:pos="1871"/>
        <w:tab w:val="clear" w:pos="2268"/>
        <w:tab w:val="left" w:pos="794"/>
        <w:tab w:val="left" w:pos="1191"/>
        <w:tab w:val="left" w:pos="1588"/>
        <w:tab w:val="left" w:pos="1985"/>
      </w:tabs>
      <w:ind w:left="567"/>
      <w:jc w:val="both"/>
    </w:pPr>
    <w:rPr>
      <w:rFonts w:eastAsia="SimSun"/>
    </w:rPr>
  </w:style>
  <w:style w:type="character" w:customStyle="1" w:styleId="BodyTextIndent3Char">
    <w:name w:val="Body Text Indent 3 Char"/>
    <w:basedOn w:val="DefaultParagraphFont"/>
    <w:link w:val="BodyTextIndent3"/>
    <w:rsid w:val="00CD51E3"/>
    <w:rPr>
      <w:rFonts w:ascii="Times New Roman" w:eastAsia="SimSun" w:hAnsi="Times New Roman"/>
      <w:sz w:val="24"/>
      <w:lang w:val="en-GB" w:eastAsia="en-US"/>
    </w:rPr>
  </w:style>
  <w:style w:type="character" w:styleId="HTMLTypewriter">
    <w:name w:val="HTML Typewriter"/>
    <w:rsid w:val="00CD51E3"/>
    <w:rPr>
      <w:rFonts w:ascii="Arial Unicode MS" w:eastAsia="Arial Unicode MS" w:hAnsi="Arial Unicode MS" w:cs="Arial Unicode MS"/>
      <w:sz w:val="20"/>
      <w:szCs w:val="20"/>
    </w:rPr>
  </w:style>
  <w:style w:type="paragraph" w:customStyle="1" w:styleId="TableNoTitle0">
    <w:name w:val="Table_NoTitle"/>
    <w:basedOn w:val="Normal"/>
    <w:next w:val="Tablehead"/>
    <w:rsid w:val="00CD51E3"/>
    <w:pPr>
      <w:keepNext/>
      <w:keepLines/>
      <w:tabs>
        <w:tab w:val="clear" w:pos="1134"/>
        <w:tab w:val="clear" w:pos="1871"/>
        <w:tab w:val="clear" w:pos="2268"/>
        <w:tab w:val="left" w:pos="794"/>
        <w:tab w:val="left" w:pos="1191"/>
        <w:tab w:val="left" w:pos="1588"/>
        <w:tab w:val="left" w:pos="1985"/>
      </w:tabs>
      <w:spacing w:before="360" w:after="120"/>
      <w:jc w:val="center"/>
    </w:pPr>
    <w:rPr>
      <w:rFonts w:eastAsia="SimSun"/>
      <w:b/>
    </w:rPr>
  </w:style>
  <w:style w:type="paragraph" w:customStyle="1" w:styleId="PL">
    <w:name w:val="PL"/>
    <w:rsid w:val="00CD51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US"/>
    </w:rPr>
  </w:style>
  <w:style w:type="paragraph" w:styleId="List">
    <w:name w:val="List"/>
    <w:basedOn w:val="Normal"/>
    <w:rsid w:val="00CD51E3"/>
    <w:pPr>
      <w:tabs>
        <w:tab w:val="clear" w:pos="1134"/>
        <w:tab w:val="clear" w:pos="1871"/>
        <w:tab w:val="clear" w:pos="2268"/>
        <w:tab w:val="left" w:pos="794"/>
        <w:tab w:val="left" w:pos="1191"/>
        <w:tab w:val="left" w:pos="1588"/>
        <w:tab w:val="left" w:pos="1985"/>
      </w:tabs>
      <w:ind w:left="283" w:hanging="283"/>
    </w:pPr>
    <w:rPr>
      <w:rFonts w:eastAsia="SimSun"/>
    </w:rPr>
  </w:style>
  <w:style w:type="character" w:styleId="HTMLCode">
    <w:name w:val="HTML Code"/>
    <w:rsid w:val="00CD51E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oleObject" Target="embeddings/oleObject26.bin"/><Relationship Id="rId84" Type="http://schemas.openxmlformats.org/officeDocument/2006/relationships/image" Target="media/image35.emf"/><Relationship Id="rId89" Type="http://schemas.openxmlformats.org/officeDocument/2006/relationships/oleObject" Target="embeddings/oleObject35.bin"/><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hyperlink" Target="http://tools.ietf.org/html/5879" TargetMode="External"/><Relationship Id="rId58" Type="http://schemas.openxmlformats.org/officeDocument/2006/relationships/image" Target="media/image23.emf"/><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footer" Target="footer3.xml"/><Relationship Id="rId87" Type="http://schemas.openxmlformats.org/officeDocument/2006/relationships/oleObject" Target="embeddings/oleObject34.bin"/><Relationship Id="rId102"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oleObject" Target="embeddings/oleObject38.bin"/><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2.emf"/><Relationship Id="rId64" Type="http://schemas.openxmlformats.org/officeDocument/2006/relationships/oleObject" Target="embeddings/oleObject24.bin"/><Relationship Id="rId69" Type="http://schemas.openxmlformats.org/officeDocument/2006/relationships/image" Target="media/image29.emf"/><Relationship Id="rId77" Type="http://schemas.openxmlformats.org/officeDocument/2006/relationships/header" Target="header2.xml"/><Relationship Id="rId100" Type="http://schemas.openxmlformats.org/officeDocument/2006/relationships/hyperlink" Target="http://www.bpmi.org/bpml-spec.htm" TargetMode="External"/><Relationship Id="rId105"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28.bin"/><Relationship Id="rId80" Type="http://schemas.openxmlformats.org/officeDocument/2006/relationships/image" Target="media/image33.e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hyperlink" Target="http://www.iana.org/assignments/ipfix/ipfix.x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tools.ietf.org/html/rfc3550" TargetMode="Externa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footer" Target="footer4.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1.e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emf"/><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oleObject" Target="embeddings/oleObject36.bin"/><Relationship Id="rId96" Type="http://schemas.openxmlformats.org/officeDocument/2006/relationships/hyperlink" Target="http://www.cs.arizona.edu/~debray/Publications%20/filter.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1.bin"/><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yperlink" Target="http://tools.ietf.org/html/5879" TargetMode="External"/><Relationship Id="rId60" Type="http://schemas.openxmlformats.org/officeDocument/2006/relationships/oleObject" Target="embeddings/oleObject22.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header" Target="header3.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hyperlink" Target="http://www.oasis-open.org/specs/index.php%20" TargetMode="External"/><Relationship Id="rId101" Type="http://schemas.openxmlformats.org/officeDocument/2006/relationships/hyperlink" Target="http://apcompiler.sourceforge.ne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oleObject" Target="embeddings/oleObject13.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hyperlink" Target="http://tools.ietf.org/html/draft-ietf-opsec-filter-caps-09" TargetMode="External"/><Relationship Id="rId10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mailto:tsbsg13@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aec.mitr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epp\Application%20Data\Microsoft\Templates\POOL%20E%20-%20ITU\PE_WTSA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2ADEE-9E09-4D0C-A90A-31D1CC13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PE_WTSA12.dotx</Template>
  <TotalTime>218</TotalTime>
  <Pages>97</Pages>
  <Words>25775</Words>
  <Characters>146922</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172353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World Radiocommunication Conference - 2012</dc:subject>
  <dc:creator>Documents Proposals Manager (DPM)</dc:creator>
  <cp:keywords>DPM_v5.0.1_prod</cp:keywords>
  <dc:description>PE_WRC12.dotm  For: Document date: Saved by MM-106465 at 12:06:40 on 21/03/11</dc:description>
  <cp:lastModifiedBy>currie</cp:lastModifiedBy>
  <cp:revision>18</cp:revision>
  <cp:lastPrinted>2012-11-05T10:19:00Z</cp:lastPrinted>
  <dcterms:created xsi:type="dcterms:W3CDTF">2012-11-02T13:45:00Z</dcterms:created>
  <dcterms:modified xsi:type="dcterms:W3CDTF">2012-11-05T19:53:00Z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